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20" w:rsidRDefault="005B4CB3" w:rsidP="006E663A">
      <w:pPr>
        <w:jc w:val="center"/>
      </w:pPr>
      <w:r>
        <w:rPr>
          <w:b/>
          <w:noProof/>
          <w:lang w:eastAsia="ru-RU"/>
        </w:rPr>
        <w:drawing>
          <wp:inline distT="0" distB="0" distL="0" distR="0">
            <wp:extent cx="5972175" cy="1057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2175" cy="1057275"/>
                    </a:xfrm>
                    <a:prstGeom prst="rect">
                      <a:avLst/>
                    </a:prstGeom>
                    <a:noFill/>
                    <a:ln w="9525">
                      <a:noFill/>
                      <a:miter lim="800000"/>
                      <a:headEnd/>
                      <a:tailEnd/>
                    </a:ln>
                  </pic:spPr>
                </pic:pic>
              </a:graphicData>
            </a:graphic>
          </wp:inline>
        </w:drawing>
      </w:r>
    </w:p>
    <w:p w:rsidR="00FD6634" w:rsidRDefault="00FD6634" w:rsidP="006E663A">
      <w:pPr>
        <w:jc w:val="center"/>
      </w:pPr>
    </w:p>
    <w:p w:rsidR="006E663A" w:rsidRDefault="006E663A" w:rsidP="006E663A">
      <w:pPr>
        <w:jc w:val="center"/>
      </w:pPr>
    </w:p>
    <w:p w:rsidR="00FD6634" w:rsidRDefault="00FD6634" w:rsidP="006E663A">
      <w:pPr>
        <w:jc w:val="center"/>
      </w:pPr>
    </w:p>
    <w:p w:rsidR="005B4CB3" w:rsidRDefault="005B4CB3" w:rsidP="006E663A">
      <w:pPr>
        <w:jc w:val="center"/>
        <w:rPr>
          <w:b/>
          <w:bCs/>
          <w:iCs/>
          <w:lang w:val="en-US"/>
        </w:rPr>
      </w:pPr>
    </w:p>
    <w:p w:rsidR="005B4CB3" w:rsidRDefault="005B4CB3" w:rsidP="006E663A">
      <w:pPr>
        <w:jc w:val="center"/>
        <w:rPr>
          <w:b/>
          <w:bCs/>
          <w:iCs/>
          <w:lang w:val="en-US"/>
        </w:rPr>
      </w:pPr>
    </w:p>
    <w:p w:rsidR="005B4CB3" w:rsidRPr="006E663A" w:rsidRDefault="005B4CB3" w:rsidP="006E663A">
      <w:pPr>
        <w:jc w:val="center"/>
        <w:rPr>
          <w:rFonts w:cstheme="majorHAnsi"/>
          <w:b/>
          <w:sz w:val="72"/>
          <w:szCs w:val="72"/>
        </w:rPr>
      </w:pPr>
      <w:bookmarkStart w:id="0" w:name="_Toc448395195"/>
      <w:bookmarkStart w:id="1" w:name="_Toc448418412"/>
      <w:bookmarkStart w:id="2" w:name="_Toc448476520"/>
      <w:bookmarkStart w:id="3" w:name="_Toc448489396"/>
      <w:bookmarkStart w:id="4" w:name="_Toc448492072"/>
      <w:r w:rsidRPr="006E663A">
        <w:rPr>
          <w:rFonts w:cstheme="majorHAnsi"/>
          <w:b/>
          <w:sz w:val="72"/>
          <w:szCs w:val="72"/>
        </w:rPr>
        <w:t>Годовой отчет</w:t>
      </w:r>
      <w:bookmarkEnd w:id="0"/>
      <w:bookmarkEnd w:id="1"/>
      <w:bookmarkEnd w:id="2"/>
      <w:bookmarkEnd w:id="3"/>
      <w:bookmarkEnd w:id="4"/>
    </w:p>
    <w:p w:rsidR="005B4CB3" w:rsidRPr="00B74AFD" w:rsidRDefault="005B4CB3" w:rsidP="006E663A">
      <w:pPr>
        <w:jc w:val="center"/>
        <w:rPr>
          <w:rFonts w:asciiTheme="majorHAnsi" w:hAnsiTheme="majorHAnsi" w:cstheme="majorHAnsi"/>
          <w:b/>
          <w:sz w:val="56"/>
          <w:szCs w:val="56"/>
          <w:lang w:eastAsia="ru-RU"/>
        </w:rPr>
      </w:pPr>
      <w:r w:rsidRPr="00B74AFD">
        <w:rPr>
          <w:rFonts w:asciiTheme="majorHAnsi" w:hAnsiTheme="majorHAnsi" w:cstheme="majorHAnsi"/>
          <w:b/>
          <w:sz w:val="56"/>
          <w:szCs w:val="56"/>
          <w:lang w:eastAsia="ru-RU"/>
        </w:rPr>
        <w:t>АО «Аэропорт Южно-Сахалинск»</w:t>
      </w:r>
    </w:p>
    <w:p w:rsidR="005B4CB3" w:rsidRDefault="005B4CB3" w:rsidP="006E663A">
      <w:pPr>
        <w:jc w:val="center"/>
        <w:rPr>
          <w:rFonts w:asciiTheme="majorHAnsi" w:hAnsiTheme="majorHAnsi" w:cstheme="majorHAnsi"/>
          <w:b/>
          <w:sz w:val="56"/>
          <w:szCs w:val="56"/>
          <w:lang w:eastAsia="ru-RU"/>
        </w:rPr>
      </w:pPr>
      <w:r>
        <w:rPr>
          <w:rFonts w:asciiTheme="majorHAnsi" w:hAnsiTheme="majorHAnsi" w:cstheme="majorHAnsi"/>
          <w:b/>
          <w:sz w:val="56"/>
          <w:szCs w:val="56"/>
          <w:lang w:eastAsia="ru-RU"/>
        </w:rPr>
        <w:t>з</w:t>
      </w:r>
      <w:r w:rsidRPr="00B74AFD">
        <w:rPr>
          <w:rFonts w:asciiTheme="majorHAnsi" w:hAnsiTheme="majorHAnsi" w:cstheme="majorHAnsi"/>
          <w:b/>
          <w:sz w:val="56"/>
          <w:szCs w:val="56"/>
          <w:lang w:eastAsia="ru-RU"/>
        </w:rPr>
        <w:t>а 201</w:t>
      </w:r>
      <w:r w:rsidR="0076512B" w:rsidRPr="0076512B">
        <w:rPr>
          <w:rFonts w:asciiTheme="majorHAnsi" w:hAnsiTheme="majorHAnsi" w:cstheme="majorHAnsi"/>
          <w:b/>
          <w:sz w:val="56"/>
          <w:szCs w:val="56"/>
          <w:lang w:eastAsia="ru-RU"/>
        </w:rPr>
        <w:t>6</w:t>
      </w:r>
      <w:r w:rsidRPr="00B74AFD">
        <w:rPr>
          <w:rFonts w:asciiTheme="majorHAnsi" w:hAnsiTheme="majorHAnsi" w:cstheme="majorHAnsi"/>
          <w:b/>
          <w:sz w:val="56"/>
          <w:szCs w:val="56"/>
          <w:lang w:eastAsia="ru-RU"/>
        </w:rPr>
        <w:t xml:space="preserve"> год</w:t>
      </w:r>
    </w:p>
    <w:p w:rsidR="005B4CB3" w:rsidRDefault="005B4CB3" w:rsidP="006E663A">
      <w:pPr>
        <w:jc w:val="center"/>
        <w:rPr>
          <w:rFonts w:asciiTheme="majorHAnsi" w:hAnsiTheme="majorHAnsi" w:cstheme="majorHAnsi"/>
          <w:b/>
          <w:sz w:val="56"/>
          <w:szCs w:val="56"/>
          <w:lang w:eastAsia="ru-RU"/>
        </w:rPr>
      </w:pPr>
    </w:p>
    <w:p w:rsidR="005B4CB3" w:rsidRPr="00B74AFD" w:rsidRDefault="005B4CB3" w:rsidP="006E663A">
      <w:pPr>
        <w:jc w:val="center"/>
        <w:rPr>
          <w:rFonts w:asciiTheme="majorHAnsi" w:hAnsiTheme="majorHAnsi" w:cstheme="majorHAnsi"/>
          <w:sz w:val="36"/>
          <w:szCs w:val="36"/>
          <w:lang w:eastAsia="ru-RU"/>
        </w:rPr>
      </w:pPr>
      <w:r w:rsidRPr="00B74AFD">
        <w:rPr>
          <w:rFonts w:asciiTheme="majorHAnsi" w:hAnsiTheme="majorHAnsi" w:cstheme="majorHAnsi"/>
          <w:sz w:val="36"/>
          <w:szCs w:val="36"/>
          <w:lang w:eastAsia="ru-RU"/>
        </w:rPr>
        <w:t>(Утвержден решением годового общего собрания акционеров от ________201</w:t>
      </w:r>
      <w:r w:rsidR="0076512B" w:rsidRPr="0076512B">
        <w:rPr>
          <w:rFonts w:asciiTheme="majorHAnsi" w:hAnsiTheme="majorHAnsi" w:cstheme="majorHAnsi"/>
          <w:sz w:val="36"/>
          <w:szCs w:val="36"/>
          <w:lang w:eastAsia="ru-RU"/>
        </w:rPr>
        <w:t>7</w:t>
      </w:r>
      <w:r w:rsidRPr="00B74AFD">
        <w:rPr>
          <w:rFonts w:asciiTheme="majorHAnsi" w:hAnsiTheme="majorHAnsi" w:cstheme="majorHAnsi"/>
          <w:sz w:val="36"/>
          <w:szCs w:val="36"/>
          <w:lang w:eastAsia="ru-RU"/>
        </w:rPr>
        <w:t xml:space="preserve"> года, протокол №_____)</w:t>
      </w:r>
    </w:p>
    <w:p w:rsidR="005B4CB3" w:rsidRPr="00B74AFD" w:rsidRDefault="005B4CB3" w:rsidP="006E663A">
      <w:pPr>
        <w:jc w:val="center"/>
        <w:rPr>
          <w:rFonts w:asciiTheme="majorHAnsi" w:hAnsiTheme="majorHAnsi" w:cstheme="majorHAnsi"/>
          <w:b/>
          <w:bCs/>
          <w:iCs/>
          <w:sz w:val="72"/>
          <w:szCs w:val="72"/>
        </w:rPr>
      </w:pPr>
    </w:p>
    <w:p w:rsidR="005B4CB3" w:rsidRPr="00B74AFD" w:rsidRDefault="005B4CB3" w:rsidP="006E663A">
      <w:pPr>
        <w:jc w:val="center"/>
        <w:rPr>
          <w:b/>
          <w:bCs/>
          <w:iCs/>
        </w:rPr>
      </w:pPr>
    </w:p>
    <w:p w:rsidR="005B4CB3" w:rsidRPr="00B74AFD" w:rsidRDefault="005B4CB3" w:rsidP="006E663A">
      <w:pPr>
        <w:jc w:val="center"/>
        <w:rPr>
          <w:b/>
          <w:bCs/>
          <w:iCs/>
        </w:rPr>
      </w:pPr>
    </w:p>
    <w:p w:rsidR="005B4CB3" w:rsidRPr="00B74AFD" w:rsidRDefault="005B4CB3" w:rsidP="006E663A">
      <w:pPr>
        <w:jc w:val="center"/>
        <w:rPr>
          <w:b/>
          <w:bCs/>
          <w:iCs/>
        </w:rPr>
      </w:pPr>
    </w:p>
    <w:p w:rsidR="005B4CB3" w:rsidRPr="00B74AFD" w:rsidRDefault="005B4CB3" w:rsidP="006E663A">
      <w:pPr>
        <w:jc w:val="center"/>
        <w:rPr>
          <w:b/>
          <w:bCs/>
          <w:iCs/>
        </w:rPr>
      </w:pPr>
    </w:p>
    <w:p w:rsidR="005B4CB3" w:rsidRPr="00B74AFD" w:rsidRDefault="005B4CB3" w:rsidP="006E663A">
      <w:pPr>
        <w:jc w:val="center"/>
        <w:rPr>
          <w:b/>
          <w:bCs/>
          <w:iCs/>
        </w:rPr>
      </w:pPr>
    </w:p>
    <w:p w:rsidR="005B4CB3" w:rsidRPr="00B74AFD" w:rsidRDefault="005B4CB3" w:rsidP="006E663A">
      <w:pPr>
        <w:jc w:val="center"/>
        <w:rPr>
          <w:b/>
          <w:bCs/>
          <w:iCs/>
        </w:rPr>
      </w:pPr>
    </w:p>
    <w:p w:rsidR="005B4CB3" w:rsidRPr="006E663A" w:rsidRDefault="005B4CB3" w:rsidP="006E663A">
      <w:pPr>
        <w:jc w:val="center"/>
        <w:rPr>
          <w:rFonts w:ascii="Times New Roman" w:hAnsi="Times New Roman" w:cs="Times New Roman"/>
          <w:bCs/>
          <w:iCs/>
        </w:rPr>
      </w:pPr>
      <w:bookmarkStart w:id="5" w:name="_Toc448395196"/>
      <w:bookmarkStart w:id="6" w:name="_Toc448418413"/>
      <w:bookmarkStart w:id="7" w:name="_Toc448476521"/>
      <w:bookmarkStart w:id="8" w:name="_Toc448489397"/>
      <w:bookmarkStart w:id="9" w:name="_Toc448492073"/>
      <w:r w:rsidRPr="006E663A">
        <w:rPr>
          <w:rFonts w:ascii="Times New Roman" w:hAnsi="Times New Roman" w:cs="Times New Roman"/>
          <w:bCs/>
          <w:iCs/>
        </w:rPr>
        <w:t>г. Южно-Сахалинск</w:t>
      </w:r>
      <w:bookmarkEnd w:id="5"/>
      <w:bookmarkEnd w:id="6"/>
      <w:bookmarkEnd w:id="7"/>
      <w:bookmarkEnd w:id="8"/>
      <w:bookmarkEnd w:id="9"/>
    </w:p>
    <w:p w:rsidR="005B4CB3" w:rsidRPr="006E663A" w:rsidRDefault="005B4CB3" w:rsidP="006E663A">
      <w:pPr>
        <w:jc w:val="center"/>
        <w:rPr>
          <w:rFonts w:ascii="Times New Roman" w:hAnsi="Times New Roman" w:cs="Times New Roman"/>
        </w:rPr>
      </w:pPr>
      <w:r w:rsidRPr="006E663A">
        <w:rPr>
          <w:rFonts w:ascii="Times New Roman" w:hAnsi="Times New Roman" w:cs="Times New Roman"/>
        </w:rPr>
        <w:t>201</w:t>
      </w:r>
      <w:r w:rsidR="0076512B" w:rsidRPr="0076512B">
        <w:rPr>
          <w:rFonts w:ascii="Times New Roman" w:hAnsi="Times New Roman" w:cs="Times New Roman"/>
        </w:rPr>
        <w:t>7</w:t>
      </w:r>
      <w:r w:rsidRPr="006E663A">
        <w:rPr>
          <w:rFonts w:ascii="Times New Roman" w:hAnsi="Times New Roman" w:cs="Times New Roman"/>
        </w:rPr>
        <w:t xml:space="preserve"> год</w:t>
      </w:r>
    </w:p>
    <w:sdt>
      <w:sdtPr>
        <w:rPr>
          <w:rFonts w:asciiTheme="minorHAnsi" w:eastAsiaTheme="minorHAnsi" w:hAnsiTheme="minorHAnsi" w:cstheme="minorBidi"/>
          <w:b w:val="0"/>
          <w:bCs w:val="0"/>
          <w:color w:val="auto"/>
          <w:sz w:val="22"/>
          <w:szCs w:val="22"/>
        </w:rPr>
        <w:id w:val="16154832"/>
        <w:docPartObj>
          <w:docPartGallery w:val="Table of Contents"/>
          <w:docPartUnique/>
        </w:docPartObj>
      </w:sdtPr>
      <w:sdtContent>
        <w:p w:rsidR="00857F86" w:rsidRDefault="00857F86">
          <w:pPr>
            <w:pStyle w:val="a8"/>
          </w:pPr>
          <w:r w:rsidRPr="003D0D4E">
            <w:rPr>
              <w:color w:val="auto"/>
            </w:rPr>
            <w:t>Оглавление</w:t>
          </w:r>
        </w:p>
        <w:p w:rsidR="00857F86" w:rsidRPr="00857F86" w:rsidRDefault="00AD09AF">
          <w:pPr>
            <w:pStyle w:val="11"/>
            <w:rPr>
              <w:rFonts w:asciiTheme="majorHAnsi" w:hAnsiTheme="majorHAnsi" w:cstheme="minorBidi"/>
              <w:b w:val="0"/>
              <w:lang w:eastAsia="ru-RU"/>
            </w:rPr>
          </w:pPr>
          <w:r w:rsidRPr="00AD09AF">
            <w:fldChar w:fldCharType="begin"/>
          </w:r>
          <w:r w:rsidR="00857F86">
            <w:instrText xml:space="preserve"> TOC \o "1-3" \h \z \u </w:instrText>
          </w:r>
          <w:r w:rsidRPr="00AD09AF">
            <w:fldChar w:fldCharType="separate"/>
          </w:r>
          <w:hyperlink w:anchor="_Toc450132005" w:history="1">
            <w:r w:rsidR="00857F86" w:rsidRPr="00857F86">
              <w:rPr>
                <w:rStyle w:val="ab"/>
                <w:rFonts w:asciiTheme="majorHAnsi" w:hAnsiTheme="majorHAnsi"/>
              </w:rPr>
              <w:t>Обращение генерального директора АО «Аэропорт Южно-Сахалинск»</w:t>
            </w:r>
            <w:r w:rsidR="00857F86" w:rsidRPr="00857F86">
              <w:rPr>
                <w:rFonts w:asciiTheme="majorHAnsi" w:hAnsiTheme="majorHAnsi"/>
                <w:b w:val="0"/>
                <w:webHidden/>
              </w:rPr>
              <w:tab/>
            </w:r>
            <w:r w:rsidRPr="00857F86">
              <w:rPr>
                <w:rFonts w:asciiTheme="majorHAnsi" w:hAnsiTheme="majorHAnsi"/>
                <w:b w:val="0"/>
                <w:webHidden/>
              </w:rPr>
              <w:fldChar w:fldCharType="begin"/>
            </w:r>
            <w:r w:rsidR="00857F86" w:rsidRPr="00857F86">
              <w:rPr>
                <w:rFonts w:asciiTheme="majorHAnsi" w:hAnsiTheme="majorHAnsi"/>
                <w:b w:val="0"/>
                <w:webHidden/>
              </w:rPr>
              <w:instrText xml:space="preserve"> PAGEREF _Toc450132005 \h </w:instrText>
            </w:r>
            <w:r w:rsidRPr="00857F86">
              <w:rPr>
                <w:rFonts w:asciiTheme="majorHAnsi" w:hAnsiTheme="majorHAnsi"/>
                <w:b w:val="0"/>
                <w:webHidden/>
              </w:rPr>
            </w:r>
            <w:r w:rsidRPr="00857F86">
              <w:rPr>
                <w:rFonts w:asciiTheme="majorHAnsi" w:hAnsiTheme="majorHAnsi"/>
                <w:b w:val="0"/>
                <w:webHidden/>
              </w:rPr>
              <w:fldChar w:fldCharType="separate"/>
            </w:r>
            <w:r w:rsidR="00BD6EE6">
              <w:rPr>
                <w:rFonts w:asciiTheme="majorHAnsi" w:hAnsiTheme="majorHAnsi"/>
                <w:b w:val="0"/>
                <w:webHidden/>
              </w:rPr>
              <w:t>4</w:t>
            </w:r>
            <w:r w:rsidRPr="00857F86">
              <w:rPr>
                <w:rFonts w:asciiTheme="majorHAnsi" w:hAnsiTheme="majorHAnsi"/>
                <w:b w:val="0"/>
                <w:webHidden/>
              </w:rPr>
              <w:fldChar w:fldCharType="end"/>
            </w:r>
          </w:hyperlink>
        </w:p>
        <w:p w:rsidR="00857F86" w:rsidRPr="00857F86" w:rsidRDefault="00AD09AF">
          <w:pPr>
            <w:pStyle w:val="11"/>
            <w:rPr>
              <w:rFonts w:asciiTheme="majorHAnsi" w:hAnsiTheme="majorHAnsi" w:cstheme="minorBidi"/>
              <w:b w:val="0"/>
              <w:lang w:eastAsia="ru-RU"/>
            </w:rPr>
          </w:pPr>
          <w:hyperlink w:anchor="_Toc450132006" w:history="1">
            <w:r w:rsidR="00857F86" w:rsidRPr="00857F86">
              <w:rPr>
                <w:rStyle w:val="ab"/>
                <w:rFonts w:asciiTheme="majorHAnsi" w:hAnsiTheme="majorHAnsi"/>
              </w:rPr>
              <w:t xml:space="preserve">Глава </w:t>
            </w:r>
            <w:r w:rsidR="00857F86" w:rsidRPr="00857F86">
              <w:rPr>
                <w:rStyle w:val="ab"/>
                <w:rFonts w:asciiTheme="majorHAnsi" w:hAnsiTheme="majorHAnsi"/>
                <w:lang w:val="en-US"/>
              </w:rPr>
              <w:t>I</w:t>
            </w:r>
            <w:r w:rsidR="00857F86" w:rsidRPr="00857F86">
              <w:rPr>
                <w:rStyle w:val="ab"/>
                <w:rFonts w:asciiTheme="majorHAnsi" w:hAnsiTheme="majorHAnsi"/>
              </w:rPr>
              <w:t>. Общие сведения об Обществе и его деятельности</w:t>
            </w:r>
            <w:r w:rsidR="00857F86" w:rsidRPr="00857F86">
              <w:rPr>
                <w:rFonts w:asciiTheme="majorHAnsi" w:hAnsiTheme="majorHAnsi"/>
                <w:b w:val="0"/>
                <w:webHidden/>
              </w:rPr>
              <w:tab/>
            </w:r>
            <w:r w:rsidRPr="00857F86">
              <w:rPr>
                <w:rFonts w:asciiTheme="majorHAnsi" w:hAnsiTheme="majorHAnsi"/>
                <w:b w:val="0"/>
                <w:webHidden/>
              </w:rPr>
              <w:fldChar w:fldCharType="begin"/>
            </w:r>
            <w:r w:rsidR="00857F86" w:rsidRPr="00857F86">
              <w:rPr>
                <w:rFonts w:asciiTheme="majorHAnsi" w:hAnsiTheme="majorHAnsi"/>
                <w:b w:val="0"/>
                <w:webHidden/>
              </w:rPr>
              <w:instrText xml:space="preserve"> PAGEREF _Toc450132006 \h </w:instrText>
            </w:r>
            <w:r w:rsidRPr="00857F86">
              <w:rPr>
                <w:rFonts w:asciiTheme="majorHAnsi" w:hAnsiTheme="majorHAnsi"/>
                <w:b w:val="0"/>
                <w:webHidden/>
              </w:rPr>
            </w:r>
            <w:r w:rsidRPr="00857F86">
              <w:rPr>
                <w:rFonts w:asciiTheme="majorHAnsi" w:hAnsiTheme="majorHAnsi"/>
                <w:b w:val="0"/>
                <w:webHidden/>
              </w:rPr>
              <w:fldChar w:fldCharType="separate"/>
            </w:r>
            <w:r w:rsidR="00BD6EE6">
              <w:rPr>
                <w:rFonts w:asciiTheme="majorHAnsi" w:hAnsiTheme="majorHAnsi"/>
                <w:b w:val="0"/>
                <w:webHidden/>
              </w:rPr>
              <w:t>8</w:t>
            </w:r>
            <w:r w:rsidRPr="00857F86">
              <w:rPr>
                <w:rFonts w:asciiTheme="majorHAnsi" w:hAnsiTheme="majorHAnsi"/>
                <w:b w:val="0"/>
                <w:webHidden/>
              </w:rPr>
              <w:fldChar w:fldCharType="end"/>
            </w:r>
          </w:hyperlink>
        </w:p>
        <w:p w:rsidR="00857F86" w:rsidRPr="00857F86" w:rsidRDefault="00AD09AF" w:rsidP="00857F86">
          <w:pPr>
            <w:pStyle w:val="2"/>
            <w:rPr>
              <w:noProof/>
              <w:lang w:eastAsia="ru-RU"/>
            </w:rPr>
          </w:pPr>
          <w:hyperlink w:anchor="_Toc450132007" w:history="1">
            <w:r w:rsidR="00857F86" w:rsidRPr="00857F86">
              <w:rPr>
                <w:rStyle w:val="ab"/>
                <w:noProof/>
              </w:rPr>
              <w:t>Сведения об Обществе.</w:t>
            </w:r>
            <w:r w:rsidR="00857F86" w:rsidRPr="00857F86">
              <w:rPr>
                <w:noProof/>
                <w:webHidden/>
              </w:rPr>
              <w:tab/>
            </w:r>
            <w:r w:rsidRPr="00857F86">
              <w:rPr>
                <w:noProof/>
                <w:webHidden/>
              </w:rPr>
              <w:fldChar w:fldCharType="begin"/>
            </w:r>
            <w:r w:rsidR="00857F86" w:rsidRPr="00857F86">
              <w:rPr>
                <w:noProof/>
                <w:webHidden/>
              </w:rPr>
              <w:instrText xml:space="preserve"> PAGEREF _Toc450132007 \h </w:instrText>
            </w:r>
            <w:r w:rsidRPr="00857F86">
              <w:rPr>
                <w:noProof/>
                <w:webHidden/>
              </w:rPr>
            </w:r>
            <w:r w:rsidRPr="00857F86">
              <w:rPr>
                <w:noProof/>
                <w:webHidden/>
              </w:rPr>
              <w:fldChar w:fldCharType="separate"/>
            </w:r>
            <w:r w:rsidR="00BD6EE6">
              <w:rPr>
                <w:noProof/>
                <w:webHidden/>
              </w:rPr>
              <w:t>8</w:t>
            </w:r>
            <w:r w:rsidRPr="00857F86">
              <w:rPr>
                <w:noProof/>
                <w:webHidden/>
              </w:rPr>
              <w:fldChar w:fldCharType="end"/>
            </w:r>
          </w:hyperlink>
        </w:p>
        <w:p w:rsidR="00857F86" w:rsidRPr="00857F86" w:rsidRDefault="00AD09AF" w:rsidP="00857F86">
          <w:pPr>
            <w:pStyle w:val="2"/>
            <w:rPr>
              <w:noProof/>
              <w:lang w:eastAsia="ru-RU"/>
            </w:rPr>
          </w:pPr>
          <w:hyperlink w:anchor="_Toc450132008" w:history="1">
            <w:r w:rsidR="00857F86" w:rsidRPr="00857F86">
              <w:rPr>
                <w:rStyle w:val="ab"/>
                <w:noProof/>
              </w:rPr>
              <w:t>Цели и предмет деятельности Общества.</w:t>
            </w:r>
            <w:r w:rsidR="00857F86" w:rsidRPr="00857F86">
              <w:rPr>
                <w:noProof/>
                <w:webHidden/>
              </w:rPr>
              <w:tab/>
            </w:r>
            <w:r w:rsidRPr="00857F86">
              <w:rPr>
                <w:noProof/>
                <w:webHidden/>
              </w:rPr>
              <w:fldChar w:fldCharType="begin"/>
            </w:r>
            <w:r w:rsidR="00857F86" w:rsidRPr="00857F86">
              <w:rPr>
                <w:noProof/>
                <w:webHidden/>
              </w:rPr>
              <w:instrText xml:space="preserve"> PAGEREF _Toc450132008 \h </w:instrText>
            </w:r>
            <w:r w:rsidRPr="00857F86">
              <w:rPr>
                <w:noProof/>
                <w:webHidden/>
              </w:rPr>
            </w:r>
            <w:r w:rsidRPr="00857F86">
              <w:rPr>
                <w:noProof/>
                <w:webHidden/>
              </w:rPr>
              <w:fldChar w:fldCharType="separate"/>
            </w:r>
            <w:r w:rsidR="00BD6EE6">
              <w:rPr>
                <w:noProof/>
                <w:webHidden/>
              </w:rPr>
              <w:t>10</w:t>
            </w:r>
            <w:r w:rsidRPr="00857F86">
              <w:rPr>
                <w:noProof/>
                <w:webHidden/>
              </w:rPr>
              <w:fldChar w:fldCharType="end"/>
            </w:r>
          </w:hyperlink>
        </w:p>
        <w:p w:rsidR="00857F86" w:rsidRPr="00857F86" w:rsidRDefault="00AD09AF" w:rsidP="00857F86">
          <w:pPr>
            <w:pStyle w:val="2"/>
            <w:rPr>
              <w:noProof/>
              <w:lang w:eastAsia="ru-RU"/>
            </w:rPr>
          </w:pPr>
          <w:hyperlink w:anchor="_Toc450132009" w:history="1">
            <w:r w:rsidR="00857F86" w:rsidRPr="00857F86">
              <w:rPr>
                <w:rStyle w:val="ab"/>
                <w:rFonts w:cs="Times New Roman"/>
                <w:noProof/>
              </w:rPr>
              <w:t>Положение Общества в отрасли</w:t>
            </w:r>
            <w:r w:rsidR="00857F86" w:rsidRPr="00857F86">
              <w:rPr>
                <w:noProof/>
                <w:webHidden/>
              </w:rPr>
              <w:tab/>
            </w:r>
            <w:r w:rsidRPr="00857F86">
              <w:rPr>
                <w:noProof/>
                <w:webHidden/>
              </w:rPr>
              <w:fldChar w:fldCharType="begin"/>
            </w:r>
            <w:r w:rsidR="00857F86" w:rsidRPr="00857F86">
              <w:rPr>
                <w:noProof/>
                <w:webHidden/>
              </w:rPr>
              <w:instrText xml:space="preserve"> PAGEREF _Toc450132009 \h </w:instrText>
            </w:r>
            <w:r w:rsidRPr="00857F86">
              <w:rPr>
                <w:noProof/>
                <w:webHidden/>
              </w:rPr>
            </w:r>
            <w:r w:rsidRPr="00857F86">
              <w:rPr>
                <w:noProof/>
                <w:webHidden/>
              </w:rPr>
              <w:fldChar w:fldCharType="separate"/>
            </w:r>
            <w:r w:rsidR="00BD6EE6">
              <w:rPr>
                <w:noProof/>
                <w:webHidden/>
              </w:rPr>
              <w:t>12</w:t>
            </w:r>
            <w:r w:rsidRPr="00857F86">
              <w:rPr>
                <w:noProof/>
                <w:webHidden/>
              </w:rPr>
              <w:fldChar w:fldCharType="end"/>
            </w:r>
          </w:hyperlink>
        </w:p>
        <w:p w:rsidR="00857F86" w:rsidRPr="00857F86" w:rsidRDefault="00AD09AF">
          <w:pPr>
            <w:pStyle w:val="11"/>
            <w:rPr>
              <w:rFonts w:asciiTheme="majorHAnsi" w:hAnsiTheme="majorHAnsi" w:cstheme="minorBidi"/>
              <w:b w:val="0"/>
              <w:lang w:eastAsia="ru-RU"/>
            </w:rPr>
          </w:pPr>
          <w:hyperlink w:anchor="_Toc450132010" w:history="1">
            <w:r w:rsidR="00857F86" w:rsidRPr="00857F86">
              <w:rPr>
                <w:rStyle w:val="ab"/>
                <w:rFonts w:asciiTheme="majorHAnsi" w:hAnsiTheme="majorHAnsi"/>
              </w:rPr>
              <w:t>Глава 2.  Финансово-хозяйственная деятельность</w:t>
            </w:r>
            <w:r w:rsidR="00857F86" w:rsidRPr="00857F86">
              <w:rPr>
                <w:rFonts w:asciiTheme="majorHAnsi" w:hAnsiTheme="majorHAnsi"/>
                <w:b w:val="0"/>
                <w:webHidden/>
              </w:rPr>
              <w:tab/>
            </w:r>
            <w:r w:rsidRPr="00857F86">
              <w:rPr>
                <w:rFonts w:asciiTheme="majorHAnsi" w:hAnsiTheme="majorHAnsi"/>
                <w:b w:val="0"/>
                <w:webHidden/>
              </w:rPr>
              <w:fldChar w:fldCharType="begin"/>
            </w:r>
            <w:r w:rsidR="00857F86" w:rsidRPr="00857F86">
              <w:rPr>
                <w:rFonts w:asciiTheme="majorHAnsi" w:hAnsiTheme="majorHAnsi"/>
                <w:b w:val="0"/>
                <w:webHidden/>
              </w:rPr>
              <w:instrText xml:space="preserve"> PAGEREF _Toc450132010 \h </w:instrText>
            </w:r>
            <w:r w:rsidRPr="00857F86">
              <w:rPr>
                <w:rFonts w:asciiTheme="majorHAnsi" w:hAnsiTheme="majorHAnsi"/>
                <w:b w:val="0"/>
                <w:webHidden/>
              </w:rPr>
            </w:r>
            <w:r w:rsidRPr="00857F86">
              <w:rPr>
                <w:rFonts w:asciiTheme="majorHAnsi" w:hAnsiTheme="majorHAnsi"/>
                <w:b w:val="0"/>
                <w:webHidden/>
              </w:rPr>
              <w:fldChar w:fldCharType="separate"/>
            </w:r>
            <w:r w:rsidR="00BD6EE6">
              <w:rPr>
                <w:rFonts w:asciiTheme="majorHAnsi" w:hAnsiTheme="majorHAnsi"/>
                <w:b w:val="0"/>
                <w:webHidden/>
              </w:rPr>
              <w:t>18</w:t>
            </w:r>
            <w:r w:rsidRPr="00857F86">
              <w:rPr>
                <w:rFonts w:asciiTheme="majorHAnsi" w:hAnsiTheme="majorHAnsi"/>
                <w:b w:val="0"/>
                <w:webHidden/>
              </w:rPr>
              <w:fldChar w:fldCharType="end"/>
            </w:r>
          </w:hyperlink>
        </w:p>
        <w:p w:rsidR="00857F86" w:rsidRPr="00857F86" w:rsidRDefault="00857F86" w:rsidP="00857F86">
          <w:pPr>
            <w:pStyle w:val="af2"/>
            <w:numPr>
              <w:ilvl w:val="0"/>
              <w:numId w:val="1"/>
            </w:numPr>
            <w:tabs>
              <w:tab w:val="right" w:leader="dot" w:pos="9345"/>
            </w:tabs>
            <w:spacing w:after="100"/>
            <w:contextualSpacing w:val="0"/>
            <w:rPr>
              <w:rStyle w:val="ab"/>
              <w:rFonts w:asciiTheme="majorHAnsi" w:eastAsiaTheme="minorEastAsia" w:hAnsiTheme="majorHAnsi"/>
              <w:noProof/>
              <w:vanish/>
            </w:rPr>
          </w:pPr>
        </w:p>
        <w:p w:rsidR="00857F86" w:rsidRPr="00857F86" w:rsidRDefault="00AD09AF" w:rsidP="00857F86">
          <w:pPr>
            <w:pStyle w:val="2"/>
            <w:rPr>
              <w:noProof/>
              <w:lang w:eastAsia="ru-RU"/>
            </w:rPr>
          </w:pPr>
          <w:hyperlink w:anchor="_Toc450132011" w:history="1">
            <w:r w:rsidR="00857F86" w:rsidRPr="00857F86">
              <w:rPr>
                <w:rStyle w:val="ab"/>
                <w:noProof/>
              </w:rPr>
              <w:t>Действующие цены и тарифы</w:t>
            </w:r>
            <w:r w:rsidR="00857F86" w:rsidRPr="00857F86">
              <w:rPr>
                <w:noProof/>
                <w:webHidden/>
              </w:rPr>
              <w:tab/>
            </w:r>
            <w:r w:rsidRPr="00857F86">
              <w:rPr>
                <w:noProof/>
                <w:webHidden/>
              </w:rPr>
              <w:fldChar w:fldCharType="begin"/>
            </w:r>
            <w:r w:rsidR="00857F86" w:rsidRPr="00857F86">
              <w:rPr>
                <w:noProof/>
                <w:webHidden/>
              </w:rPr>
              <w:instrText xml:space="preserve"> PAGEREF _Toc450132011 \h </w:instrText>
            </w:r>
            <w:r w:rsidRPr="00857F86">
              <w:rPr>
                <w:noProof/>
                <w:webHidden/>
              </w:rPr>
            </w:r>
            <w:r w:rsidRPr="00857F86">
              <w:rPr>
                <w:noProof/>
                <w:webHidden/>
              </w:rPr>
              <w:fldChar w:fldCharType="separate"/>
            </w:r>
            <w:r w:rsidR="00BD6EE6">
              <w:rPr>
                <w:noProof/>
                <w:webHidden/>
              </w:rPr>
              <w:t>18</w:t>
            </w:r>
            <w:r w:rsidRPr="00857F86">
              <w:rPr>
                <w:noProof/>
                <w:webHidden/>
              </w:rPr>
              <w:fldChar w:fldCharType="end"/>
            </w:r>
          </w:hyperlink>
        </w:p>
        <w:p w:rsidR="00857F86" w:rsidRPr="00857F86" w:rsidRDefault="00AD09AF" w:rsidP="00857F86">
          <w:pPr>
            <w:pStyle w:val="2"/>
            <w:rPr>
              <w:noProof/>
              <w:lang w:eastAsia="ru-RU"/>
            </w:rPr>
          </w:pPr>
          <w:hyperlink w:anchor="_Toc450132012" w:history="1">
            <w:r w:rsidR="00857F86" w:rsidRPr="00857F86">
              <w:rPr>
                <w:rStyle w:val="ab"/>
                <w:rFonts w:cs="Times New Roman"/>
                <w:noProof/>
              </w:rPr>
              <w:t>Объемные показатели производственной деятельности Общества</w:t>
            </w:r>
            <w:r w:rsidR="00857F86" w:rsidRPr="00857F86">
              <w:rPr>
                <w:noProof/>
                <w:webHidden/>
              </w:rPr>
              <w:tab/>
            </w:r>
            <w:r w:rsidRPr="00857F86">
              <w:rPr>
                <w:noProof/>
                <w:webHidden/>
              </w:rPr>
              <w:fldChar w:fldCharType="begin"/>
            </w:r>
            <w:r w:rsidR="00857F86" w:rsidRPr="00857F86">
              <w:rPr>
                <w:noProof/>
                <w:webHidden/>
              </w:rPr>
              <w:instrText xml:space="preserve"> PAGEREF _Toc450132012 \h </w:instrText>
            </w:r>
            <w:r w:rsidRPr="00857F86">
              <w:rPr>
                <w:noProof/>
                <w:webHidden/>
              </w:rPr>
            </w:r>
            <w:r w:rsidRPr="00857F86">
              <w:rPr>
                <w:noProof/>
                <w:webHidden/>
              </w:rPr>
              <w:fldChar w:fldCharType="separate"/>
            </w:r>
            <w:r w:rsidR="00BD6EE6">
              <w:rPr>
                <w:noProof/>
                <w:webHidden/>
              </w:rPr>
              <w:t>20</w:t>
            </w:r>
            <w:r w:rsidRPr="00857F86">
              <w:rPr>
                <w:noProof/>
                <w:webHidden/>
              </w:rPr>
              <w:fldChar w:fldCharType="end"/>
            </w:r>
          </w:hyperlink>
        </w:p>
        <w:p w:rsidR="00857F86" w:rsidRPr="00857F86" w:rsidRDefault="00AD09AF" w:rsidP="00857F86">
          <w:pPr>
            <w:pStyle w:val="2"/>
            <w:rPr>
              <w:noProof/>
              <w:lang w:eastAsia="ru-RU"/>
            </w:rPr>
          </w:pPr>
          <w:hyperlink w:anchor="_Toc450132013" w:history="1">
            <w:r w:rsidR="00857F86" w:rsidRPr="00857F86">
              <w:rPr>
                <w:rStyle w:val="ab"/>
                <w:rFonts w:cs="Times New Roman"/>
                <w:noProof/>
              </w:rPr>
              <w:t>Доходы и расходы Общества</w:t>
            </w:r>
            <w:r w:rsidR="00857F86" w:rsidRPr="00857F86">
              <w:rPr>
                <w:noProof/>
                <w:webHidden/>
              </w:rPr>
              <w:tab/>
            </w:r>
            <w:r w:rsidR="003D0D4E">
              <w:rPr>
                <w:noProof/>
                <w:webHidden/>
              </w:rPr>
              <w:t>27</w:t>
            </w:r>
          </w:hyperlink>
        </w:p>
        <w:p w:rsidR="00857F86" w:rsidRPr="00857F86" w:rsidRDefault="00AD09AF" w:rsidP="00857F86">
          <w:pPr>
            <w:pStyle w:val="2"/>
            <w:rPr>
              <w:noProof/>
              <w:lang w:eastAsia="ru-RU"/>
            </w:rPr>
          </w:pPr>
          <w:hyperlink w:anchor="_Toc450132015" w:history="1">
            <w:r w:rsidR="00857F86" w:rsidRPr="00857F86">
              <w:rPr>
                <w:rStyle w:val="ab"/>
                <w:noProof/>
              </w:rPr>
              <w:t>Инвестиционная деятельность Общества</w:t>
            </w:r>
            <w:r w:rsidR="00857F86" w:rsidRPr="00857F86">
              <w:rPr>
                <w:noProof/>
                <w:webHidden/>
              </w:rPr>
              <w:tab/>
            </w:r>
            <w:r w:rsidRPr="00857F86">
              <w:rPr>
                <w:noProof/>
                <w:webHidden/>
              </w:rPr>
              <w:fldChar w:fldCharType="begin"/>
            </w:r>
            <w:r w:rsidR="00857F86" w:rsidRPr="00857F86">
              <w:rPr>
                <w:noProof/>
                <w:webHidden/>
              </w:rPr>
              <w:instrText xml:space="preserve"> PAGEREF _Toc450132015 \h </w:instrText>
            </w:r>
            <w:r w:rsidRPr="00857F86">
              <w:rPr>
                <w:noProof/>
                <w:webHidden/>
              </w:rPr>
            </w:r>
            <w:r w:rsidRPr="00857F86">
              <w:rPr>
                <w:noProof/>
                <w:webHidden/>
              </w:rPr>
              <w:fldChar w:fldCharType="separate"/>
            </w:r>
            <w:r w:rsidR="00BD6EE6">
              <w:rPr>
                <w:noProof/>
                <w:webHidden/>
              </w:rPr>
              <w:t>32</w:t>
            </w:r>
            <w:r w:rsidRPr="00857F86">
              <w:rPr>
                <w:noProof/>
                <w:webHidden/>
              </w:rPr>
              <w:fldChar w:fldCharType="end"/>
            </w:r>
          </w:hyperlink>
        </w:p>
        <w:p w:rsidR="00857F86" w:rsidRPr="00857F86" w:rsidRDefault="00AD09AF" w:rsidP="00857F86">
          <w:pPr>
            <w:pStyle w:val="2"/>
            <w:rPr>
              <w:noProof/>
              <w:lang w:eastAsia="ru-RU"/>
            </w:rPr>
          </w:pPr>
          <w:hyperlink w:anchor="_Toc450132016" w:history="1">
            <w:r w:rsidR="00857F86" w:rsidRPr="00857F86">
              <w:rPr>
                <w:rStyle w:val="ab"/>
                <w:noProof/>
              </w:rPr>
              <w:t>Финансовые результаты деятельности</w:t>
            </w:r>
            <w:r w:rsidR="00857F86" w:rsidRPr="00857F86">
              <w:rPr>
                <w:noProof/>
                <w:webHidden/>
              </w:rPr>
              <w:tab/>
            </w:r>
            <w:r w:rsidRPr="00857F86">
              <w:rPr>
                <w:noProof/>
                <w:webHidden/>
              </w:rPr>
              <w:fldChar w:fldCharType="begin"/>
            </w:r>
            <w:r w:rsidR="00857F86" w:rsidRPr="00857F86">
              <w:rPr>
                <w:noProof/>
                <w:webHidden/>
              </w:rPr>
              <w:instrText xml:space="preserve"> PAGEREF _Toc450132016 \h </w:instrText>
            </w:r>
            <w:r w:rsidRPr="00857F86">
              <w:rPr>
                <w:noProof/>
                <w:webHidden/>
              </w:rPr>
            </w:r>
            <w:r w:rsidRPr="00857F86">
              <w:rPr>
                <w:noProof/>
                <w:webHidden/>
              </w:rPr>
              <w:fldChar w:fldCharType="separate"/>
            </w:r>
            <w:r w:rsidR="00BD6EE6">
              <w:rPr>
                <w:noProof/>
                <w:webHidden/>
              </w:rPr>
              <w:t>33</w:t>
            </w:r>
            <w:r w:rsidRPr="00857F86">
              <w:rPr>
                <w:noProof/>
                <w:webHidden/>
              </w:rPr>
              <w:fldChar w:fldCharType="end"/>
            </w:r>
          </w:hyperlink>
        </w:p>
        <w:p w:rsidR="00857F86" w:rsidRPr="00857F86" w:rsidRDefault="00AD09AF">
          <w:pPr>
            <w:pStyle w:val="11"/>
            <w:rPr>
              <w:rFonts w:asciiTheme="majorHAnsi" w:hAnsiTheme="majorHAnsi" w:cstheme="minorBidi"/>
              <w:b w:val="0"/>
              <w:lang w:eastAsia="ru-RU"/>
            </w:rPr>
          </w:pPr>
          <w:hyperlink w:anchor="_Toc450132017" w:history="1">
            <w:r w:rsidR="00857F86" w:rsidRPr="00857F86">
              <w:rPr>
                <w:rStyle w:val="ab"/>
                <w:rFonts w:asciiTheme="majorHAnsi" w:hAnsiTheme="majorHAnsi"/>
              </w:rPr>
              <w:t>Глава 3. Стратегические цели развития</w:t>
            </w:r>
            <w:r w:rsidR="00857F86" w:rsidRPr="00857F86">
              <w:rPr>
                <w:rFonts w:asciiTheme="majorHAnsi" w:hAnsiTheme="majorHAnsi"/>
                <w:b w:val="0"/>
                <w:webHidden/>
              </w:rPr>
              <w:tab/>
            </w:r>
            <w:r w:rsidR="003D0D4E">
              <w:rPr>
                <w:rFonts w:asciiTheme="majorHAnsi" w:hAnsiTheme="majorHAnsi"/>
                <w:b w:val="0"/>
                <w:webHidden/>
              </w:rPr>
              <w:t>37</w:t>
            </w:r>
          </w:hyperlink>
        </w:p>
        <w:p w:rsidR="00857F86" w:rsidRPr="00857F86" w:rsidRDefault="00857F86" w:rsidP="00857F86">
          <w:pPr>
            <w:pStyle w:val="af2"/>
            <w:numPr>
              <w:ilvl w:val="0"/>
              <w:numId w:val="1"/>
            </w:numPr>
            <w:tabs>
              <w:tab w:val="right" w:leader="dot" w:pos="9345"/>
            </w:tabs>
            <w:spacing w:after="100"/>
            <w:contextualSpacing w:val="0"/>
            <w:rPr>
              <w:rStyle w:val="ab"/>
              <w:rFonts w:asciiTheme="majorHAnsi" w:eastAsiaTheme="minorEastAsia" w:hAnsiTheme="majorHAnsi"/>
              <w:noProof/>
              <w:vanish/>
            </w:rPr>
          </w:pPr>
        </w:p>
        <w:p w:rsidR="00857F86" w:rsidRPr="00857F86" w:rsidRDefault="00AD09AF" w:rsidP="00857F86">
          <w:pPr>
            <w:pStyle w:val="2"/>
            <w:rPr>
              <w:noProof/>
              <w:lang w:eastAsia="ru-RU"/>
            </w:rPr>
          </w:pPr>
          <w:hyperlink w:anchor="_Toc450132018" w:history="1">
            <w:r w:rsidR="00857F86" w:rsidRPr="00857F86">
              <w:rPr>
                <w:rStyle w:val="ab"/>
                <w:rFonts w:cstheme="majorHAnsi"/>
                <w:noProof/>
              </w:rPr>
              <w:t>Основные направления развития аэропортовой инфраструктуры</w:t>
            </w:r>
            <w:r w:rsidR="00857F86" w:rsidRPr="00857F86">
              <w:rPr>
                <w:noProof/>
                <w:webHidden/>
              </w:rPr>
              <w:tab/>
            </w:r>
            <w:r w:rsidRPr="00857F86">
              <w:rPr>
                <w:noProof/>
                <w:webHidden/>
              </w:rPr>
              <w:fldChar w:fldCharType="begin"/>
            </w:r>
            <w:r w:rsidR="00857F86" w:rsidRPr="00857F86">
              <w:rPr>
                <w:noProof/>
                <w:webHidden/>
              </w:rPr>
              <w:instrText xml:space="preserve"> PAGEREF _Toc450132018 \h </w:instrText>
            </w:r>
            <w:r w:rsidRPr="00857F86">
              <w:rPr>
                <w:noProof/>
                <w:webHidden/>
              </w:rPr>
            </w:r>
            <w:r w:rsidRPr="00857F86">
              <w:rPr>
                <w:noProof/>
                <w:webHidden/>
              </w:rPr>
              <w:fldChar w:fldCharType="separate"/>
            </w:r>
            <w:r w:rsidR="00BD6EE6">
              <w:rPr>
                <w:noProof/>
                <w:webHidden/>
              </w:rPr>
              <w:t>37</w:t>
            </w:r>
            <w:r w:rsidRPr="00857F86">
              <w:rPr>
                <w:noProof/>
                <w:webHidden/>
              </w:rPr>
              <w:fldChar w:fldCharType="end"/>
            </w:r>
          </w:hyperlink>
        </w:p>
        <w:p w:rsidR="00857F86" w:rsidRPr="00857F86" w:rsidRDefault="00AD09AF" w:rsidP="00857F86">
          <w:pPr>
            <w:pStyle w:val="2"/>
            <w:rPr>
              <w:noProof/>
              <w:lang w:eastAsia="ru-RU"/>
            </w:rPr>
          </w:pPr>
          <w:hyperlink w:anchor="_Toc450132019" w:history="1">
            <w:r w:rsidR="00857F86" w:rsidRPr="00857F86">
              <w:rPr>
                <w:rStyle w:val="ab"/>
                <w:rFonts w:cstheme="majorHAnsi"/>
                <w:noProof/>
              </w:rPr>
              <w:t>Направления повышения уровня безопасности</w:t>
            </w:r>
            <w:r w:rsidR="00857F86" w:rsidRPr="00857F86">
              <w:rPr>
                <w:noProof/>
                <w:webHidden/>
              </w:rPr>
              <w:tab/>
            </w:r>
            <w:r w:rsidRPr="00857F86">
              <w:rPr>
                <w:noProof/>
                <w:webHidden/>
              </w:rPr>
              <w:fldChar w:fldCharType="begin"/>
            </w:r>
            <w:r w:rsidR="00857F86" w:rsidRPr="00857F86">
              <w:rPr>
                <w:noProof/>
                <w:webHidden/>
              </w:rPr>
              <w:instrText xml:space="preserve"> PAGEREF _Toc450132019 \h </w:instrText>
            </w:r>
            <w:r w:rsidRPr="00857F86">
              <w:rPr>
                <w:noProof/>
                <w:webHidden/>
              </w:rPr>
            </w:r>
            <w:r w:rsidRPr="00857F86">
              <w:rPr>
                <w:noProof/>
                <w:webHidden/>
              </w:rPr>
              <w:fldChar w:fldCharType="separate"/>
            </w:r>
            <w:r w:rsidR="00BD6EE6">
              <w:rPr>
                <w:noProof/>
                <w:webHidden/>
              </w:rPr>
              <w:t>38</w:t>
            </w:r>
            <w:r w:rsidRPr="00857F86">
              <w:rPr>
                <w:noProof/>
                <w:webHidden/>
              </w:rPr>
              <w:fldChar w:fldCharType="end"/>
            </w:r>
          </w:hyperlink>
        </w:p>
        <w:p w:rsidR="00857F86" w:rsidRPr="00857F86" w:rsidRDefault="00AD09AF" w:rsidP="00857F86">
          <w:pPr>
            <w:pStyle w:val="2"/>
            <w:rPr>
              <w:noProof/>
              <w:lang w:eastAsia="ru-RU"/>
            </w:rPr>
          </w:pPr>
          <w:hyperlink w:anchor="_Toc450132020" w:history="1">
            <w:r w:rsidR="00857F86" w:rsidRPr="00857F86">
              <w:rPr>
                <w:rStyle w:val="ab"/>
                <w:rFonts w:cstheme="majorHAnsi"/>
                <w:noProof/>
              </w:rPr>
              <w:t>Направления повышения экономической эффективности</w:t>
            </w:r>
            <w:r w:rsidR="00857F86" w:rsidRPr="00857F86">
              <w:rPr>
                <w:noProof/>
                <w:webHidden/>
              </w:rPr>
              <w:tab/>
            </w:r>
            <w:r w:rsidRPr="00857F86">
              <w:rPr>
                <w:noProof/>
                <w:webHidden/>
              </w:rPr>
              <w:fldChar w:fldCharType="begin"/>
            </w:r>
            <w:r w:rsidR="00857F86" w:rsidRPr="00857F86">
              <w:rPr>
                <w:noProof/>
                <w:webHidden/>
              </w:rPr>
              <w:instrText xml:space="preserve"> PAGEREF _Toc450132020 \h </w:instrText>
            </w:r>
            <w:r w:rsidRPr="00857F86">
              <w:rPr>
                <w:noProof/>
                <w:webHidden/>
              </w:rPr>
            </w:r>
            <w:r w:rsidRPr="00857F86">
              <w:rPr>
                <w:noProof/>
                <w:webHidden/>
              </w:rPr>
              <w:fldChar w:fldCharType="separate"/>
            </w:r>
            <w:r w:rsidR="00BD6EE6">
              <w:rPr>
                <w:noProof/>
                <w:webHidden/>
              </w:rPr>
              <w:t>38</w:t>
            </w:r>
            <w:r w:rsidRPr="00857F86">
              <w:rPr>
                <w:noProof/>
                <w:webHidden/>
              </w:rPr>
              <w:fldChar w:fldCharType="end"/>
            </w:r>
          </w:hyperlink>
        </w:p>
        <w:p w:rsidR="00857F86" w:rsidRPr="00857F86" w:rsidRDefault="00AD09AF" w:rsidP="00857F86">
          <w:pPr>
            <w:pStyle w:val="2"/>
            <w:rPr>
              <w:noProof/>
              <w:lang w:eastAsia="ru-RU"/>
            </w:rPr>
          </w:pPr>
          <w:hyperlink w:anchor="_Toc450132021" w:history="1">
            <w:r w:rsidR="00857F86" w:rsidRPr="00857F86">
              <w:rPr>
                <w:rStyle w:val="ab"/>
                <w:rFonts w:eastAsia="Times New Roman" w:cstheme="majorHAnsi"/>
                <w:noProof/>
                <w:lang w:eastAsia="ru-RU"/>
              </w:rPr>
              <w:t>Разработка и реализация экологической стратегии</w:t>
            </w:r>
            <w:r w:rsidR="00857F86" w:rsidRPr="00857F86">
              <w:rPr>
                <w:noProof/>
                <w:webHidden/>
              </w:rPr>
              <w:tab/>
            </w:r>
            <w:r w:rsidRPr="00857F86">
              <w:rPr>
                <w:noProof/>
                <w:webHidden/>
              </w:rPr>
              <w:fldChar w:fldCharType="begin"/>
            </w:r>
            <w:r w:rsidR="00857F86" w:rsidRPr="00857F86">
              <w:rPr>
                <w:noProof/>
                <w:webHidden/>
              </w:rPr>
              <w:instrText xml:space="preserve"> PAGEREF _Toc450132021 \h </w:instrText>
            </w:r>
            <w:r w:rsidRPr="00857F86">
              <w:rPr>
                <w:noProof/>
                <w:webHidden/>
              </w:rPr>
            </w:r>
            <w:r w:rsidRPr="00857F86">
              <w:rPr>
                <w:noProof/>
                <w:webHidden/>
              </w:rPr>
              <w:fldChar w:fldCharType="separate"/>
            </w:r>
            <w:r w:rsidR="00BD6EE6">
              <w:rPr>
                <w:noProof/>
                <w:webHidden/>
              </w:rPr>
              <w:t>38</w:t>
            </w:r>
            <w:r w:rsidRPr="00857F86">
              <w:rPr>
                <w:noProof/>
                <w:webHidden/>
              </w:rPr>
              <w:fldChar w:fldCharType="end"/>
            </w:r>
          </w:hyperlink>
        </w:p>
        <w:p w:rsidR="00857F86" w:rsidRPr="00857F86" w:rsidRDefault="00AD09AF" w:rsidP="00857F86">
          <w:pPr>
            <w:pStyle w:val="2"/>
            <w:rPr>
              <w:noProof/>
              <w:lang w:eastAsia="ru-RU"/>
            </w:rPr>
          </w:pPr>
          <w:hyperlink w:anchor="_Toc450132022" w:history="1">
            <w:r w:rsidR="00857F86" w:rsidRPr="00857F86">
              <w:rPr>
                <w:rStyle w:val="ab"/>
                <w:rFonts w:eastAsia="Times New Roman" w:cstheme="majorHAnsi"/>
                <w:noProof/>
                <w:lang w:eastAsia="ru-RU"/>
              </w:rPr>
              <w:t>Разработка и реализация социальной стратегии</w:t>
            </w:r>
            <w:r w:rsidR="00857F86" w:rsidRPr="00857F86">
              <w:rPr>
                <w:noProof/>
                <w:webHidden/>
              </w:rPr>
              <w:tab/>
            </w:r>
            <w:r w:rsidRPr="00857F86">
              <w:rPr>
                <w:noProof/>
                <w:webHidden/>
              </w:rPr>
              <w:fldChar w:fldCharType="begin"/>
            </w:r>
            <w:r w:rsidR="00857F86" w:rsidRPr="00857F86">
              <w:rPr>
                <w:noProof/>
                <w:webHidden/>
              </w:rPr>
              <w:instrText xml:space="preserve"> PAGEREF _Toc450132022 \h </w:instrText>
            </w:r>
            <w:r w:rsidRPr="00857F86">
              <w:rPr>
                <w:noProof/>
                <w:webHidden/>
              </w:rPr>
            </w:r>
            <w:r w:rsidRPr="00857F86">
              <w:rPr>
                <w:noProof/>
                <w:webHidden/>
              </w:rPr>
              <w:fldChar w:fldCharType="separate"/>
            </w:r>
            <w:r w:rsidR="00BD6EE6">
              <w:rPr>
                <w:noProof/>
                <w:webHidden/>
              </w:rPr>
              <w:t>39</w:t>
            </w:r>
            <w:r w:rsidRPr="00857F86">
              <w:rPr>
                <w:noProof/>
                <w:webHidden/>
              </w:rPr>
              <w:fldChar w:fldCharType="end"/>
            </w:r>
          </w:hyperlink>
        </w:p>
        <w:p w:rsidR="00857F86" w:rsidRPr="00857F86" w:rsidRDefault="00AD09AF" w:rsidP="00857F86">
          <w:pPr>
            <w:pStyle w:val="2"/>
            <w:rPr>
              <w:noProof/>
              <w:lang w:eastAsia="ru-RU"/>
            </w:rPr>
          </w:pPr>
          <w:hyperlink w:anchor="_Toc450132023" w:history="1">
            <w:r w:rsidR="00857F86" w:rsidRPr="00857F86">
              <w:rPr>
                <w:rStyle w:val="ab"/>
                <w:rFonts w:cstheme="majorHAnsi"/>
                <w:noProof/>
              </w:rPr>
              <w:t>Перспективы развития сотрудничества с зарубежными партнерами</w:t>
            </w:r>
            <w:r w:rsidR="00857F86" w:rsidRPr="00857F86">
              <w:rPr>
                <w:noProof/>
                <w:webHidden/>
              </w:rPr>
              <w:tab/>
            </w:r>
            <w:r w:rsidRPr="00857F86">
              <w:rPr>
                <w:noProof/>
                <w:webHidden/>
              </w:rPr>
              <w:fldChar w:fldCharType="begin"/>
            </w:r>
            <w:r w:rsidR="00857F86" w:rsidRPr="00857F86">
              <w:rPr>
                <w:noProof/>
                <w:webHidden/>
              </w:rPr>
              <w:instrText xml:space="preserve"> PAGEREF _Toc450132023 \h </w:instrText>
            </w:r>
            <w:r w:rsidRPr="00857F86">
              <w:rPr>
                <w:noProof/>
                <w:webHidden/>
              </w:rPr>
            </w:r>
            <w:r w:rsidRPr="00857F86">
              <w:rPr>
                <w:noProof/>
                <w:webHidden/>
              </w:rPr>
              <w:fldChar w:fldCharType="separate"/>
            </w:r>
            <w:r w:rsidR="00BD6EE6">
              <w:rPr>
                <w:noProof/>
                <w:webHidden/>
              </w:rPr>
              <w:t>39</w:t>
            </w:r>
            <w:r w:rsidRPr="00857F86">
              <w:rPr>
                <w:noProof/>
                <w:webHidden/>
              </w:rPr>
              <w:fldChar w:fldCharType="end"/>
            </w:r>
          </w:hyperlink>
        </w:p>
        <w:p w:rsidR="00857F86" w:rsidRPr="00857F86" w:rsidRDefault="00AD09AF" w:rsidP="00857F86">
          <w:pPr>
            <w:pStyle w:val="2"/>
            <w:rPr>
              <w:noProof/>
              <w:lang w:eastAsia="ru-RU"/>
            </w:rPr>
          </w:pPr>
          <w:hyperlink w:anchor="_Toc450132024" w:history="1">
            <w:r w:rsidR="00857F86" w:rsidRPr="00857F86">
              <w:rPr>
                <w:rStyle w:val="ab"/>
                <w:rFonts w:cstheme="majorHAnsi"/>
                <w:noProof/>
              </w:rPr>
              <w:t>Оценка рисков</w:t>
            </w:r>
            <w:r w:rsidR="00857F86" w:rsidRPr="00857F86">
              <w:rPr>
                <w:noProof/>
                <w:webHidden/>
              </w:rPr>
              <w:tab/>
            </w:r>
            <w:r w:rsidRPr="00857F86">
              <w:rPr>
                <w:noProof/>
                <w:webHidden/>
              </w:rPr>
              <w:fldChar w:fldCharType="begin"/>
            </w:r>
            <w:r w:rsidR="00857F86" w:rsidRPr="00857F86">
              <w:rPr>
                <w:noProof/>
                <w:webHidden/>
              </w:rPr>
              <w:instrText xml:space="preserve"> PAGEREF _Toc450132024 \h </w:instrText>
            </w:r>
            <w:r w:rsidRPr="00857F86">
              <w:rPr>
                <w:noProof/>
                <w:webHidden/>
              </w:rPr>
            </w:r>
            <w:r w:rsidRPr="00857F86">
              <w:rPr>
                <w:noProof/>
                <w:webHidden/>
              </w:rPr>
              <w:fldChar w:fldCharType="separate"/>
            </w:r>
            <w:r w:rsidR="00BD6EE6">
              <w:rPr>
                <w:noProof/>
                <w:webHidden/>
              </w:rPr>
              <w:t>40</w:t>
            </w:r>
            <w:r w:rsidRPr="00857F86">
              <w:rPr>
                <w:noProof/>
                <w:webHidden/>
              </w:rPr>
              <w:fldChar w:fldCharType="end"/>
            </w:r>
          </w:hyperlink>
        </w:p>
        <w:p w:rsidR="00857F86" w:rsidRPr="00857F86" w:rsidRDefault="00AD09AF">
          <w:pPr>
            <w:pStyle w:val="11"/>
            <w:rPr>
              <w:rFonts w:asciiTheme="majorHAnsi" w:hAnsiTheme="majorHAnsi" w:cstheme="minorBidi"/>
              <w:b w:val="0"/>
              <w:lang w:eastAsia="ru-RU"/>
            </w:rPr>
          </w:pPr>
          <w:hyperlink w:anchor="_Toc450132025" w:history="1">
            <w:r w:rsidR="00857F86" w:rsidRPr="00857F86">
              <w:rPr>
                <w:rStyle w:val="ab"/>
                <w:rFonts w:asciiTheme="majorHAnsi" w:hAnsiTheme="majorHAnsi"/>
              </w:rPr>
              <w:t>Глава 4. Кадровая и социальная политика</w:t>
            </w:r>
            <w:r w:rsidR="00857F86" w:rsidRPr="00857F86">
              <w:rPr>
                <w:rFonts w:asciiTheme="majorHAnsi" w:hAnsiTheme="majorHAnsi"/>
                <w:b w:val="0"/>
                <w:webHidden/>
              </w:rPr>
              <w:tab/>
            </w:r>
            <w:r w:rsidRPr="00857F86">
              <w:rPr>
                <w:rFonts w:asciiTheme="majorHAnsi" w:hAnsiTheme="majorHAnsi"/>
                <w:b w:val="0"/>
                <w:webHidden/>
              </w:rPr>
              <w:fldChar w:fldCharType="begin"/>
            </w:r>
            <w:r w:rsidR="00857F86" w:rsidRPr="00857F86">
              <w:rPr>
                <w:rFonts w:asciiTheme="majorHAnsi" w:hAnsiTheme="majorHAnsi"/>
                <w:b w:val="0"/>
                <w:webHidden/>
              </w:rPr>
              <w:instrText xml:space="preserve"> PAGEREF _Toc450132025 \h </w:instrText>
            </w:r>
            <w:r w:rsidRPr="00857F86">
              <w:rPr>
                <w:rFonts w:asciiTheme="majorHAnsi" w:hAnsiTheme="majorHAnsi"/>
                <w:b w:val="0"/>
                <w:webHidden/>
              </w:rPr>
            </w:r>
            <w:r w:rsidRPr="00857F86">
              <w:rPr>
                <w:rFonts w:asciiTheme="majorHAnsi" w:hAnsiTheme="majorHAnsi"/>
                <w:b w:val="0"/>
                <w:webHidden/>
              </w:rPr>
              <w:fldChar w:fldCharType="separate"/>
            </w:r>
            <w:r w:rsidR="00BD6EE6">
              <w:rPr>
                <w:rFonts w:asciiTheme="majorHAnsi" w:hAnsiTheme="majorHAnsi"/>
                <w:b w:val="0"/>
                <w:webHidden/>
              </w:rPr>
              <w:t>42</w:t>
            </w:r>
            <w:r w:rsidRPr="00857F86">
              <w:rPr>
                <w:rFonts w:asciiTheme="majorHAnsi" w:hAnsiTheme="majorHAnsi"/>
                <w:b w:val="0"/>
                <w:webHidden/>
              </w:rPr>
              <w:fldChar w:fldCharType="end"/>
            </w:r>
          </w:hyperlink>
        </w:p>
        <w:p w:rsidR="00857F86" w:rsidRPr="00857F86" w:rsidRDefault="00857F86" w:rsidP="00857F86">
          <w:pPr>
            <w:pStyle w:val="af2"/>
            <w:numPr>
              <w:ilvl w:val="0"/>
              <w:numId w:val="1"/>
            </w:numPr>
            <w:tabs>
              <w:tab w:val="right" w:leader="dot" w:pos="9345"/>
            </w:tabs>
            <w:spacing w:after="100"/>
            <w:contextualSpacing w:val="0"/>
            <w:rPr>
              <w:rStyle w:val="ab"/>
              <w:rFonts w:asciiTheme="majorHAnsi" w:eastAsiaTheme="minorEastAsia" w:hAnsiTheme="majorHAnsi"/>
              <w:noProof/>
              <w:vanish/>
            </w:rPr>
          </w:pPr>
        </w:p>
        <w:p w:rsidR="00857F86" w:rsidRPr="00857F86" w:rsidRDefault="00AD09AF" w:rsidP="00857F86">
          <w:pPr>
            <w:pStyle w:val="2"/>
            <w:rPr>
              <w:noProof/>
              <w:lang w:eastAsia="ru-RU"/>
            </w:rPr>
          </w:pPr>
          <w:hyperlink w:anchor="_Toc450132026" w:history="1">
            <w:r w:rsidR="00857F86" w:rsidRPr="00857F86">
              <w:rPr>
                <w:rStyle w:val="ab"/>
                <w:rFonts w:cstheme="majorHAnsi"/>
                <w:iCs/>
                <w:noProof/>
              </w:rPr>
              <w:t>Структура и возрастной состав работников Общества.</w:t>
            </w:r>
            <w:r w:rsidR="00857F86" w:rsidRPr="00857F86">
              <w:rPr>
                <w:noProof/>
                <w:webHidden/>
              </w:rPr>
              <w:tab/>
            </w:r>
            <w:r w:rsidRPr="00857F86">
              <w:rPr>
                <w:noProof/>
                <w:webHidden/>
              </w:rPr>
              <w:fldChar w:fldCharType="begin"/>
            </w:r>
            <w:r w:rsidR="00857F86" w:rsidRPr="00857F86">
              <w:rPr>
                <w:noProof/>
                <w:webHidden/>
              </w:rPr>
              <w:instrText xml:space="preserve"> PAGEREF _Toc450132026 \h </w:instrText>
            </w:r>
            <w:r w:rsidRPr="00857F86">
              <w:rPr>
                <w:noProof/>
                <w:webHidden/>
              </w:rPr>
            </w:r>
            <w:r w:rsidRPr="00857F86">
              <w:rPr>
                <w:noProof/>
                <w:webHidden/>
              </w:rPr>
              <w:fldChar w:fldCharType="separate"/>
            </w:r>
            <w:r w:rsidR="00BD6EE6">
              <w:rPr>
                <w:noProof/>
                <w:webHidden/>
              </w:rPr>
              <w:t>42</w:t>
            </w:r>
            <w:r w:rsidRPr="00857F86">
              <w:rPr>
                <w:noProof/>
                <w:webHidden/>
              </w:rPr>
              <w:fldChar w:fldCharType="end"/>
            </w:r>
          </w:hyperlink>
        </w:p>
        <w:p w:rsidR="00857F86" w:rsidRPr="00857F86" w:rsidRDefault="00AD09AF" w:rsidP="00857F86">
          <w:pPr>
            <w:pStyle w:val="2"/>
            <w:rPr>
              <w:noProof/>
              <w:lang w:eastAsia="ru-RU"/>
            </w:rPr>
          </w:pPr>
          <w:hyperlink w:anchor="_Toc450132027" w:history="1">
            <w:r w:rsidR="00857F86" w:rsidRPr="00857F86">
              <w:rPr>
                <w:rStyle w:val="ab"/>
                <w:noProof/>
              </w:rPr>
              <w:t>Социальная политика Общества</w:t>
            </w:r>
            <w:r w:rsidR="00857F86" w:rsidRPr="00857F86">
              <w:rPr>
                <w:noProof/>
                <w:webHidden/>
              </w:rPr>
              <w:tab/>
            </w:r>
            <w:r w:rsidRPr="00857F86">
              <w:rPr>
                <w:noProof/>
                <w:webHidden/>
              </w:rPr>
              <w:fldChar w:fldCharType="begin"/>
            </w:r>
            <w:r w:rsidR="00857F86" w:rsidRPr="00857F86">
              <w:rPr>
                <w:noProof/>
                <w:webHidden/>
              </w:rPr>
              <w:instrText xml:space="preserve"> PAGEREF _Toc450132027 \h </w:instrText>
            </w:r>
            <w:r w:rsidRPr="00857F86">
              <w:rPr>
                <w:noProof/>
                <w:webHidden/>
              </w:rPr>
            </w:r>
            <w:r w:rsidRPr="00857F86">
              <w:rPr>
                <w:noProof/>
                <w:webHidden/>
              </w:rPr>
              <w:fldChar w:fldCharType="separate"/>
            </w:r>
            <w:r w:rsidR="00BD6EE6">
              <w:rPr>
                <w:noProof/>
                <w:webHidden/>
              </w:rPr>
              <w:t>43</w:t>
            </w:r>
            <w:r w:rsidRPr="00857F86">
              <w:rPr>
                <w:noProof/>
                <w:webHidden/>
              </w:rPr>
              <w:fldChar w:fldCharType="end"/>
            </w:r>
          </w:hyperlink>
        </w:p>
        <w:p w:rsidR="00857F86" w:rsidRPr="00857F86" w:rsidRDefault="00AD09AF" w:rsidP="00857F86">
          <w:pPr>
            <w:pStyle w:val="2"/>
            <w:rPr>
              <w:noProof/>
              <w:lang w:eastAsia="ru-RU"/>
            </w:rPr>
          </w:pPr>
          <w:hyperlink w:anchor="_Toc450132028" w:history="1">
            <w:r w:rsidR="00857F86" w:rsidRPr="00857F86">
              <w:rPr>
                <w:rStyle w:val="ab"/>
                <w:rFonts w:cstheme="majorHAnsi"/>
                <w:noProof/>
              </w:rPr>
              <w:t>Своевременность выплаты заработной платы</w:t>
            </w:r>
            <w:r w:rsidR="00857F86" w:rsidRPr="00857F86">
              <w:rPr>
                <w:noProof/>
                <w:webHidden/>
              </w:rPr>
              <w:tab/>
            </w:r>
            <w:r w:rsidRPr="00857F86">
              <w:rPr>
                <w:noProof/>
                <w:webHidden/>
              </w:rPr>
              <w:fldChar w:fldCharType="begin"/>
            </w:r>
            <w:r w:rsidR="00857F86" w:rsidRPr="00857F86">
              <w:rPr>
                <w:noProof/>
                <w:webHidden/>
              </w:rPr>
              <w:instrText xml:space="preserve"> PAGEREF _Toc450132028 \h </w:instrText>
            </w:r>
            <w:r w:rsidRPr="00857F86">
              <w:rPr>
                <w:noProof/>
                <w:webHidden/>
              </w:rPr>
            </w:r>
            <w:r w:rsidRPr="00857F86">
              <w:rPr>
                <w:noProof/>
                <w:webHidden/>
              </w:rPr>
              <w:fldChar w:fldCharType="separate"/>
            </w:r>
            <w:r w:rsidR="00BD6EE6">
              <w:rPr>
                <w:noProof/>
                <w:webHidden/>
              </w:rPr>
              <w:t>44</w:t>
            </w:r>
            <w:r w:rsidRPr="00857F86">
              <w:rPr>
                <w:noProof/>
                <w:webHidden/>
              </w:rPr>
              <w:fldChar w:fldCharType="end"/>
            </w:r>
          </w:hyperlink>
        </w:p>
        <w:p w:rsidR="00857F86" w:rsidRPr="00857F86" w:rsidRDefault="00AD09AF" w:rsidP="00857F86">
          <w:pPr>
            <w:pStyle w:val="2"/>
            <w:rPr>
              <w:noProof/>
              <w:lang w:eastAsia="ru-RU"/>
            </w:rPr>
          </w:pPr>
          <w:hyperlink w:anchor="_Toc450132029" w:history="1">
            <w:r w:rsidR="00857F86" w:rsidRPr="00857F86">
              <w:rPr>
                <w:rStyle w:val="ab"/>
                <w:rFonts w:cstheme="majorHAnsi"/>
                <w:noProof/>
              </w:rPr>
              <w:t>Эффективность использования трудовых ресурсов</w:t>
            </w:r>
            <w:r w:rsidR="00857F86" w:rsidRPr="00857F86">
              <w:rPr>
                <w:rStyle w:val="ab"/>
                <w:rFonts w:cstheme="majorHAnsi"/>
                <w:i/>
                <w:noProof/>
              </w:rPr>
              <w:t>.</w:t>
            </w:r>
            <w:r w:rsidR="00857F86" w:rsidRPr="00857F86">
              <w:rPr>
                <w:noProof/>
                <w:webHidden/>
              </w:rPr>
              <w:tab/>
            </w:r>
            <w:r w:rsidRPr="00857F86">
              <w:rPr>
                <w:noProof/>
                <w:webHidden/>
              </w:rPr>
              <w:fldChar w:fldCharType="begin"/>
            </w:r>
            <w:r w:rsidR="00857F86" w:rsidRPr="00857F86">
              <w:rPr>
                <w:noProof/>
                <w:webHidden/>
              </w:rPr>
              <w:instrText xml:space="preserve"> PAGEREF _Toc450132029 \h </w:instrText>
            </w:r>
            <w:r w:rsidRPr="00857F86">
              <w:rPr>
                <w:noProof/>
                <w:webHidden/>
              </w:rPr>
            </w:r>
            <w:r w:rsidRPr="00857F86">
              <w:rPr>
                <w:noProof/>
                <w:webHidden/>
              </w:rPr>
              <w:fldChar w:fldCharType="separate"/>
            </w:r>
            <w:r w:rsidR="00BD6EE6">
              <w:rPr>
                <w:noProof/>
                <w:webHidden/>
              </w:rPr>
              <w:t>44</w:t>
            </w:r>
            <w:r w:rsidRPr="00857F86">
              <w:rPr>
                <w:noProof/>
                <w:webHidden/>
              </w:rPr>
              <w:fldChar w:fldCharType="end"/>
            </w:r>
          </w:hyperlink>
        </w:p>
        <w:p w:rsidR="00857F86" w:rsidRPr="00857F86" w:rsidRDefault="00AD09AF">
          <w:pPr>
            <w:pStyle w:val="11"/>
            <w:rPr>
              <w:rFonts w:asciiTheme="majorHAnsi" w:hAnsiTheme="majorHAnsi" w:cstheme="minorBidi"/>
              <w:b w:val="0"/>
              <w:lang w:eastAsia="ru-RU"/>
            </w:rPr>
          </w:pPr>
          <w:hyperlink w:anchor="_Toc450132030" w:history="1">
            <w:r w:rsidR="00857F86" w:rsidRPr="00857F86">
              <w:rPr>
                <w:rStyle w:val="ab"/>
                <w:rFonts w:asciiTheme="majorHAnsi" w:hAnsiTheme="majorHAnsi"/>
              </w:rPr>
              <w:t>Глав 5. Чистые активы</w:t>
            </w:r>
            <w:r w:rsidR="00857F86" w:rsidRPr="00857F86">
              <w:rPr>
                <w:rFonts w:asciiTheme="majorHAnsi" w:hAnsiTheme="majorHAnsi"/>
                <w:b w:val="0"/>
                <w:webHidden/>
              </w:rPr>
              <w:tab/>
            </w:r>
            <w:r w:rsidRPr="00857F86">
              <w:rPr>
                <w:rFonts w:asciiTheme="majorHAnsi" w:hAnsiTheme="majorHAnsi"/>
                <w:b w:val="0"/>
                <w:webHidden/>
              </w:rPr>
              <w:fldChar w:fldCharType="begin"/>
            </w:r>
            <w:r w:rsidR="00857F86" w:rsidRPr="00857F86">
              <w:rPr>
                <w:rFonts w:asciiTheme="majorHAnsi" w:hAnsiTheme="majorHAnsi"/>
                <w:b w:val="0"/>
                <w:webHidden/>
              </w:rPr>
              <w:instrText xml:space="preserve"> PAGEREF _Toc450132030 \h </w:instrText>
            </w:r>
            <w:r w:rsidRPr="00857F86">
              <w:rPr>
                <w:rFonts w:asciiTheme="majorHAnsi" w:hAnsiTheme="majorHAnsi"/>
                <w:b w:val="0"/>
                <w:webHidden/>
              </w:rPr>
            </w:r>
            <w:r w:rsidRPr="00857F86">
              <w:rPr>
                <w:rFonts w:asciiTheme="majorHAnsi" w:hAnsiTheme="majorHAnsi"/>
                <w:b w:val="0"/>
                <w:webHidden/>
              </w:rPr>
              <w:fldChar w:fldCharType="separate"/>
            </w:r>
            <w:r w:rsidR="00BD6EE6">
              <w:rPr>
                <w:rFonts w:asciiTheme="majorHAnsi" w:hAnsiTheme="majorHAnsi"/>
                <w:b w:val="0"/>
                <w:webHidden/>
              </w:rPr>
              <w:t>46</w:t>
            </w:r>
            <w:r w:rsidRPr="00857F86">
              <w:rPr>
                <w:rFonts w:asciiTheme="majorHAnsi" w:hAnsiTheme="majorHAnsi"/>
                <w:b w:val="0"/>
                <w:webHidden/>
              </w:rPr>
              <w:fldChar w:fldCharType="end"/>
            </w:r>
          </w:hyperlink>
        </w:p>
        <w:p w:rsidR="00857F86" w:rsidRPr="00857F86" w:rsidRDefault="00857F86" w:rsidP="00857F86">
          <w:pPr>
            <w:pStyle w:val="af2"/>
            <w:numPr>
              <w:ilvl w:val="0"/>
              <w:numId w:val="1"/>
            </w:numPr>
            <w:tabs>
              <w:tab w:val="right" w:leader="dot" w:pos="9345"/>
            </w:tabs>
            <w:spacing w:after="100"/>
            <w:contextualSpacing w:val="0"/>
            <w:rPr>
              <w:rStyle w:val="ab"/>
              <w:rFonts w:asciiTheme="majorHAnsi" w:eastAsiaTheme="minorEastAsia" w:hAnsiTheme="majorHAnsi"/>
              <w:noProof/>
              <w:vanish/>
            </w:rPr>
          </w:pPr>
        </w:p>
        <w:p w:rsidR="00857F86" w:rsidRPr="00857F86" w:rsidRDefault="00AD09AF" w:rsidP="00857F86">
          <w:pPr>
            <w:pStyle w:val="2"/>
            <w:rPr>
              <w:noProof/>
              <w:lang w:eastAsia="ru-RU"/>
            </w:rPr>
          </w:pPr>
          <w:hyperlink w:anchor="_Toc450132031" w:history="1">
            <w:r w:rsidR="00857F86" w:rsidRPr="00857F86">
              <w:rPr>
                <w:rStyle w:val="ab"/>
                <w:noProof/>
              </w:rPr>
              <w:t>Активы Общества</w:t>
            </w:r>
            <w:r w:rsidR="00857F86" w:rsidRPr="00857F86">
              <w:rPr>
                <w:noProof/>
                <w:webHidden/>
              </w:rPr>
              <w:tab/>
            </w:r>
            <w:r w:rsidRPr="00857F86">
              <w:rPr>
                <w:noProof/>
                <w:webHidden/>
              </w:rPr>
              <w:fldChar w:fldCharType="begin"/>
            </w:r>
            <w:r w:rsidR="00857F86" w:rsidRPr="00857F86">
              <w:rPr>
                <w:noProof/>
                <w:webHidden/>
              </w:rPr>
              <w:instrText xml:space="preserve"> PAGEREF _Toc450132031 \h </w:instrText>
            </w:r>
            <w:r w:rsidRPr="00857F86">
              <w:rPr>
                <w:noProof/>
                <w:webHidden/>
              </w:rPr>
            </w:r>
            <w:r w:rsidRPr="00857F86">
              <w:rPr>
                <w:noProof/>
                <w:webHidden/>
              </w:rPr>
              <w:fldChar w:fldCharType="separate"/>
            </w:r>
            <w:r w:rsidR="00BD6EE6">
              <w:rPr>
                <w:noProof/>
                <w:webHidden/>
              </w:rPr>
              <w:t>46</w:t>
            </w:r>
            <w:r w:rsidRPr="00857F86">
              <w:rPr>
                <w:noProof/>
                <w:webHidden/>
              </w:rPr>
              <w:fldChar w:fldCharType="end"/>
            </w:r>
          </w:hyperlink>
        </w:p>
        <w:p w:rsidR="00857F86" w:rsidRPr="00857F86" w:rsidRDefault="00AD09AF" w:rsidP="00857F86">
          <w:pPr>
            <w:pStyle w:val="2"/>
            <w:rPr>
              <w:noProof/>
              <w:lang w:eastAsia="ru-RU"/>
            </w:rPr>
          </w:pPr>
          <w:hyperlink w:anchor="_Toc450132032" w:history="1">
            <w:r w:rsidR="00857F86" w:rsidRPr="00857F86">
              <w:rPr>
                <w:rStyle w:val="ab"/>
                <w:noProof/>
              </w:rPr>
              <w:t>Оценка стоимости чистых активов организации</w:t>
            </w:r>
            <w:r w:rsidR="00857F86" w:rsidRPr="00857F86">
              <w:rPr>
                <w:noProof/>
                <w:webHidden/>
              </w:rPr>
              <w:tab/>
            </w:r>
            <w:r w:rsidRPr="00857F86">
              <w:rPr>
                <w:noProof/>
                <w:webHidden/>
              </w:rPr>
              <w:fldChar w:fldCharType="begin"/>
            </w:r>
            <w:r w:rsidR="00857F86" w:rsidRPr="00857F86">
              <w:rPr>
                <w:noProof/>
                <w:webHidden/>
              </w:rPr>
              <w:instrText xml:space="preserve"> PAGEREF _Toc450132032 \h </w:instrText>
            </w:r>
            <w:r w:rsidRPr="00857F86">
              <w:rPr>
                <w:noProof/>
                <w:webHidden/>
              </w:rPr>
            </w:r>
            <w:r w:rsidRPr="00857F86">
              <w:rPr>
                <w:noProof/>
                <w:webHidden/>
              </w:rPr>
              <w:fldChar w:fldCharType="separate"/>
            </w:r>
            <w:r w:rsidR="00BD6EE6">
              <w:rPr>
                <w:noProof/>
                <w:webHidden/>
              </w:rPr>
              <w:t>46</w:t>
            </w:r>
            <w:r w:rsidRPr="00857F86">
              <w:rPr>
                <w:noProof/>
                <w:webHidden/>
              </w:rPr>
              <w:fldChar w:fldCharType="end"/>
            </w:r>
          </w:hyperlink>
        </w:p>
        <w:p w:rsidR="00857F86" w:rsidRPr="00857F86" w:rsidRDefault="00AD09AF" w:rsidP="00857F86">
          <w:pPr>
            <w:pStyle w:val="2"/>
            <w:rPr>
              <w:noProof/>
              <w:lang w:eastAsia="ru-RU"/>
            </w:rPr>
          </w:pPr>
          <w:hyperlink w:anchor="_Toc450132033" w:history="1">
            <w:r w:rsidR="00857F86" w:rsidRPr="00857F86">
              <w:rPr>
                <w:rStyle w:val="ab"/>
                <w:rFonts w:cs="Times New Roman"/>
                <w:noProof/>
              </w:rPr>
              <w:t>Распределение чистой прибыли,  полученной по итогам работы за 201</w:t>
            </w:r>
            <w:r w:rsidR="003D0D4E">
              <w:rPr>
                <w:rStyle w:val="ab"/>
                <w:rFonts w:cs="Times New Roman"/>
                <w:noProof/>
              </w:rPr>
              <w:t>6</w:t>
            </w:r>
            <w:r w:rsidR="00857F86" w:rsidRPr="00857F86">
              <w:rPr>
                <w:rStyle w:val="ab"/>
                <w:rFonts w:cs="Times New Roman"/>
                <w:noProof/>
              </w:rPr>
              <w:t xml:space="preserve"> год</w:t>
            </w:r>
            <w:r w:rsidR="00857F86" w:rsidRPr="00857F86">
              <w:rPr>
                <w:noProof/>
                <w:webHidden/>
              </w:rPr>
              <w:tab/>
            </w:r>
            <w:r w:rsidRPr="00857F86">
              <w:rPr>
                <w:noProof/>
                <w:webHidden/>
              </w:rPr>
              <w:fldChar w:fldCharType="begin"/>
            </w:r>
            <w:r w:rsidR="00857F86" w:rsidRPr="00857F86">
              <w:rPr>
                <w:noProof/>
                <w:webHidden/>
              </w:rPr>
              <w:instrText xml:space="preserve"> PAGEREF _Toc450132033 \h </w:instrText>
            </w:r>
            <w:r w:rsidRPr="00857F86">
              <w:rPr>
                <w:noProof/>
                <w:webHidden/>
              </w:rPr>
            </w:r>
            <w:r w:rsidRPr="00857F86">
              <w:rPr>
                <w:noProof/>
                <w:webHidden/>
              </w:rPr>
              <w:fldChar w:fldCharType="separate"/>
            </w:r>
            <w:r w:rsidR="00BD6EE6">
              <w:rPr>
                <w:noProof/>
                <w:webHidden/>
              </w:rPr>
              <w:t>48</w:t>
            </w:r>
            <w:r w:rsidRPr="00857F86">
              <w:rPr>
                <w:noProof/>
                <w:webHidden/>
              </w:rPr>
              <w:fldChar w:fldCharType="end"/>
            </w:r>
          </w:hyperlink>
        </w:p>
        <w:p w:rsidR="00857F86" w:rsidRPr="00857F86" w:rsidRDefault="00AD09AF">
          <w:pPr>
            <w:pStyle w:val="11"/>
            <w:rPr>
              <w:rFonts w:asciiTheme="majorHAnsi" w:hAnsiTheme="majorHAnsi" w:cstheme="minorBidi"/>
              <w:b w:val="0"/>
              <w:lang w:eastAsia="ru-RU"/>
            </w:rPr>
          </w:pPr>
          <w:hyperlink w:anchor="_Toc450132034" w:history="1">
            <w:r w:rsidR="00857F86" w:rsidRPr="00857F86">
              <w:rPr>
                <w:rStyle w:val="ab"/>
                <w:rFonts w:asciiTheme="majorHAnsi" w:hAnsiTheme="majorHAnsi"/>
              </w:rPr>
              <w:t>Глава 6. Корпоративное управление</w:t>
            </w:r>
            <w:r w:rsidR="00857F86" w:rsidRPr="00857F86">
              <w:rPr>
                <w:rFonts w:asciiTheme="majorHAnsi" w:hAnsiTheme="majorHAnsi"/>
                <w:b w:val="0"/>
                <w:webHidden/>
              </w:rPr>
              <w:tab/>
            </w:r>
            <w:r w:rsidRPr="00857F86">
              <w:rPr>
                <w:rFonts w:asciiTheme="majorHAnsi" w:hAnsiTheme="majorHAnsi"/>
                <w:b w:val="0"/>
                <w:webHidden/>
              </w:rPr>
              <w:fldChar w:fldCharType="begin"/>
            </w:r>
            <w:r w:rsidR="00857F86" w:rsidRPr="00857F86">
              <w:rPr>
                <w:rFonts w:asciiTheme="majorHAnsi" w:hAnsiTheme="majorHAnsi"/>
                <w:b w:val="0"/>
                <w:webHidden/>
              </w:rPr>
              <w:instrText xml:space="preserve"> PAGEREF _Toc450132034 \h </w:instrText>
            </w:r>
            <w:r w:rsidRPr="00857F86">
              <w:rPr>
                <w:rFonts w:asciiTheme="majorHAnsi" w:hAnsiTheme="majorHAnsi"/>
                <w:b w:val="0"/>
                <w:webHidden/>
              </w:rPr>
            </w:r>
            <w:r w:rsidRPr="00857F86">
              <w:rPr>
                <w:rFonts w:asciiTheme="majorHAnsi" w:hAnsiTheme="majorHAnsi"/>
                <w:b w:val="0"/>
                <w:webHidden/>
              </w:rPr>
              <w:fldChar w:fldCharType="separate"/>
            </w:r>
            <w:r w:rsidR="00BD6EE6">
              <w:rPr>
                <w:rFonts w:asciiTheme="majorHAnsi" w:hAnsiTheme="majorHAnsi"/>
                <w:b w:val="0"/>
                <w:webHidden/>
              </w:rPr>
              <w:t>49</w:t>
            </w:r>
            <w:r w:rsidRPr="00857F86">
              <w:rPr>
                <w:rFonts w:asciiTheme="majorHAnsi" w:hAnsiTheme="majorHAnsi"/>
                <w:b w:val="0"/>
                <w:webHidden/>
              </w:rPr>
              <w:fldChar w:fldCharType="end"/>
            </w:r>
          </w:hyperlink>
        </w:p>
        <w:p w:rsidR="00857F86" w:rsidRPr="00857F86" w:rsidRDefault="00857F86" w:rsidP="00857F86">
          <w:pPr>
            <w:pStyle w:val="af2"/>
            <w:numPr>
              <w:ilvl w:val="0"/>
              <w:numId w:val="1"/>
            </w:numPr>
            <w:tabs>
              <w:tab w:val="right" w:leader="dot" w:pos="9345"/>
            </w:tabs>
            <w:spacing w:after="100"/>
            <w:contextualSpacing w:val="0"/>
            <w:rPr>
              <w:rStyle w:val="ab"/>
              <w:rFonts w:asciiTheme="majorHAnsi" w:eastAsiaTheme="minorEastAsia" w:hAnsiTheme="majorHAnsi"/>
              <w:noProof/>
              <w:vanish/>
            </w:rPr>
          </w:pPr>
        </w:p>
        <w:p w:rsidR="00857F86" w:rsidRPr="00857F86" w:rsidRDefault="00AD09AF" w:rsidP="00857F86">
          <w:pPr>
            <w:pStyle w:val="2"/>
            <w:rPr>
              <w:noProof/>
              <w:lang w:eastAsia="ru-RU"/>
            </w:rPr>
          </w:pPr>
          <w:hyperlink w:anchor="_Toc450132035" w:history="1">
            <w:r w:rsidR="00857F86" w:rsidRPr="00857F86">
              <w:rPr>
                <w:rStyle w:val="ab"/>
                <w:rFonts w:cstheme="majorHAnsi"/>
                <w:noProof/>
              </w:rPr>
              <w:t>Органы управления Общества</w:t>
            </w:r>
            <w:r w:rsidR="00857F86" w:rsidRPr="00857F86">
              <w:rPr>
                <w:noProof/>
                <w:webHidden/>
              </w:rPr>
              <w:tab/>
            </w:r>
            <w:r w:rsidRPr="00857F86">
              <w:rPr>
                <w:noProof/>
                <w:webHidden/>
              </w:rPr>
              <w:fldChar w:fldCharType="begin"/>
            </w:r>
            <w:r w:rsidR="00857F86" w:rsidRPr="00857F86">
              <w:rPr>
                <w:noProof/>
                <w:webHidden/>
              </w:rPr>
              <w:instrText xml:space="preserve"> PAGEREF _Toc450132035 \h </w:instrText>
            </w:r>
            <w:r w:rsidRPr="00857F86">
              <w:rPr>
                <w:noProof/>
                <w:webHidden/>
              </w:rPr>
            </w:r>
            <w:r w:rsidRPr="00857F86">
              <w:rPr>
                <w:noProof/>
                <w:webHidden/>
              </w:rPr>
              <w:fldChar w:fldCharType="separate"/>
            </w:r>
            <w:r w:rsidR="00BD6EE6">
              <w:rPr>
                <w:noProof/>
                <w:webHidden/>
              </w:rPr>
              <w:t>49</w:t>
            </w:r>
            <w:r w:rsidRPr="00857F86">
              <w:rPr>
                <w:noProof/>
                <w:webHidden/>
              </w:rPr>
              <w:fldChar w:fldCharType="end"/>
            </w:r>
          </w:hyperlink>
        </w:p>
        <w:p w:rsidR="00857F86" w:rsidRPr="00857F86" w:rsidRDefault="00AD09AF" w:rsidP="00857F86">
          <w:pPr>
            <w:pStyle w:val="2"/>
            <w:rPr>
              <w:noProof/>
              <w:lang w:eastAsia="ru-RU"/>
            </w:rPr>
          </w:pPr>
          <w:hyperlink w:anchor="_Toc450132036" w:history="1">
            <w:r w:rsidR="00857F86" w:rsidRPr="00857F86">
              <w:rPr>
                <w:rStyle w:val="ab"/>
                <w:rFonts w:cstheme="majorHAnsi"/>
                <w:noProof/>
              </w:rPr>
              <w:t>Состав совета директоров Общества</w:t>
            </w:r>
            <w:r w:rsidR="00857F86" w:rsidRPr="00857F86">
              <w:rPr>
                <w:noProof/>
                <w:webHidden/>
              </w:rPr>
              <w:tab/>
            </w:r>
            <w:r w:rsidRPr="00857F86">
              <w:rPr>
                <w:noProof/>
                <w:webHidden/>
              </w:rPr>
              <w:fldChar w:fldCharType="begin"/>
            </w:r>
            <w:r w:rsidR="00857F86" w:rsidRPr="00857F86">
              <w:rPr>
                <w:noProof/>
                <w:webHidden/>
              </w:rPr>
              <w:instrText xml:space="preserve"> PAGEREF _Toc450132036 \h </w:instrText>
            </w:r>
            <w:r w:rsidRPr="00857F86">
              <w:rPr>
                <w:noProof/>
                <w:webHidden/>
              </w:rPr>
            </w:r>
            <w:r w:rsidRPr="00857F86">
              <w:rPr>
                <w:noProof/>
                <w:webHidden/>
              </w:rPr>
              <w:fldChar w:fldCharType="separate"/>
            </w:r>
            <w:r w:rsidR="00BD6EE6">
              <w:rPr>
                <w:noProof/>
                <w:webHidden/>
              </w:rPr>
              <w:t>49</w:t>
            </w:r>
            <w:r w:rsidRPr="00857F86">
              <w:rPr>
                <w:noProof/>
                <w:webHidden/>
              </w:rPr>
              <w:fldChar w:fldCharType="end"/>
            </w:r>
          </w:hyperlink>
        </w:p>
        <w:p w:rsidR="00857F86" w:rsidRPr="00857F86" w:rsidRDefault="00AD09AF" w:rsidP="00857F86">
          <w:pPr>
            <w:pStyle w:val="2"/>
            <w:rPr>
              <w:noProof/>
              <w:lang w:eastAsia="ru-RU"/>
            </w:rPr>
          </w:pPr>
          <w:hyperlink w:anchor="_Toc450132037" w:history="1">
            <w:r w:rsidR="00857F86" w:rsidRPr="00857F86">
              <w:rPr>
                <w:rStyle w:val="ab"/>
                <w:rFonts w:cstheme="majorHAnsi"/>
                <w:noProof/>
              </w:rPr>
              <w:t>Сведения о лице, занимающем должность единоличного исполнительного органа Общества</w:t>
            </w:r>
            <w:r w:rsidR="00857F86" w:rsidRPr="00857F86">
              <w:rPr>
                <w:noProof/>
                <w:webHidden/>
              </w:rPr>
              <w:tab/>
            </w:r>
            <w:r w:rsidRPr="00857F86">
              <w:rPr>
                <w:noProof/>
                <w:webHidden/>
              </w:rPr>
              <w:fldChar w:fldCharType="begin"/>
            </w:r>
            <w:r w:rsidR="00857F86" w:rsidRPr="00857F86">
              <w:rPr>
                <w:noProof/>
                <w:webHidden/>
              </w:rPr>
              <w:instrText xml:space="preserve"> PAGEREF _Toc450132037 \h </w:instrText>
            </w:r>
            <w:r w:rsidRPr="00857F86">
              <w:rPr>
                <w:noProof/>
                <w:webHidden/>
              </w:rPr>
            </w:r>
            <w:r w:rsidRPr="00857F86">
              <w:rPr>
                <w:noProof/>
                <w:webHidden/>
              </w:rPr>
              <w:fldChar w:fldCharType="separate"/>
            </w:r>
            <w:r w:rsidR="00BD6EE6">
              <w:rPr>
                <w:noProof/>
                <w:webHidden/>
              </w:rPr>
              <w:t>52</w:t>
            </w:r>
            <w:r w:rsidRPr="00857F86">
              <w:rPr>
                <w:noProof/>
                <w:webHidden/>
              </w:rPr>
              <w:fldChar w:fldCharType="end"/>
            </w:r>
          </w:hyperlink>
        </w:p>
        <w:p w:rsidR="00857F86" w:rsidRPr="00857F86" w:rsidRDefault="00AD09AF" w:rsidP="00857F86">
          <w:pPr>
            <w:pStyle w:val="2"/>
            <w:rPr>
              <w:noProof/>
              <w:lang w:eastAsia="ru-RU"/>
            </w:rPr>
          </w:pPr>
          <w:hyperlink w:anchor="_Toc450132038" w:history="1">
            <w:r w:rsidR="00857F86" w:rsidRPr="00857F86">
              <w:rPr>
                <w:rStyle w:val="ab"/>
                <w:rFonts w:cstheme="majorHAnsi"/>
                <w:noProof/>
              </w:rPr>
              <w:t>Вознаграждения лица, занимающего должность единоличного исполнительного органа Общества.</w:t>
            </w:r>
            <w:r w:rsidR="00857F86" w:rsidRPr="00857F86">
              <w:rPr>
                <w:noProof/>
                <w:webHidden/>
              </w:rPr>
              <w:tab/>
            </w:r>
            <w:r w:rsidRPr="00857F86">
              <w:rPr>
                <w:noProof/>
                <w:webHidden/>
              </w:rPr>
              <w:fldChar w:fldCharType="begin"/>
            </w:r>
            <w:r w:rsidR="00857F86" w:rsidRPr="00857F86">
              <w:rPr>
                <w:noProof/>
                <w:webHidden/>
              </w:rPr>
              <w:instrText xml:space="preserve"> PAGEREF _Toc450132038 \h </w:instrText>
            </w:r>
            <w:r w:rsidRPr="00857F86">
              <w:rPr>
                <w:noProof/>
                <w:webHidden/>
              </w:rPr>
            </w:r>
            <w:r w:rsidRPr="00857F86">
              <w:rPr>
                <w:noProof/>
                <w:webHidden/>
              </w:rPr>
              <w:fldChar w:fldCharType="separate"/>
            </w:r>
            <w:r w:rsidR="00BD6EE6">
              <w:rPr>
                <w:noProof/>
                <w:webHidden/>
              </w:rPr>
              <w:t>53</w:t>
            </w:r>
            <w:r w:rsidRPr="00857F86">
              <w:rPr>
                <w:noProof/>
                <w:webHidden/>
              </w:rPr>
              <w:fldChar w:fldCharType="end"/>
            </w:r>
          </w:hyperlink>
        </w:p>
        <w:p w:rsidR="00857F86" w:rsidRPr="00857F86" w:rsidRDefault="00AD09AF" w:rsidP="00857F86">
          <w:pPr>
            <w:pStyle w:val="2"/>
            <w:rPr>
              <w:noProof/>
              <w:lang w:eastAsia="ru-RU"/>
            </w:rPr>
          </w:pPr>
          <w:hyperlink w:anchor="_Toc450132039" w:history="1">
            <w:r w:rsidR="00857F86" w:rsidRPr="00857F86">
              <w:rPr>
                <w:rStyle w:val="ab"/>
                <w:rFonts w:cstheme="majorHAnsi"/>
                <w:noProof/>
              </w:rPr>
              <w:t>Крупные сделками.</w:t>
            </w:r>
            <w:r w:rsidR="00857F86" w:rsidRPr="00857F86">
              <w:rPr>
                <w:noProof/>
                <w:webHidden/>
              </w:rPr>
              <w:tab/>
            </w:r>
            <w:r w:rsidRPr="00857F86">
              <w:rPr>
                <w:noProof/>
                <w:webHidden/>
              </w:rPr>
              <w:fldChar w:fldCharType="begin"/>
            </w:r>
            <w:r w:rsidR="00857F86" w:rsidRPr="00857F86">
              <w:rPr>
                <w:noProof/>
                <w:webHidden/>
              </w:rPr>
              <w:instrText xml:space="preserve"> PAGEREF _Toc450132039 \h </w:instrText>
            </w:r>
            <w:r w:rsidRPr="00857F86">
              <w:rPr>
                <w:noProof/>
                <w:webHidden/>
              </w:rPr>
            </w:r>
            <w:r w:rsidRPr="00857F86">
              <w:rPr>
                <w:noProof/>
                <w:webHidden/>
              </w:rPr>
              <w:fldChar w:fldCharType="separate"/>
            </w:r>
            <w:r w:rsidR="00BD6EE6">
              <w:rPr>
                <w:noProof/>
                <w:webHidden/>
              </w:rPr>
              <w:t>53</w:t>
            </w:r>
            <w:r w:rsidRPr="00857F86">
              <w:rPr>
                <w:noProof/>
                <w:webHidden/>
              </w:rPr>
              <w:fldChar w:fldCharType="end"/>
            </w:r>
          </w:hyperlink>
        </w:p>
        <w:p w:rsidR="00857F86" w:rsidRPr="00857F86" w:rsidRDefault="00AD09AF" w:rsidP="00857F86">
          <w:pPr>
            <w:pStyle w:val="2"/>
            <w:rPr>
              <w:noProof/>
              <w:lang w:eastAsia="ru-RU"/>
            </w:rPr>
          </w:pPr>
          <w:hyperlink w:anchor="_Toc450132040" w:history="1">
            <w:r w:rsidR="00857F86" w:rsidRPr="00857F86">
              <w:rPr>
                <w:rStyle w:val="ab"/>
                <w:rFonts w:cstheme="majorHAnsi"/>
                <w:noProof/>
              </w:rPr>
              <w:t>Сделки с заинтересованностью.</w:t>
            </w:r>
            <w:r w:rsidR="00857F86" w:rsidRPr="00857F86">
              <w:rPr>
                <w:noProof/>
                <w:webHidden/>
              </w:rPr>
              <w:tab/>
            </w:r>
            <w:r w:rsidRPr="00857F86">
              <w:rPr>
                <w:noProof/>
                <w:webHidden/>
              </w:rPr>
              <w:fldChar w:fldCharType="begin"/>
            </w:r>
            <w:r w:rsidR="00857F86" w:rsidRPr="00857F86">
              <w:rPr>
                <w:noProof/>
                <w:webHidden/>
              </w:rPr>
              <w:instrText xml:space="preserve"> PAGEREF _Toc450132040 \h </w:instrText>
            </w:r>
            <w:r w:rsidRPr="00857F86">
              <w:rPr>
                <w:noProof/>
                <w:webHidden/>
              </w:rPr>
            </w:r>
            <w:r w:rsidRPr="00857F86">
              <w:rPr>
                <w:noProof/>
                <w:webHidden/>
              </w:rPr>
              <w:fldChar w:fldCharType="separate"/>
            </w:r>
            <w:r w:rsidR="00BD6EE6">
              <w:rPr>
                <w:noProof/>
                <w:webHidden/>
              </w:rPr>
              <w:t>53</w:t>
            </w:r>
            <w:r w:rsidRPr="00857F86">
              <w:rPr>
                <w:noProof/>
                <w:webHidden/>
              </w:rPr>
              <w:fldChar w:fldCharType="end"/>
            </w:r>
          </w:hyperlink>
        </w:p>
        <w:p w:rsidR="00857F86" w:rsidRDefault="00AD09AF" w:rsidP="00857F86">
          <w:pPr>
            <w:pStyle w:val="2"/>
            <w:rPr>
              <w:rFonts w:asciiTheme="minorHAnsi" w:hAnsiTheme="minorHAnsi"/>
              <w:noProof/>
              <w:lang w:eastAsia="ru-RU"/>
            </w:rPr>
          </w:pPr>
          <w:hyperlink w:anchor="_Toc450132041" w:history="1">
            <w:r w:rsidR="00857F86" w:rsidRPr="00857F86">
              <w:rPr>
                <w:rStyle w:val="ab"/>
                <w:rFonts w:cs="Times New Roman"/>
                <w:noProof/>
              </w:rPr>
              <w:t>Сведения о соблюдении акционерным обществом рекомендаций Кодекса корпоративного поведения, а так же объяснения причин по которым такие рекомендации акционерным обществом не соблюдаются.</w:t>
            </w:r>
            <w:r w:rsidR="00857F86" w:rsidRPr="00857F86">
              <w:rPr>
                <w:noProof/>
                <w:webHidden/>
              </w:rPr>
              <w:tab/>
            </w:r>
            <w:r w:rsidRPr="00857F86">
              <w:rPr>
                <w:noProof/>
                <w:webHidden/>
              </w:rPr>
              <w:fldChar w:fldCharType="begin"/>
            </w:r>
            <w:r w:rsidR="00857F86" w:rsidRPr="00857F86">
              <w:rPr>
                <w:noProof/>
                <w:webHidden/>
              </w:rPr>
              <w:instrText xml:space="preserve"> PAGEREF _Toc450132041 \h </w:instrText>
            </w:r>
            <w:r w:rsidRPr="00857F86">
              <w:rPr>
                <w:noProof/>
                <w:webHidden/>
              </w:rPr>
            </w:r>
            <w:r w:rsidRPr="00857F86">
              <w:rPr>
                <w:noProof/>
                <w:webHidden/>
              </w:rPr>
              <w:fldChar w:fldCharType="separate"/>
            </w:r>
            <w:r w:rsidR="00BD6EE6">
              <w:rPr>
                <w:noProof/>
                <w:webHidden/>
              </w:rPr>
              <w:t>53</w:t>
            </w:r>
            <w:r w:rsidRPr="00857F86">
              <w:rPr>
                <w:noProof/>
                <w:webHidden/>
              </w:rPr>
              <w:fldChar w:fldCharType="end"/>
            </w:r>
          </w:hyperlink>
        </w:p>
        <w:p w:rsidR="00857F86" w:rsidRDefault="00AD09AF" w:rsidP="00857F86">
          <w:pPr>
            <w:pStyle w:val="2"/>
            <w:rPr>
              <w:rFonts w:asciiTheme="minorHAnsi" w:hAnsiTheme="minorHAnsi"/>
              <w:noProof/>
              <w:lang w:eastAsia="ru-RU"/>
            </w:rPr>
          </w:pPr>
          <w:hyperlink w:anchor="_Toc450132042" w:history="1">
            <w:r w:rsidR="00857F86" w:rsidRPr="00857F86">
              <w:rPr>
                <w:rStyle w:val="ab"/>
                <w:rFonts w:cstheme="majorHAnsi"/>
                <w:noProof/>
              </w:rPr>
              <w:t>Отчет Совета директоров акционерного общества</w:t>
            </w:r>
            <w:r w:rsidR="00857F86" w:rsidRPr="00AB60DC">
              <w:rPr>
                <w:rStyle w:val="ab"/>
                <w:rFonts w:cstheme="majorHAnsi"/>
                <w:b/>
                <w:noProof/>
              </w:rPr>
              <w:t>.</w:t>
            </w:r>
            <w:r w:rsidR="00857F86">
              <w:rPr>
                <w:noProof/>
                <w:webHidden/>
              </w:rPr>
              <w:tab/>
            </w:r>
            <w:r>
              <w:rPr>
                <w:noProof/>
                <w:webHidden/>
              </w:rPr>
              <w:fldChar w:fldCharType="begin"/>
            </w:r>
            <w:r w:rsidR="00857F86">
              <w:rPr>
                <w:noProof/>
                <w:webHidden/>
              </w:rPr>
              <w:instrText xml:space="preserve"> PAGEREF _Toc450132042 \h </w:instrText>
            </w:r>
            <w:r>
              <w:rPr>
                <w:noProof/>
                <w:webHidden/>
              </w:rPr>
            </w:r>
            <w:r>
              <w:rPr>
                <w:noProof/>
                <w:webHidden/>
              </w:rPr>
              <w:fldChar w:fldCharType="separate"/>
            </w:r>
            <w:r w:rsidR="00BD6EE6">
              <w:rPr>
                <w:noProof/>
                <w:webHidden/>
              </w:rPr>
              <w:t>68</w:t>
            </w:r>
            <w:r>
              <w:rPr>
                <w:noProof/>
                <w:webHidden/>
              </w:rPr>
              <w:fldChar w:fldCharType="end"/>
            </w:r>
          </w:hyperlink>
        </w:p>
        <w:p w:rsidR="00857F86" w:rsidRDefault="00AD09AF">
          <w:r>
            <w:fldChar w:fldCharType="end"/>
          </w:r>
        </w:p>
      </w:sdtContent>
    </w:sdt>
    <w:p w:rsidR="006A56F0" w:rsidRPr="00584EDA" w:rsidRDefault="00C70DCA" w:rsidP="00584EDA">
      <w:pPr>
        <w:pStyle w:val="1"/>
        <w:pageBreakBefore/>
        <w:spacing w:before="120"/>
        <w:jc w:val="center"/>
        <w:rPr>
          <w:color w:val="auto"/>
          <w:sz w:val="32"/>
          <w:szCs w:val="32"/>
        </w:rPr>
      </w:pPr>
      <w:bookmarkStart w:id="10" w:name="_Toc450132005"/>
      <w:r w:rsidRPr="00584EDA">
        <w:rPr>
          <w:color w:val="auto"/>
          <w:sz w:val="32"/>
          <w:szCs w:val="32"/>
        </w:rPr>
        <w:lastRenderedPageBreak/>
        <w:t>Обращение генерального директора АО «Аэропорт Южно-Сахалинск»</w:t>
      </w:r>
      <w:bookmarkEnd w:id="10"/>
    </w:p>
    <w:p w:rsidR="006A56F0" w:rsidRDefault="006A56F0" w:rsidP="005E706E">
      <w:pPr>
        <w:ind w:firstLine="567"/>
        <w:rPr>
          <w:b/>
          <w:sz w:val="24"/>
          <w:szCs w:val="24"/>
        </w:rPr>
      </w:pPr>
    </w:p>
    <w:p w:rsidR="006A56F0" w:rsidRPr="00C70DCA" w:rsidRDefault="006A56F0" w:rsidP="00C70DCA">
      <w:pPr>
        <w:pStyle w:val="a9"/>
        <w:spacing w:line="276" w:lineRule="auto"/>
        <w:jc w:val="center"/>
        <w:rPr>
          <w:rStyle w:val="aa"/>
          <w:b w:val="0"/>
          <w:sz w:val="28"/>
          <w:szCs w:val="28"/>
        </w:rPr>
      </w:pPr>
      <w:r w:rsidRPr="00C70DCA">
        <w:rPr>
          <w:bCs/>
          <w:noProof/>
          <w:sz w:val="28"/>
          <w:szCs w:val="28"/>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247900" cy="3314700"/>
            <wp:effectExtent l="19050" t="0" r="0" b="0"/>
            <wp:wrapSquare wrapText="bothSides"/>
            <wp:docPr id="2" name="Рисунок 1" descr="\\Prol350g4\allshare\Selutina N.V\! ГОДОВОЙ ОТЧЕТ АО\2015 г\фото Полонский\1DX_2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l350g4\allshare\Selutina N.V\! ГОДОВОЙ ОТЧЕТ АО\2015 г\фото Полонский\1DX_2189.jpg"/>
                    <pic:cNvPicPr>
                      <a:picLocks noChangeAspect="1" noChangeArrowheads="1"/>
                    </pic:cNvPicPr>
                  </pic:nvPicPr>
                  <pic:blipFill>
                    <a:blip r:embed="rId9" cstate="print"/>
                    <a:srcRect/>
                    <a:stretch>
                      <a:fillRect/>
                    </a:stretch>
                  </pic:blipFill>
                  <pic:spPr bwMode="auto">
                    <a:xfrm>
                      <a:off x="0" y="0"/>
                      <a:ext cx="2247900" cy="3314700"/>
                    </a:xfrm>
                    <a:prstGeom prst="rect">
                      <a:avLst/>
                    </a:prstGeom>
                    <a:noFill/>
                    <a:ln w="9525">
                      <a:noFill/>
                      <a:miter lim="800000"/>
                      <a:headEnd/>
                      <a:tailEnd/>
                    </a:ln>
                  </pic:spPr>
                </pic:pic>
              </a:graphicData>
            </a:graphic>
          </wp:anchor>
        </w:drawing>
      </w:r>
      <w:r w:rsidRPr="00C70DCA">
        <w:rPr>
          <w:rStyle w:val="aa"/>
          <w:b w:val="0"/>
          <w:sz w:val="28"/>
          <w:szCs w:val="28"/>
        </w:rPr>
        <w:t>Уважаемые акционеры!</w:t>
      </w:r>
    </w:p>
    <w:p w:rsidR="00E038A6" w:rsidRDefault="00BA43FA" w:rsidP="00E038A6">
      <w:pPr>
        <w:pStyle w:val="a9"/>
        <w:spacing w:before="0" w:beforeAutospacing="0" w:after="0" w:afterAutospacing="0" w:line="276" w:lineRule="auto"/>
        <w:ind w:firstLine="851"/>
        <w:jc w:val="both"/>
        <w:rPr>
          <w:rStyle w:val="aa"/>
          <w:b w:val="0"/>
          <w:sz w:val="28"/>
          <w:szCs w:val="28"/>
        </w:rPr>
      </w:pPr>
      <w:r>
        <w:rPr>
          <w:rStyle w:val="aa"/>
          <w:b w:val="0"/>
          <w:sz w:val="28"/>
          <w:szCs w:val="28"/>
        </w:rPr>
        <w:t xml:space="preserve">      </w:t>
      </w:r>
      <w:r w:rsidR="00E54704">
        <w:rPr>
          <w:rStyle w:val="aa"/>
          <w:b w:val="0"/>
          <w:sz w:val="28"/>
          <w:szCs w:val="28"/>
        </w:rPr>
        <w:t>АО «Аэропорт Южно-Сахалинск», как международный аэропорт, обслуживающий жителей и гостей столицы Сахалинской области, ставит перед собой две генеральные цели: удовлетворение общественных потребностей в воздушных перевозках и авиационных работах с гарантией высокого качества и обеспечение высокого уровня безопасности полетов. Н</w:t>
      </w:r>
      <w:r w:rsidR="00E038A6">
        <w:rPr>
          <w:rStyle w:val="aa"/>
          <w:b w:val="0"/>
          <w:sz w:val="28"/>
          <w:szCs w:val="28"/>
        </w:rPr>
        <w:t>а</w:t>
      </w:r>
      <w:r w:rsidR="00E54704">
        <w:rPr>
          <w:rStyle w:val="aa"/>
          <w:b w:val="0"/>
          <w:sz w:val="28"/>
          <w:szCs w:val="28"/>
        </w:rPr>
        <w:t>ши главны</w:t>
      </w:r>
      <w:r w:rsidR="00E038A6">
        <w:rPr>
          <w:rStyle w:val="aa"/>
          <w:b w:val="0"/>
          <w:sz w:val="28"/>
          <w:szCs w:val="28"/>
        </w:rPr>
        <w:t>е</w:t>
      </w:r>
      <w:r w:rsidR="00E54704">
        <w:rPr>
          <w:rStyle w:val="aa"/>
          <w:b w:val="0"/>
          <w:sz w:val="28"/>
          <w:szCs w:val="28"/>
        </w:rPr>
        <w:t xml:space="preserve"> производственны</w:t>
      </w:r>
      <w:r w:rsidR="00E038A6">
        <w:rPr>
          <w:rStyle w:val="aa"/>
          <w:b w:val="0"/>
          <w:sz w:val="28"/>
          <w:szCs w:val="28"/>
        </w:rPr>
        <w:t>е</w:t>
      </w:r>
      <w:r w:rsidR="00E54704">
        <w:rPr>
          <w:rStyle w:val="aa"/>
          <w:b w:val="0"/>
          <w:sz w:val="28"/>
          <w:szCs w:val="28"/>
        </w:rPr>
        <w:t xml:space="preserve"> задач</w:t>
      </w:r>
      <w:r w:rsidR="00E038A6">
        <w:rPr>
          <w:rStyle w:val="aa"/>
          <w:b w:val="0"/>
          <w:sz w:val="28"/>
          <w:szCs w:val="28"/>
        </w:rPr>
        <w:t xml:space="preserve">и – повышение качества обслуживания воздушных судов и пассажиров, а также формирование необходимого для этого производственного, кадрового и экономического потенциала. </w:t>
      </w:r>
    </w:p>
    <w:p w:rsidR="00BA43FA" w:rsidRDefault="00BA43FA" w:rsidP="00E038A6">
      <w:pPr>
        <w:pStyle w:val="a9"/>
        <w:spacing w:before="0" w:beforeAutospacing="0" w:after="0" w:afterAutospacing="0" w:line="276" w:lineRule="auto"/>
        <w:ind w:firstLine="851"/>
        <w:jc w:val="both"/>
        <w:rPr>
          <w:rStyle w:val="aa"/>
          <w:b w:val="0"/>
          <w:sz w:val="28"/>
          <w:szCs w:val="28"/>
        </w:rPr>
      </w:pPr>
      <w:r>
        <w:rPr>
          <w:rStyle w:val="aa"/>
          <w:b w:val="0"/>
          <w:sz w:val="28"/>
          <w:szCs w:val="28"/>
        </w:rPr>
        <w:t>Воздушный транспорт играет важную социально-экономическую роль в нашей стране. В таких регионах как север европейской части России, Сибирь, северо-восточная и островная часть Дальнего Востока, он является единственным видом транспорта, обеспечивающим связь этих регионов с остальной территорией Российской Федерации.</w:t>
      </w:r>
      <w:r w:rsidR="00E038A6">
        <w:rPr>
          <w:rStyle w:val="aa"/>
          <w:b w:val="0"/>
          <w:sz w:val="28"/>
          <w:szCs w:val="28"/>
        </w:rPr>
        <w:t xml:space="preserve"> </w:t>
      </w:r>
      <w:r>
        <w:rPr>
          <w:rStyle w:val="aa"/>
          <w:b w:val="0"/>
          <w:sz w:val="28"/>
          <w:szCs w:val="28"/>
        </w:rPr>
        <w:t xml:space="preserve">Доступность транспортных услуг относится к числу важнейших факторов, определяющих качество жизни населения и уровень развития экономики. Мировой опыт показывает, что одним из важнейших признаков успешного экономического развития является высокая мобильность населения. </w:t>
      </w:r>
      <w:r w:rsidR="00E038A6">
        <w:rPr>
          <w:rStyle w:val="aa"/>
          <w:b w:val="0"/>
          <w:sz w:val="28"/>
          <w:szCs w:val="28"/>
        </w:rPr>
        <w:t xml:space="preserve">АО «Аэропорт Южно-Сахалинск», при поддержке губернатора и  правительства Сахалинской области, </w:t>
      </w:r>
      <w:r w:rsidR="003D0D4E">
        <w:rPr>
          <w:rStyle w:val="aa"/>
          <w:b w:val="0"/>
          <w:sz w:val="28"/>
          <w:szCs w:val="28"/>
        </w:rPr>
        <w:t>с 2014 года</w:t>
      </w:r>
      <w:r w:rsidR="00E038A6">
        <w:rPr>
          <w:rStyle w:val="aa"/>
          <w:b w:val="0"/>
          <w:sz w:val="28"/>
          <w:szCs w:val="28"/>
        </w:rPr>
        <w:t xml:space="preserve"> поэтапно реализовывало</w:t>
      </w:r>
      <w:r w:rsidR="0080473F">
        <w:rPr>
          <w:rStyle w:val="aa"/>
          <w:b w:val="0"/>
          <w:sz w:val="28"/>
          <w:szCs w:val="28"/>
        </w:rPr>
        <w:t xml:space="preserve"> план развития и модернизации в соответствие подпрограммы «Гражданская авиация» на 2010-2020 годы </w:t>
      </w:r>
      <w:r w:rsidR="002E057F">
        <w:rPr>
          <w:rStyle w:val="aa"/>
          <w:b w:val="0"/>
          <w:sz w:val="28"/>
          <w:szCs w:val="28"/>
        </w:rPr>
        <w:t xml:space="preserve"> федеральн</w:t>
      </w:r>
      <w:r w:rsidR="0080473F">
        <w:rPr>
          <w:rStyle w:val="aa"/>
          <w:b w:val="0"/>
          <w:sz w:val="28"/>
          <w:szCs w:val="28"/>
        </w:rPr>
        <w:t>ой</w:t>
      </w:r>
      <w:r w:rsidR="002E057F">
        <w:rPr>
          <w:rStyle w:val="aa"/>
          <w:b w:val="0"/>
          <w:sz w:val="28"/>
          <w:szCs w:val="28"/>
        </w:rPr>
        <w:t xml:space="preserve"> целев</w:t>
      </w:r>
      <w:r w:rsidR="0080473F">
        <w:rPr>
          <w:rStyle w:val="aa"/>
          <w:b w:val="0"/>
          <w:sz w:val="28"/>
          <w:szCs w:val="28"/>
        </w:rPr>
        <w:t>ой</w:t>
      </w:r>
      <w:r w:rsidR="002E057F">
        <w:rPr>
          <w:rStyle w:val="aa"/>
          <w:b w:val="0"/>
          <w:sz w:val="28"/>
          <w:szCs w:val="28"/>
        </w:rPr>
        <w:t xml:space="preserve"> программ</w:t>
      </w:r>
      <w:r w:rsidR="0080473F">
        <w:rPr>
          <w:rStyle w:val="aa"/>
          <w:b w:val="0"/>
          <w:sz w:val="28"/>
          <w:szCs w:val="28"/>
        </w:rPr>
        <w:t>ой</w:t>
      </w:r>
      <w:r w:rsidR="002E057F">
        <w:rPr>
          <w:rStyle w:val="aa"/>
          <w:b w:val="0"/>
          <w:sz w:val="28"/>
          <w:szCs w:val="28"/>
        </w:rPr>
        <w:t xml:space="preserve"> «Развитие транспортной системы России». </w:t>
      </w:r>
    </w:p>
    <w:p w:rsidR="008852C5" w:rsidRDefault="002E057F" w:rsidP="008852C5">
      <w:pPr>
        <w:pStyle w:val="a9"/>
        <w:spacing w:before="0" w:beforeAutospacing="0" w:after="0" w:afterAutospacing="0" w:line="276" w:lineRule="auto"/>
        <w:ind w:firstLine="851"/>
        <w:jc w:val="both"/>
        <w:rPr>
          <w:rStyle w:val="aa"/>
          <w:b w:val="0"/>
          <w:sz w:val="28"/>
          <w:szCs w:val="28"/>
        </w:rPr>
      </w:pPr>
      <w:r>
        <w:rPr>
          <w:rStyle w:val="aa"/>
          <w:b w:val="0"/>
          <w:sz w:val="28"/>
          <w:szCs w:val="28"/>
        </w:rPr>
        <w:t>Следует отметить, что за прошедшие несколько лет, включая  отчетный 201</w:t>
      </w:r>
      <w:r w:rsidR="000273A8">
        <w:rPr>
          <w:rStyle w:val="aa"/>
          <w:b w:val="0"/>
          <w:sz w:val="28"/>
          <w:szCs w:val="28"/>
        </w:rPr>
        <w:t>6</w:t>
      </w:r>
      <w:r>
        <w:rPr>
          <w:rStyle w:val="aa"/>
          <w:b w:val="0"/>
          <w:sz w:val="28"/>
          <w:szCs w:val="28"/>
        </w:rPr>
        <w:t xml:space="preserve"> год</w:t>
      </w:r>
      <w:r w:rsidR="00C11B74">
        <w:rPr>
          <w:rStyle w:val="aa"/>
          <w:b w:val="0"/>
          <w:sz w:val="28"/>
          <w:szCs w:val="28"/>
        </w:rPr>
        <w:t>,</w:t>
      </w:r>
      <w:r>
        <w:rPr>
          <w:rStyle w:val="aa"/>
          <w:b w:val="0"/>
          <w:sz w:val="28"/>
          <w:szCs w:val="28"/>
        </w:rPr>
        <w:t xml:space="preserve"> </w:t>
      </w:r>
      <w:r w:rsidR="00C049CF">
        <w:rPr>
          <w:rStyle w:val="aa"/>
          <w:b w:val="0"/>
          <w:sz w:val="28"/>
          <w:szCs w:val="28"/>
        </w:rPr>
        <w:t xml:space="preserve">Обществу удалось осуществить масштабные инвестиционные проекты, которые </w:t>
      </w:r>
      <w:r w:rsidR="006D0214">
        <w:rPr>
          <w:rStyle w:val="aa"/>
          <w:b w:val="0"/>
          <w:sz w:val="28"/>
          <w:szCs w:val="28"/>
        </w:rPr>
        <w:t>получат развитие</w:t>
      </w:r>
      <w:r w:rsidR="00C049CF">
        <w:rPr>
          <w:rStyle w:val="aa"/>
          <w:b w:val="0"/>
          <w:sz w:val="28"/>
          <w:szCs w:val="28"/>
        </w:rPr>
        <w:t xml:space="preserve"> и в последующие годы. </w:t>
      </w:r>
    </w:p>
    <w:p w:rsidR="00B95AEA" w:rsidRDefault="00C865C4" w:rsidP="008852C5">
      <w:pPr>
        <w:pStyle w:val="a9"/>
        <w:spacing w:before="0" w:beforeAutospacing="0" w:after="120" w:afterAutospacing="0" w:line="276" w:lineRule="auto"/>
        <w:ind w:firstLine="851"/>
        <w:jc w:val="both"/>
        <w:rPr>
          <w:rStyle w:val="aa"/>
          <w:b w:val="0"/>
          <w:sz w:val="28"/>
          <w:szCs w:val="28"/>
        </w:rPr>
      </w:pPr>
      <w:r>
        <w:rPr>
          <w:rStyle w:val="aa"/>
          <w:b w:val="0"/>
          <w:sz w:val="28"/>
          <w:szCs w:val="28"/>
        </w:rPr>
        <w:t xml:space="preserve">На </w:t>
      </w:r>
      <w:r w:rsidR="00B0216E">
        <w:rPr>
          <w:rStyle w:val="aa"/>
          <w:b w:val="0"/>
          <w:sz w:val="28"/>
          <w:szCs w:val="28"/>
        </w:rPr>
        <w:t>реализацию комплекса мероприятий по развитию аэропорта</w:t>
      </w:r>
      <w:r w:rsidR="00FB68CB">
        <w:rPr>
          <w:rStyle w:val="aa"/>
          <w:b w:val="0"/>
          <w:sz w:val="28"/>
          <w:szCs w:val="28"/>
        </w:rPr>
        <w:t xml:space="preserve"> </w:t>
      </w:r>
      <w:r w:rsidR="000273A8">
        <w:rPr>
          <w:rStyle w:val="aa"/>
          <w:b w:val="0"/>
          <w:sz w:val="28"/>
          <w:szCs w:val="28"/>
        </w:rPr>
        <w:t xml:space="preserve">с 2014 года </w:t>
      </w:r>
      <w:r>
        <w:rPr>
          <w:rStyle w:val="aa"/>
          <w:b w:val="0"/>
          <w:sz w:val="28"/>
          <w:szCs w:val="28"/>
        </w:rPr>
        <w:t xml:space="preserve">было </w:t>
      </w:r>
      <w:r w:rsidR="00B0216E">
        <w:rPr>
          <w:rStyle w:val="aa"/>
          <w:b w:val="0"/>
          <w:sz w:val="28"/>
          <w:szCs w:val="28"/>
        </w:rPr>
        <w:t xml:space="preserve">получено </w:t>
      </w:r>
      <w:r w:rsidR="00FB68CB">
        <w:rPr>
          <w:rStyle w:val="aa"/>
          <w:b w:val="0"/>
          <w:sz w:val="28"/>
          <w:szCs w:val="28"/>
        </w:rPr>
        <w:t>3 002 млн. рублей.</w:t>
      </w:r>
      <w:r w:rsidR="00B95AEA">
        <w:rPr>
          <w:rStyle w:val="aa"/>
          <w:b w:val="0"/>
          <w:sz w:val="28"/>
          <w:szCs w:val="28"/>
        </w:rPr>
        <w:t xml:space="preserve"> Эти средства</w:t>
      </w:r>
      <w:r w:rsidR="00F550DA">
        <w:rPr>
          <w:rStyle w:val="aa"/>
          <w:b w:val="0"/>
          <w:sz w:val="28"/>
          <w:szCs w:val="28"/>
        </w:rPr>
        <w:t>, включая 139 млн</w:t>
      </w:r>
      <w:proofErr w:type="gramStart"/>
      <w:r w:rsidR="00F550DA">
        <w:rPr>
          <w:rStyle w:val="aa"/>
          <w:b w:val="0"/>
          <w:sz w:val="28"/>
          <w:szCs w:val="28"/>
        </w:rPr>
        <w:t>.р</w:t>
      </w:r>
      <w:proofErr w:type="gramEnd"/>
      <w:r w:rsidR="00F550DA">
        <w:rPr>
          <w:rStyle w:val="aa"/>
          <w:b w:val="0"/>
          <w:sz w:val="28"/>
          <w:szCs w:val="28"/>
        </w:rPr>
        <w:t>уб. собственных инвестиций,</w:t>
      </w:r>
      <w:r w:rsidR="00B95AEA">
        <w:rPr>
          <w:rStyle w:val="aa"/>
          <w:b w:val="0"/>
          <w:sz w:val="28"/>
          <w:szCs w:val="28"/>
        </w:rPr>
        <w:t xml:space="preserve"> направлены на:</w:t>
      </w:r>
    </w:p>
    <w:p w:rsidR="00B95AEA" w:rsidRDefault="00B95AEA" w:rsidP="00554EA2">
      <w:pPr>
        <w:pStyle w:val="a9"/>
        <w:numPr>
          <w:ilvl w:val="0"/>
          <w:numId w:val="6"/>
        </w:numPr>
        <w:spacing w:before="0" w:beforeAutospacing="0" w:after="120" w:afterAutospacing="0" w:line="276" w:lineRule="auto"/>
        <w:ind w:left="0" w:firstLine="851"/>
        <w:jc w:val="both"/>
        <w:rPr>
          <w:rStyle w:val="aa"/>
          <w:b w:val="0"/>
          <w:sz w:val="28"/>
          <w:szCs w:val="28"/>
        </w:rPr>
      </w:pPr>
      <w:r>
        <w:rPr>
          <w:rStyle w:val="aa"/>
          <w:b w:val="0"/>
          <w:sz w:val="28"/>
          <w:szCs w:val="28"/>
        </w:rPr>
        <w:lastRenderedPageBreak/>
        <w:t xml:space="preserve">Реконструкцию искусственных покрытий, включая реконструкцию ИВПП и замену </w:t>
      </w:r>
      <w:proofErr w:type="spellStart"/>
      <w:proofErr w:type="gramStart"/>
      <w:r>
        <w:rPr>
          <w:rStyle w:val="aa"/>
          <w:b w:val="0"/>
          <w:sz w:val="28"/>
          <w:szCs w:val="28"/>
        </w:rPr>
        <w:t>свето-сигнального</w:t>
      </w:r>
      <w:proofErr w:type="spellEnd"/>
      <w:proofErr w:type="gramEnd"/>
      <w:r>
        <w:rPr>
          <w:rStyle w:val="aa"/>
          <w:b w:val="0"/>
          <w:sz w:val="28"/>
          <w:szCs w:val="28"/>
        </w:rPr>
        <w:t xml:space="preserve"> оборудования и сетей связи аэродрома – 2 </w:t>
      </w:r>
      <w:r w:rsidR="00517421">
        <w:rPr>
          <w:rStyle w:val="aa"/>
          <w:b w:val="0"/>
          <w:sz w:val="28"/>
          <w:szCs w:val="28"/>
        </w:rPr>
        <w:t>17</w:t>
      </w:r>
      <w:r w:rsidR="00562266">
        <w:rPr>
          <w:rStyle w:val="aa"/>
          <w:b w:val="0"/>
          <w:sz w:val="28"/>
          <w:szCs w:val="28"/>
        </w:rPr>
        <w:t>4</w:t>
      </w:r>
      <w:r>
        <w:rPr>
          <w:rStyle w:val="aa"/>
          <w:b w:val="0"/>
          <w:sz w:val="28"/>
          <w:szCs w:val="28"/>
        </w:rPr>
        <w:t xml:space="preserve"> млн. руб.;</w:t>
      </w:r>
    </w:p>
    <w:p w:rsidR="00790952" w:rsidRDefault="00790952" w:rsidP="00554EA2">
      <w:pPr>
        <w:pStyle w:val="a9"/>
        <w:numPr>
          <w:ilvl w:val="0"/>
          <w:numId w:val="6"/>
        </w:numPr>
        <w:spacing w:before="0" w:beforeAutospacing="0" w:after="120" w:afterAutospacing="0" w:line="276" w:lineRule="auto"/>
        <w:ind w:left="0" w:firstLine="851"/>
        <w:jc w:val="both"/>
        <w:rPr>
          <w:rStyle w:val="aa"/>
          <w:b w:val="0"/>
          <w:sz w:val="28"/>
          <w:szCs w:val="28"/>
        </w:rPr>
      </w:pPr>
      <w:r>
        <w:rPr>
          <w:rStyle w:val="aa"/>
          <w:b w:val="0"/>
          <w:sz w:val="28"/>
          <w:szCs w:val="28"/>
        </w:rPr>
        <w:t xml:space="preserve">Приобретение </w:t>
      </w:r>
      <w:proofErr w:type="gramStart"/>
      <w:r>
        <w:rPr>
          <w:rStyle w:val="aa"/>
          <w:b w:val="0"/>
          <w:sz w:val="28"/>
          <w:szCs w:val="28"/>
        </w:rPr>
        <w:t>специальной</w:t>
      </w:r>
      <w:proofErr w:type="gramEnd"/>
      <w:r>
        <w:rPr>
          <w:rStyle w:val="aa"/>
          <w:b w:val="0"/>
          <w:sz w:val="28"/>
          <w:szCs w:val="28"/>
        </w:rPr>
        <w:t xml:space="preserve"> </w:t>
      </w:r>
      <w:proofErr w:type="spellStart"/>
      <w:r>
        <w:rPr>
          <w:rStyle w:val="aa"/>
          <w:b w:val="0"/>
          <w:sz w:val="28"/>
          <w:szCs w:val="28"/>
        </w:rPr>
        <w:t>автотехники</w:t>
      </w:r>
      <w:proofErr w:type="spellEnd"/>
      <w:r>
        <w:rPr>
          <w:rStyle w:val="aa"/>
          <w:b w:val="0"/>
          <w:sz w:val="28"/>
          <w:szCs w:val="28"/>
        </w:rPr>
        <w:t xml:space="preserve"> – </w:t>
      </w:r>
      <w:r w:rsidR="00F550DA">
        <w:rPr>
          <w:rStyle w:val="aa"/>
          <w:b w:val="0"/>
          <w:sz w:val="28"/>
          <w:szCs w:val="28"/>
        </w:rPr>
        <w:t>568</w:t>
      </w:r>
      <w:r>
        <w:rPr>
          <w:rStyle w:val="aa"/>
          <w:b w:val="0"/>
          <w:sz w:val="28"/>
          <w:szCs w:val="28"/>
        </w:rPr>
        <w:t xml:space="preserve"> млн. руб.;</w:t>
      </w:r>
    </w:p>
    <w:p w:rsidR="00B95AEA" w:rsidRDefault="00B95AEA" w:rsidP="00554EA2">
      <w:pPr>
        <w:pStyle w:val="a9"/>
        <w:numPr>
          <w:ilvl w:val="0"/>
          <w:numId w:val="6"/>
        </w:numPr>
        <w:spacing w:before="0" w:beforeAutospacing="0" w:after="120" w:afterAutospacing="0" w:line="276" w:lineRule="auto"/>
        <w:ind w:left="0" w:firstLine="851"/>
        <w:jc w:val="both"/>
        <w:rPr>
          <w:rStyle w:val="aa"/>
          <w:b w:val="0"/>
          <w:sz w:val="28"/>
          <w:szCs w:val="28"/>
        </w:rPr>
      </w:pPr>
      <w:r>
        <w:rPr>
          <w:rStyle w:val="aa"/>
          <w:b w:val="0"/>
          <w:sz w:val="28"/>
          <w:szCs w:val="28"/>
        </w:rPr>
        <w:t>Реконструкцию федерального сектора аэровокзала – 1</w:t>
      </w:r>
      <w:r w:rsidR="00F10588">
        <w:rPr>
          <w:rStyle w:val="aa"/>
          <w:b w:val="0"/>
          <w:sz w:val="28"/>
          <w:szCs w:val="28"/>
        </w:rPr>
        <w:t>38</w:t>
      </w:r>
      <w:r>
        <w:rPr>
          <w:rStyle w:val="aa"/>
          <w:b w:val="0"/>
          <w:sz w:val="28"/>
          <w:szCs w:val="28"/>
        </w:rPr>
        <w:t xml:space="preserve"> млн. руб.;</w:t>
      </w:r>
    </w:p>
    <w:p w:rsidR="00790952" w:rsidRDefault="00790952" w:rsidP="00554EA2">
      <w:pPr>
        <w:pStyle w:val="a9"/>
        <w:numPr>
          <w:ilvl w:val="0"/>
          <w:numId w:val="6"/>
        </w:numPr>
        <w:spacing w:before="0" w:beforeAutospacing="0" w:after="120" w:afterAutospacing="0" w:line="276" w:lineRule="auto"/>
        <w:ind w:left="0" w:firstLine="851"/>
        <w:jc w:val="both"/>
        <w:rPr>
          <w:rStyle w:val="aa"/>
          <w:b w:val="0"/>
          <w:sz w:val="28"/>
          <w:szCs w:val="28"/>
        </w:rPr>
      </w:pPr>
      <w:r>
        <w:rPr>
          <w:rStyle w:val="aa"/>
          <w:b w:val="0"/>
          <w:sz w:val="28"/>
          <w:szCs w:val="28"/>
        </w:rPr>
        <w:t xml:space="preserve">Строительство стоянки на </w:t>
      </w:r>
      <w:proofErr w:type="gramStart"/>
      <w:r>
        <w:rPr>
          <w:rStyle w:val="aa"/>
          <w:b w:val="0"/>
          <w:sz w:val="28"/>
          <w:szCs w:val="28"/>
        </w:rPr>
        <w:t>350</w:t>
      </w:r>
      <w:proofErr w:type="gramEnd"/>
      <w:r>
        <w:rPr>
          <w:rStyle w:val="aa"/>
          <w:b w:val="0"/>
          <w:sz w:val="28"/>
          <w:szCs w:val="28"/>
        </w:rPr>
        <w:t xml:space="preserve"> а/м – 88 млн. руб.;</w:t>
      </w:r>
    </w:p>
    <w:p w:rsidR="00790952" w:rsidRDefault="00353261" w:rsidP="00554EA2">
      <w:pPr>
        <w:pStyle w:val="a9"/>
        <w:numPr>
          <w:ilvl w:val="0"/>
          <w:numId w:val="6"/>
        </w:numPr>
        <w:spacing w:before="0" w:beforeAutospacing="0" w:after="120" w:afterAutospacing="0" w:line="276" w:lineRule="auto"/>
        <w:ind w:left="0" w:firstLine="851"/>
        <w:jc w:val="both"/>
        <w:rPr>
          <w:rStyle w:val="aa"/>
          <w:b w:val="0"/>
          <w:sz w:val="28"/>
          <w:szCs w:val="28"/>
        </w:rPr>
      </w:pPr>
      <w:r>
        <w:rPr>
          <w:rStyle w:val="aa"/>
          <w:b w:val="0"/>
          <w:sz w:val="28"/>
          <w:szCs w:val="28"/>
        </w:rPr>
        <w:t xml:space="preserve">Реконструкцию </w:t>
      </w:r>
      <w:proofErr w:type="spellStart"/>
      <w:r>
        <w:rPr>
          <w:rStyle w:val="aa"/>
          <w:b w:val="0"/>
          <w:sz w:val="28"/>
          <w:szCs w:val="28"/>
        </w:rPr>
        <w:t>периметрового</w:t>
      </w:r>
      <w:proofErr w:type="spellEnd"/>
      <w:r>
        <w:rPr>
          <w:rStyle w:val="aa"/>
          <w:b w:val="0"/>
          <w:sz w:val="28"/>
          <w:szCs w:val="28"/>
        </w:rPr>
        <w:t xml:space="preserve"> ограждения аэродрома с применением технических средств безопасности – 47 млн. руб.;</w:t>
      </w:r>
    </w:p>
    <w:p w:rsidR="00790952" w:rsidRDefault="00353261" w:rsidP="00554EA2">
      <w:pPr>
        <w:pStyle w:val="a9"/>
        <w:numPr>
          <w:ilvl w:val="0"/>
          <w:numId w:val="6"/>
        </w:numPr>
        <w:spacing w:before="0" w:beforeAutospacing="0" w:after="120" w:afterAutospacing="0" w:line="276" w:lineRule="auto"/>
        <w:ind w:left="0" w:firstLine="851"/>
        <w:jc w:val="both"/>
        <w:rPr>
          <w:rStyle w:val="aa"/>
          <w:b w:val="0"/>
          <w:sz w:val="28"/>
          <w:szCs w:val="28"/>
        </w:rPr>
      </w:pPr>
      <w:r>
        <w:rPr>
          <w:rStyle w:val="aa"/>
          <w:b w:val="0"/>
          <w:sz w:val="28"/>
          <w:szCs w:val="28"/>
        </w:rPr>
        <w:t>Реконструкцию и ремонт инженерных сетей – 33 млн. руб.;</w:t>
      </w:r>
    </w:p>
    <w:p w:rsidR="00104673" w:rsidRDefault="00B95AEA" w:rsidP="00554EA2">
      <w:pPr>
        <w:pStyle w:val="a9"/>
        <w:numPr>
          <w:ilvl w:val="0"/>
          <w:numId w:val="6"/>
        </w:numPr>
        <w:spacing w:before="0" w:beforeAutospacing="0" w:after="120" w:afterAutospacing="0" w:line="276" w:lineRule="auto"/>
        <w:ind w:left="0" w:firstLine="851"/>
        <w:jc w:val="both"/>
        <w:rPr>
          <w:rStyle w:val="aa"/>
          <w:b w:val="0"/>
          <w:sz w:val="28"/>
          <w:szCs w:val="28"/>
        </w:rPr>
      </w:pPr>
      <w:r>
        <w:rPr>
          <w:rStyle w:val="aa"/>
          <w:b w:val="0"/>
          <w:sz w:val="28"/>
          <w:szCs w:val="28"/>
        </w:rPr>
        <w:t xml:space="preserve">Реконструкцию здания гостиницы – </w:t>
      </w:r>
      <w:r w:rsidR="00F10588">
        <w:rPr>
          <w:rStyle w:val="aa"/>
          <w:b w:val="0"/>
          <w:sz w:val="28"/>
          <w:szCs w:val="28"/>
        </w:rPr>
        <w:t>2</w:t>
      </w:r>
      <w:r w:rsidR="00F550DA">
        <w:rPr>
          <w:rStyle w:val="aa"/>
          <w:b w:val="0"/>
          <w:sz w:val="28"/>
          <w:szCs w:val="28"/>
        </w:rPr>
        <w:t>8</w:t>
      </w:r>
      <w:r>
        <w:rPr>
          <w:rStyle w:val="aa"/>
          <w:b w:val="0"/>
          <w:sz w:val="28"/>
          <w:szCs w:val="28"/>
        </w:rPr>
        <w:t xml:space="preserve"> млн. руб.; </w:t>
      </w:r>
      <w:r w:rsidR="00C049CF">
        <w:rPr>
          <w:rStyle w:val="aa"/>
          <w:b w:val="0"/>
          <w:sz w:val="28"/>
          <w:szCs w:val="28"/>
        </w:rPr>
        <w:t xml:space="preserve"> </w:t>
      </w:r>
    </w:p>
    <w:p w:rsidR="00562266" w:rsidRDefault="00562266" w:rsidP="00554EA2">
      <w:pPr>
        <w:pStyle w:val="a9"/>
        <w:numPr>
          <w:ilvl w:val="0"/>
          <w:numId w:val="6"/>
        </w:numPr>
        <w:spacing w:before="0" w:beforeAutospacing="0" w:after="120" w:afterAutospacing="0" w:line="276" w:lineRule="auto"/>
        <w:ind w:left="0" w:firstLine="851"/>
        <w:jc w:val="both"/>
        <w:rPr>
          <w:rStyle w:val="aa"/>
          <w:b w:val="0"/>
          <w:sz w:val="28"/>
          <w:szCs w:val="28"/>
        </w:rPr>
      </w:pPr>
      <w:r>
        <w:rPr>
          <w:rStyle w:val="aa"/>
          <w:b w:val="0"/>
          <w:sz w:val="28"/>
          <w:szCs w:val="28"/>
        </w:rPr>
        <w:t>Приобретение специального оборудования – 2</w:t>
      </w:r>
      <w:r w:rsidR="00F550DA">
        <w:rPr>
          <w:rStyle w:val="aa"/>
          <w:b w:val="0"/>
          <w:sz w:val="28"/>
          <w:szCs w:val="28"/>
        </w:rPr>
        <w:t>5</w:t>
      </w:r>
      <w:r>
        <w:rPr>
          <w:rStyle w:val="aa"/>
          <w:b w:val="0"/>
          <w:sz w:val="28"/>
          <w:szCs w:val="28"/>
        </w:rPr>
        <w:t xml:space="preserve"> млн. руб.;</w:t>
      </w:r>
    </w:p>
    <w:p w:rsidR="00F10588" w:rsidRDefault="00353261" w:rsidP="00554EA2">
      <w:pPr>
        <w:pStyle w:val="a9"/>
        <w:numPr>
          <w:ilvl w:val="0"/>
          <w:numId w:val="6"/>
        </w:numPr>
        <w:spacing w:before="0" w:beforeAutospacing="0" w:after="120" w:afterAutospacing="0" w:line="276" w:lineRule="auto"/>
        <w:ind w:left="0" w:firstLine="851"/>
        <w:jc w:val="both"/>
        <w:rPr>
          <w:rStyle w:val="aa"/>
          <w:b w:val="0"/>
          <w:sz w:val="28"/>
          <w:szCs w:val="28"/>
        </w:rPr>
      </w:pPr>
      <w:r>
        <w:rPr>
          <w:rStyle w:val="aa"/>
          <w:b w:val="0"/>
          <w:sz w:val="28"/>
          <w:szCs w:val="28"/>
        </w:rPr>
        <w:t xml:space="preserve">Разработку проектных документаций – </w:t>
      </w:r>
      <w:r w:rsidR="00F550DA">
        <w:rPr>
          <w:rStyle w:val="aa"/>
          <w:b w:val="0"/>
          <w:sz w:val="28"/>
          <w:szCs w:val="28"/>
        </w:rPr>
        <w:t>12</w:t>
      </w:r>
      <w:r>
        <w:rPr>
          <w:rStyle w:val="aa"/>
          <w:b w:val="0"/>
          <w:sz w:val="28"/>
          <w:szCs w:val="28"/>
        </w:rPr>
        <w:t xml:space="preserve"> млн. руб.;</w:t>
      </w:r>
    </w:p>
    <w:p w:rsidR="00562266" w:rsidRDefault="00562266" w:rsidP="00554EA2">
      <w:pPr>
        <w:pStyle w:val="a9"/>
        <w:numPr>
          <w:ilvl w:val="0"/>
          <w:numId w:val="6"/>
        </w:numPr>
        <w:spacing w:before="0" w:beforeAutospacing="0" w:after="120" w:afterAutospacing="0" w:line="276" w:lineRule="auto"/>
        <w:ind w:left="0" w:firstLine="851"/>
        <w:jc w:val="both"/>
        <w:rPr>
          <w:rStyle w:val="aa"/>
          <w:b w:val="0"/>
          <w:sz w:val="28"/>
          <w:szCs w:val="28"/>
        </w:rPr>
      </w:pPr>
      <w:r>
        <w:rPr>
          <w:rStyle w:val="aa"/>
          <w:b w:val="0"/>
          <w:sz w:val="28"/>
          <w:szCs w:val="28"/>
        </w:rPr>
        <w:t xml:space="preserve">Строительство и капитальный ремонт – </w:t>
      </w:r>
      <w:r w:rsidR="00F550DA">
        <w:rPr>
          <w:rStyle w:val="aa"/>
          <w:b w:val="0"/>
          <w:sz w:val="28"/>
          <w:szCs w:val="28"/>
        </w:rPr>
        <w:t>28</w:t>
      </w:r>
      <w:r>
        <w:rPr>
          <w:rStyle w:val="aa"/>
          <w:b w:val="0"/>
          <w:sz w:val="28"/>
          <w:szCs w:val="28"/>
        </w:rPr>
        <w:t xml:space="preserve"> млн. руб.</w:t>
      </w:r>
    </w:p>
    <w:p w:rsidR="00D1262F" w:rsidRDefault="00D1262F" w:rsidP="00BD7DAF">
      <w:pPr>
        <w:pStyle w:val="a9"/>
        <w:spacing w:before="0" w:beforeAutospacing="0" w:after="0" w:afterAutospacing="0" w:line="276" w:lineRule="auto"/>
        <w:ind w:firstLine="851"/>
        <w:jc w:val="both"/>
        <w:rPr>
          <w:rStyle w:val="aa"/>
          <w:b w:val="0"/>
          <w:sz w:val="28"/>
          <w:szCs w:val="28"/>
        </w:rPr>
      </w:pPr>
      <w:r>
        <w:rPr>
          <w:rStyle w:val="aa"/>
          <w:b w:val="0"/>
          <w:sz w:val="28"/>
          <w:szCs w:val="28"/>
        </w:rPr>
        <w:t xml:space="preserve">Наиболее значимыми событиями </w:t>
      </w:r>
      <w:r w:rsidR="000273A8">
        <w:rPr>
          <w:rStyle w:val="aa"/>
          <w:b w:val="0"/>
          <w:sz w:val="28"/>
          <w:szCs w:val="28"/>
        </w:rPr>
        <w:t>этого периода</w:t>
      </w:r>
      <w:r w:rsidR="002D3810">
        <w:rPr>
          <w:rStyle w:val="aa"/>
          <w:b w:val="0"/>
          <w:sz w:val="28"/>
          <w:szCs w:val="28"/>
        </w:rPr>
        <w:t xml:space="preserve"> </w:t>
      </w:r>
      <w:r>
        <w:rPr>
          <w:rStyle w:val="aa"/>
          <w:b w:val="0"/>
          <w:sz w:val="28"/>
          <w:szCs w:val="28"/>
        </w:rPr>
        <w:t xml:space="preserve">для пассажиров нашего аэропорта, </w:t>
      </w:r>
      <w:r w:rsidR="003B64CA">
        <w:rPr>
          <w:rStyle w:val="aa"/>
          <w:b w:val="0"/>
          <w:sz w:val="28"/>
          <w:szCs w:val="28"/>
        </w:rPr>
        <w:t>стали следующие</w:t>
      </w:r>
      <w:r>
        <w:rPr>
          <w:rStyle w:val="aa"/>
          <w:b w:val="0"/>
          <w:sz w:val="28"/>
          <w:szCs w:val="28"/>
        </w:rPr>
        <w:t>:</w:t>
      </w:r>
    </w:p>
    <w:p w:rsidR="00D361DB" w:rsidRDefault="003B64CA" w:rsidP="00554EA2">
      <w:pPr>
        <w:pStyle w:val="a9"/>
        <w:numPr>
          <w:ilvl w:val="0"/>
          <w:numId w:val="27"/>
        </w:numPr>
        <w:tabs>
          <w:tab w:val="left" w:pos="1418"/>
        </w:tabs>
        <w:spacing w:before="0" w:beforeAutospacing="0" w:after="0" w:afterAutospacing="0" w:line="276" w:lineRule="auto"/>
        <w:ind w:left="0" w:firstLine="851"/>
        <w:jc w:val="both"/>
        <w:rPr>
          <w:rStyle w:val="aa"/>
          <w:b w:val="0"/>
          <w:sz w:val="28"/>
          <w:szCs w:val="28"/>
        </w:rPr>
      </w:pPr>
      <w:r>
        <w:rPr>
          <w:rStyle w:val="aa"/>
          <w:b w:val="0"/>
          <w:sz w:val="28"/>
          <w:szCs w:val="28"/>
        </w:rPr>
        <w:t>В</w:t>
      </w:r>
      <w:r w:rsidR="00D1262F">
        <w:rPr>
          <w:rStyle w:val="aa"/>
          <w:b w:val="0"/>
          <w:sz w:val="28"/>
          <w:szCs w:val="28"/>
        </w:rPr>
        <w:t>веден</w:t>
      </w:r>
      <w:r>
        <w:rPr>
          <w:rStyle w:val="aa"/>
          <w:b w:val="0"/>
          <w:sz w:val="28"/>
          <w:szCs w:val="28"/>
        </w:rPr>
        <w:t>ие</w:t>
      </w:r>
      <w:r w:rsidR="00D1262F">
        <w:rPr>
          <w:rStyle w:val="aa"/>
          <w:b w:val="0"/>
          <w:sz w:val="28"/>
          <w:szCs w:val="28"/>
        </w:rPr>
        <w:t xml:space="preserve"> в эксплуатацию </w:t>
      </w:r>
      <w:r w:rsidR="00D361DB">
        <w:rPr>
          <w:rStyle w:val="aa"/>
          <w:b w:val="0"/>
          <w:sz w:val="28"/>
          <w:szCs w:val="28"/>
        </w:rPr>
        <w:t>нов</w:t>
      </w:r>
      <w:r w:rsidR="00D1262F">
        <w:rPr>
          <w:rStyle w:val="aa"/>
          <w:b w:val="0"/>
          <w:sz w:val="28"/>
          <w:szCs w:val="28"/>
        </w:rPr>
        <w:t>ого</w:t>
      </w:r>
      <w:r w:rsidR="00D361DB">
        <w:rPr>
          <w:rStyle w:val="aa"/>
          <w:b w:val="0"/>
          <w:sz w:val="28"/>
          <w:szCs w:val="28"/>
        </w:rPr>
        <w:t xml:space="preserve"> багажн</w:t>
      </w:r>
      <w:r w:rsidR="00D1262F">
        <w:rPr>
          <w:rStyle w:val="aa"/>
          <w:b w:val="0"/>
          <w:sz w:val="28"/>
          <w:szCs w:val="28"/>
        </w:rPr>
        <w:t>ого</w:t>
      </w:r>
      <w:r w:rsidR="00D361DB">
        <w:rPr>
          <w:rStyle w:val="aa"/>
          <w:b w:val="0"/>
          <w:sz w:val="28"/>
          <w:szCs w:val="28"/>
        </w:rPr>
        <w:t xml:space="preserve"> терминал</w:t>
      </w:r>
      <w:r>
        <w:rPr>
          <w:rStyle w:val="aa"/>
          <w:b w:val="0"/>
          <w:sz w:val="28"/>
          <w:szCs w:val="28"/>
        </w:rPr>
        <w:t>а</w:t>
      </w:r>
      <w:r w:rsidR="00D361DB">
        <w:rPr>
          <w:rStyle w:val="aa"/>
          <w:b w:val="0"/>
          <w:sz w:val="28"/>
          <w:szCs w:val="28"/>
        </w:rPr>
        <w:t>, площадь которого составляет более 1 200 м²</w:t>
      </w:r>
      <w:r>
        <w:rPr>
          <w:rStyle w:val="aa"/>
          <w:b w:val="0"/>
          <w:sz w:val="28"/>
          <w:szCs w:val="28"/>
        </w:rPr>
        <w:t>;</w:t>
      </w:r>
      <w:r w:rsidR="00D361DB">
        <w:rPr>
          <w:rStyle w:val="aa"/>
          <w:b w:val="0"/>
          <w:sz w:val="28"/>
          <w:szCs w:val="28"/>
        </w:rPr>
        <w:t xml:space="preserve"> </w:t>
      </w:r>
      <w:r>
        <w:rPr>
          <w:rStyle w:val="aa"/>
          <w:b w:val="0"/>
          <w:sz w:val="28"/>
          <w:szCs w:val="28"/>
        </w:rPr>
        <w:t>п</w:t>
      </w:r>
      <w:r w:rsidR="00D361DB">
        <w:rPr>
          <w:rStyle w:val="aa"/>
          <w:b w:val="0"/>
          <w:sz w:val="28"/>
          <w:szCs w:val="28"/>
        </w:rPr>
        <w:t xml:space="preserve">рименение современного технологического оборудования позволяет производить обслуживание самолетов с большой вместимостью (более 300 человек). </w:t>
      </w:r>
      <w:r w:rsidR="00057312">
        <w:rPr>
          <w:rStyle w:val="aa"/>
          <w:b w:val="0"/>
          <w:sz w:val="28"/>
          <w:szCs w:val="28"/>
        </w:rPr>
        <w:t>В том числе благодаря этому аэропорт получил возможность</w:t>
      </w:r>
      <w:r w:rsidR="00057312" w:rsidRPr="00C70DCA">
        <w:rPr>
          <w:rStyle w:val="aa"/>
          <w:b w:val="0"/>
          <w:sz w:val="28"/>
          <w:szCs w:val="28"/>
        </w:rPr>
        <w:t> при</w:t>
      </w:r>
      <w:r w:rsidR="00057312">
        <w:rPr>
          <w:rStyle w:val="aa"/>
          <w:b w:val="0"/>
          <w:sz w:val="28"/>
          <w:szCs w:val="28"/>
        </w:rPr>
        <w:t>нимать</w:t>
      </w:r>
      <w:r w:rsidR="00057312" w:rsidRPr="00C70DCA">
        <w:rPr>
          <w:rStyle w:val="aa"/>
          <w:b w:val="0"/>
          <w:sz w:val="28"/>
          <w:szCs w:val="28"/>
        </w:rPr>
        <w:t xml:space="preserve"> воздушны</w:t>
      </w:r>
      <w:r w:rsidR="00057312">
        <w:rPr>
          <w:rStyle w:val="aa"/>
          <w:b w:val="0"/>
          <w:sz w:val="28"/>
          <w:szCs w:val="28"/>
        </w:rPr>
        <w:t>е</w:t>
      </w:r>
      <w:r w:rsidR="00057312" w:rsidRPr="00C70DCA">
        <w:rPr>
          <w:rStyle w:val="aa"/>
          <w:b w:val="0"/>
          <w:sz w:val="28"/>
          <w:szCs w:val="28"/>
        </w:rPr>
        <w:t xml:space="preserve"> суд</w:t>
      </w:r>
      <w:r w:rsidR="00057312">
        <w:rPr>
          <w:rStyle w:val="aa"/>
          <w:b w:val="0"/>
          <w:sz w:val="28"/>
          <w:szCs w:val="28"/>
        </w:rPr>
        <w:t>а</w:t>
      </w:r>
      <w:r w:rsidR="00057312" w:rsidRPr="00C70DCA">
        <w:rPr>
          <w:rStyle w:val="aa"/>
          <w:b w:val="0"/>
          <w:sz w:val="28"/>
          <w:szCs w:val="28"/>
        </w:rPr>
        <w:t xml:space="preserve"> модификации Боинг-777–300ER</w:t>
      </w:r>
      <w:r w:rsidR="00057312">
        <w:rPr>
          <w:rStyle w:val="aa"/>
          <w:b w:val="0"/>
          <w:sz w:val="28"/>
          <w:szCs w:val="28"/>
        </w:rPr>
        <w:t>, вместимостью 402 пассажира</w:t>
      </w:r>
      <w:r>
        <w:rPr>
          <w:rStyle w:val="aa"/>
          <w:b w:val="0"/>
          <w:sz w:val="28"/>
          <w:szCs w:val="28"/>
        </w:rPr>
        <w:t>; с</w:t>
      </w:r>
      <w:r w:rsidR="00057312">
        <w:rPr>
          <w:rStyle w:val="aa"/>
          <w:b w:val="0"/>
          <w:sz w:val="28"/>
          <w:szCs w:val="28"/>
        </w:rPr>
        <w:t xml:space="preserve"> 30 октября </w:t>
      </w:r>
      <w:r w:rsidR="00057312" w:rsidRPr="00C70DCA">
        <w:rPr>
          <w:rStyle w:val="aa"/>
          <w:b w:val="0"/>
          <w:sz w:val="28"/>
          <w:szCs w:val="28"/>
        </w:rPr>
        <w:t>2015 года</w:t>
      </w:r>
      <w:r w:rsidR="00057312">
        <w:rPr>
          <w:rStyle w:val="aa"/>
          <w:b w:val="0"/>
          <w:sz w:val="28"/>
          <w:szCs w:val="28"/>
        </w:rPr>
        <w:t xml:space="preserve"> </w:t>
      </w:r>
      <w:r w:rsidR="00057312" w:rsidRPr="00C70DCA">
        <w:rPr>
          <w:rStyle w:val="aa"/>
          <w:b w:val="0"/>
          <w:sz w:val="28"/>
          <w:szCs w:val="28"/>
        </w:rPr>
        <w:t>на данном типе воздушного судна рейсы выполняются ежедневно</w:t>
      </w:r>
      <w:r>
        <w:rPr>
          <w:rStyle w:val="aa"/>
          <w:b w:val="0"/>
          <w:sz w:val="28"/>
          <w:szCs w:val="28"/>
        </w:rPr>
        <w:t>.</w:t>
      </w:r>
    </w:p>
    <w:p w:rsidR="00057312" w:rsidRDefault="003B64CA" w:rsidP="00554EA2">
      <w:pPr>
        <w:pStyle w:val="a9"/>
        <w:numPr>
          <w:ilvl w:val="0"/>
          <w:numId w:val="27"/>
        </w:numPr>
        <w:tabs>
          <w:tab w:val="left" w:pos="1418"/>
        </w:tabs>
        <w:spacing w:before="0" w:beforeAutospacing="0" w:after="0" w:afterAutospacing="0" w:line="276" w:lineRule="auto"/>
        <w:ind w:left="0" w:firstLine="851"/>
        <w:jc w:val="both"/>
        <w:rPr>
          <w:rStyle w:val="aa"/>
          <w:b w:val="0"/>
          <w:sz w:val="28"/>
          <w:szCs w:val="28"/>
        </w:rPr>
      </w:pPr>
      <w:r>
        <w:rPr>
          <w:rStyle w:val="aa"/>
          <w:b w:val="0"/>
          <w:sz w:val="28"/>
          <w:szCs w:val="28"/>
        </w:rPr>
        <w:t>О</w:t>
      </w:r>
      <w:r w:rsidR="007D7802">
        <w:rPr>
          <w:rStyle w:val="aa"/>
          <w:b w:val="0"/>
          <w:sz w:val="28"/>
          <w:szCs w:val="28"/>
        </w:rPr>
        <w:t>ткрыт</w:t>
      </w:r>
      <w:r w:rsidR="00D1262F">
        <w:rPr>
          <w:rStyle w:val="aa"/>
          <w:b w:val="0"/>
          <w:sz w:val="28"/>
          <w:szCs w:val="28"/>
        </w:rPr>
        <w:t>ие</w:t>
      </w:r>
      <w:r w:rsidR="007D7802">
        <w:rPr>
          <w:rStyle w:val="aa"/>
          <w:b w:val="0"/>
          <w:sz w:val="28"/>
          <w:szCs w:val="28"/>
        </w:rPr>
        <w:t xml:space="preserve"> бесплатн</w:t>
      </w:r>
      <w:r w:rsidR="00D1262F">
        <w:rPr>
          <w:rStyle w:val="aa"/>
          <w:b w:val="0"/>
          <w:sz w:val="28"/>
          <w:szCs w:val="28"/>
        </w:rPr>
        <w:t>ой</w:t>
      </w:r>
      <w:r w:rsidR="007D7802">
        <w:rPr>
          <w:rStyle w:val="aa"/>
          <w:b w:val="0"/>
          <w:sz w:val="28"/>
          <w:szCs w:val="28"/>
        </w:rPr>
        <w:t xml:space="preserve"> парковк</w:t>
      </w:r>
      <w:r w:rsidR="00D1262F">
        <w:rPr>
          <w:rStyle w:val="aa"/>
          <w:b w:val="0"/>
          <w:sz w:val="28"/>
          <w:szCs w:val="28"/>
        </w:rPr>
        <w:t>и</w:t>
      </w:r>
      <w:r w:rsidR="007D7802">
        <w:rPr>
          <w:rStyle w:val="aa"/>
          <w:b w:val="0"/>
          <w:sz w:val="28"/>
          <w:szCs w:val="28"/>
        </w:rPr>
        <w:t xml:space="preserve"> автот</w:t>
      </w:r>
      <w:r w:rsidR="00D1262F">
        <w:rPr>
          <w:rStyle w:val="aa"/>
          <w:b w:val="0"/>
          <w:sz w:val="28"/>
          <w:szCs w:val="28"/>
        </w:rPr>
        <w:t>ранспортных средств на 350 мест</w:t>
      </w:r>
      <w:r>
        <w:rPr>
          <w:rStyle w:val="aa"/>
          <w:b w:val="0"/>
          <w:sz w:val="28"/>
          <w:szCs w:val="28"/>
        </w:rPr>
        <w:t>.</w:t>
      </w:r>
    </w:p>
    <w:p w:rsidR="00D905CF" w:rsidRDefault="003B64CA" w:rsidP="00554EA2">
      <w:pPr>
        <w:pStyle w:val="a9"/>
        <w:numPr>
          <w:ilvl w:val="0"/>
          <w:numId w:val="27"/>
        </w:numPr>
        <w:tabs>
          <w:tab w:val="left" w:pos="1418"/>
        </w:tabs>
        <w:spacing w:before="0" w:beforeAutospacing="0" w:after="0" w:afterAutospacing="0" w:line="276" w:lineRule="auto"/>
        <w:ind w:left="0" w:firstLine="851"/>
        <w:jc w:val="both"/>
        <w:rPr>
          <w:rStyle w:val="aa"/>
          <w:b w:val="0"/>
          <w:sz w:val="28"/>
          <w:szCs w:val="28"/>
        </w:rPr>
      </w:pPr>
      <w:r>
        <w:rPr>
          <w:rStyle w:val="aa"/>
          <w:b w:val="0"/>
          <w:sz w:val="28"/>
          <w:szCs w:val="28"/>
        </w:rPr>
        <w:t>О</w:t>
      </w:r>
      <w:r w:rsidR="00D905CF">
        <w:rPr>
          <w:rStyle w:val="aa"/>
          <w:b w:val="0"/>
          <w:sz w:val="28"/>
          <w:szCs w:val="28"/>
        </w:rPr>
        <w:t xml:space="preserve">фициальное открытие в международном секторе аэровокзала магазина беспошлинной торговли - событие уникальное не только для авиапредприятия, но и Сахалина в целом, потому что открытие магазина </w:t>
      </w:r>
      <w:r w:rsidR="00D905CF">
        <w:rPr>
          <w:rStyle w:val="aa"/>
          <w:b w:val="0"/>
          <w:sz w:val="28"/>
          <w:szCs w:val="28"/>
          <w:lang w:val="en-US"/>
        </w:rPr>
        <w:t>duty</w:t>
      </w:r>
      <w:r w:rsidR="00D905CF" w:rsidRPr="00D905CF">
        <w:rPr>
          <w:rStyle w:val="aa"/>
          <w:b w:val="0"/>
          <w:sz w:val="28"/>
          <w:szCs w:val="28"/>
        </w:rPr>
        <w:t xml:space="preserve"> </w:t>
      </w:r>
      <w:r w:rsidR="00D905CF">
        <w:rPr>
          <w:rStyle w:val="aa"/>
          <w:b w:val="0"/>
          <w:sz w:val="28"/>
          <w:szCs w:val="28"/>
          <w:lang w:val="en-US"/>
        </w:rPr>
        <w:t>free</w:t>
      </w:r>
      <w:r w:rsidR="00D905CF">
        <w:rPr>
          <w:rStyle w:val="aa"/>
          <w:b w:val="0"/>
          <w:sz w:val="28"/>
          <w:szCs w:val="28"/>
        </w:rPr>
        <w:t xml:space="preserve"> состоялось впервые в истории области</w:t>
      </w:r>
      <w:r>
        <w:rPr>
          <w:rStyle w:val="aa"/>
          <w:b w:val="0"/>
          <w:sz w:val="28"/>
          <w:szCs w:val="28"/>
        </w:rPr>
        <w:t>.</w:t>
      </w:r>
    </w:p>
    <w:p w:rsidR="00977243" w:rsidRDefault="00977243" w:rsidP="00554EA2">
      <w:pPr>
        <w:pStyle w:val="a9"/>
        <w:numPr>
          <w:ilvl w:val="0"/>
          <w:numId w:val="27"/>
        </w:numPr>
        <w:tabs>
          <w:tab w:val="left" w:pos="1418"/>
        </w:tabs>
        <w:spacing w:before="0" w:beforeAutospacing="0" w:after="0" w:afterAutospacing="0" w:line="276" w:lineRule="auto"/>
        <w:ind w:left="0" w:firstLine="851"/>
        <w:jc w:val="both"/>
        <w:rPr>
          <w:rStyle w:val="aa"/>
          <w:b w:val="0"/>
          <w:sz w:val="28"/>
          <w:szCs w:val="28"/>
        </w:rPr>
      </w:pPr>
      <w:r>
        <w:rPr>
          <w:rStyle w:val="aa"/>
          <w:b w:val="0"/>
          <w:sz w:val="28"/>
          <w:szCs w:val="28"/>
        </w:rPr>
        <w:t>Завершение реконструкции федерального сектора аэровокзала, позволившей увеличить производственные площади и повысит</w:t>
      </w:r>
      <w:r w:rsidR="006D0214">
        <w:rPr>
          <w:rStyle w:val="aa"/>
          <w:b w:val="0"/>
          <w:sz w:val="28"/>
          <w:szCs w:val="28"/>
        </w:rPr>
        <w:t>ь</w:t>
      </w:r>
      <w:r>
        <w:rPr>
          <w:rStyle w:val="aa"/>
          <w:b w:val="0"/>
          <w:sz w:val="28"/>
          <w:szCs w:val="28"/>
        </w:rPr>
        <w:t xml:space="preserve"> качество обслуживания пассажиров</w:t>
      </w:r>
      <w:r w:rsidR="003A13AF">
        <w:rPr>
          <w:rStyle w:val="aa"/>
          <w:b w:val="0"/>
          <w:sz w:val="28"/>
          <w:szCs w:val="28"/>
        </w:rPr>
        <w:t>.</w:t>
      </w:r>
    </w:p>
    <w:p w:rsidR="00C04ABE" w:rsidRPr="00C04ABE" w:rsidRDefault="00C04ABE" w:rsidP="00C04ABE">
      <w:pPr>
        <w:spacing w:after="0"/>
        <w:ind w:firstLine="709"/>
        <w:jc w:val="both"/>
        <w:rPr>
          <w:rStyle w:val="aa"/>
          <w:rFonts w:ascii="Times New Roman" w:hAnsi="Times New Roman" w:cs="Times New Roman"/>
          <w:b w:val="0"/>
          <w:sz w:val="28"/>
          <w:szCs w:val="28"/>
        </w:rPr>
      </w:pPr>
      <w:proofErr w:type="gramStart"/>
      <w:r w:rsidRPr="00C04ABE">
        <w:rPr>
          <w:rStyle w:val="aa"/>
          <w:rFonts w:ascii="Times New Roman" w:hAnsi="Times New Roman" w:cs="Times New Roman"/>
          <w:b w:val="0"/>
          <w:sz w:val="28"/>
          <w:szCs w:val="28"/>
        </w:rPr>
        <w:t xml:space="preserve">По объему перевозок через аэропорты России за 2016 год аэропорт </w:t>
      </w:r>
      <w:r w:rsidR="006D0214">
        <w:rPr>
          <w:rStyle w:val="aa"/>
          <w:rFonts w:ascii="Times New Roman" w:hAnsi="Times New Roman" w:cs="Times New Roman"/>
          <w:b w:val="0"/>
          <w:sz w:val="28"/>
          <w:szCs w:val="28"/>
        </w:rPr>
        <w:t>«</w:t>
      </w:r>
      <w:r w:rsidRPr="00C04ABE">
        <w:rPr>
          <w:rStyle w:val="aa"/>
          <w:rFonts w:ascii="Times New Roman" w:hAnsi="Times New Roman" w:cs="Times New Roman"/>
          <w:b w:val="0"/>
          <w:sz w:val="28"/>
          <w:szCs w:val="28"/>
        </w:rPr>
        <w:t>Южно-Сахалинск</w:t>
      </w:r>
      <w:r w:rsidR="006D0214">
        <w:rPr>
          <w:rStyle w:val="aa"/>
          <w:rFonts w:ascii="Times New Roman" w:hAnsi="Times New Roman" w:cs="Times New Roman"/>
          <w:b w:val="0"/>
          <w:sz w:val="28"/>
          <w:szCs w:val="28"/>
        </w:rPr>
        <w:t>» (Хомутово)</w:t>
      </w:r>
      <w:r w:rsidRPr="00C04ABE">
        <w:rPr>
          <w:rStyle w:val="aa"/>
          <w:rFonts w:ascii="Times New Roman" w:hAnsi="Times New Roman" w:cs="Times New Roman"/>
          <w:b w:val="0"/>
          <w:sz w:val="28"/>
          <w:szCs w:val="28"/>
        </w:rPr>
        <w:t xml:space="preserve"> занимает 25 место среди более 300 аэропортов, поднявшись на 5 пунктов по сравнению с 2015г</w:t>
      </w:r>
      <w:r w:rsidR="00977243">
        <w:rPr>
          <w:rStyle w:val="aa"/>
          <w:rFonts w:ascii="Times New Roman" w:hAnsi="Times New Roman" w:cs="Times New Roman"/>
          <w:b w:val="0"/>
          <w:sz w:val="28"/>
          <w:szCs w:val="28"/>
        </w:rPr>
        <w:t xml:space="preserve"> за счет</w:t>
      </w:r>
      <w:r w:rsidRPr="00C04ABE">
        <w:rPr>
          <w:rStyle w:val="aa"/>
          <w:rFonts w:ascii="Times New Roman" w:hAnsi="Times New Roman" w:cs="Times New Roman"/>
          <w:b w:val="0"/>
          <w:sz w:val="28"/>
          <w:szCs w:val="28"/>
        </w:rPr>
        <w:t xml:space="preserve"> увелич</w:t>
      </w:r>
      <w:r w:rsidR="00977243">
        <w:rPr>
          <w:rStyle w:val="aa"/>
          <w:rFonts w:ascii="Times New Roman" w:hAnsi="Times New Roman" w:cs="Times New Roman"/>
          <w:b w:val="0"/>
          <w:sz w:val="28"/>
          <w:szCs w:val="28"/>
        </w:rPr>
        <w:t>ения</w:t>
      </w:r>
      <w:r w:rsidRPr="00C04ABE">
        <w:rPr>
          <w:rStyle w:val="aa"/>
          <w:rFonts w:ascii="Times New Roman" w:hAnsi="Times New Roman" w:cs="Times New Roman"/>
          <w:b w:val="0"/>
          <w:sz w:val="28"/>
          <w:szCs w:val="28"/>
        </w:rPr>
        <w:t xml:space="preserve"> пассажиропоток</w:t>
      </w:r>
      <w:r w:rsidR="00977243">
        <w:rPr>
          <w:rStyle w:val="aa"/>
          <w:rFonts w:ascii="Times New Roman" w:hAnsi="Times New Roman" w:cs="Times New Roman"/>
          <w:b w:val="0"/>
          <w:sz w:val="28"/>
          <w:szCs w:val="28"/>
        </w:rPr>
        <w:t>а</w:t>
      </w:r>
      <w:r w:rsidRPr="00C04ABE">
        <w:rPr>
          <w:rStyle w:val="aa"/>
          <w:rFonts w:ascii="Times New Roman" w:hAnsi="Times New Roman" w:cs="Times New Roman"/>
          <w:b w:val="0"/>
          <w:sz w:val="28"/>
          <w:szCs w:val="28"/>
        </w:rPr>
        <w:t xml:space="preserve"> в 2016г на 11%. (Справочно:</w:t>
      </w:r>
      <w:proofErr w:type="gramEnd"/>
      <w:r w:rsidRPr="00C04ABE">
        <w:rPr>
          <w:rStyle w:val="aa"/>
          <w:rFonts w:ascii="Times New Roman" w:hAnsi="Times New Roman" w:cs="Times New Roman"/>
          <w:b w:val="0"/>
          <w:sz w:val="28"/>
          <w:szCs w:val="28"/>
        </w:rPr>
        <w:t xml:space="preserve"> </w:t>
      </w:r>
      <w:proofErr w:type="gramStart"/>
      <w:r w:rsidRPr="00C04ABE">
        <w:rPr>
          <w:rStyle w:val="aa"/>
          <w:rFonts w:ascii="Times New Roman" w:hAnsi="Times New Roman" w:cs="Times New Roman"/>
          <w:b w:val="0"/>
          <w:sz w:val="28"/>
          <w:szCs w:val="28"/>
        </w:rPr>
        <w:t xml:space="preserve">«Оха» - 94, как и в 2015г; </w:t>
      </w:r>
      <w:r w:rsidRPr="00C04ABE">
        <w:rPr>
          <w:rStyle w:val="aa"/>
          <w:rFonts w:ascii="Times New Roman" w:hAnsi="Times New Roman" w:cs="Times New Roman"/>
          <w:b w:val="0"/>
          <w:sz w:val="28"/>
          <w:szCs w:val="28"/>
        </w:rPr>
        <w:lastRenderedPageBreak/>
        <w:t>«Ноглики» - 100, в 2015г – 97; Курильск «Ясный» - 114, в 2015г – 128; «Менделеево» - 123, в 2015г – 124; «Шахтерск» - 201, в 2015г -  185).</w:t>
      </w:r>
      <w:proofErr w:type="gramEnd"/>
    </w:p>
    <w:p w:rsidR="00A42A73" w:rsidRPr="00A42A73" w:rsidRDefault="00E96831" w:rsidP="00A42A73">
      <w:pPr>
        <w:spacing w:after="0"/>
        <w:ind w:firstLine="709"/>
        <w:jc w:val="both"/>
        <w:rPr>
          <w:rFonts w:ascii="Times New Roman" w:hAnsi="Times New Roman" w:cs="Times New Roman"/>
          <w:i/>
          <w:sz w:val="28"/>
          <w:szCs w:val="28"/>
        </w:rPr>
      </w:pPr>
      <w:r w:rsidRPr="00A42A73">
        <w:rPr>
          <w:rStyle w:val="aa"/>
          <w:rFonts w:ascii="Times New Roman" w:hAnsi="Times New Roman" w:cs="Times New Roman"/>
          <w:b w:val="0"/>
          <w:sz w:val="28"/>
          <w:szCs w:val="28"/>
        </w:rPr>
        <w:t xml:space="preserve"> </w:t>
      </w:r>
      <w:proofErr w:type="gramStart"/>
      <w:r w:rsidR="00E818AC" w:rsidRPr="00A42A73">
        <w:rPr>
          <w:rStyle w:val="aa"/>
          <w:rFonts w:ascii="Times New Roman" w:hAnsi="Times New Roman" w:cs="Times New Roman"/>
          <w:b w:val="0"/>
          <w:sz w:val="28"/>
          <w:szCs w:val="28"/>
        </w:rPr>
        <w:t>Выручка за 201</w:t>
      </w:r>
      <w:r w:rsidR="00572FB7" w:rsidRPr="00A42A73">
        <w:rPr>
          <w:rStyle w:val="aa"/>
          <w:rFonts w:ascii="Times New Roman" w:hAnsi="Times New Roman" w:cs="Times New Roman"/>
          <w:b w:val="0"/>
          <w:sz w:val="28"/>
          <w:szCs w:val="28"/>
        </w:rPr>
        <w:t>6</w:t>
      </w:r>
      <w:r w:rsidR="00E818AC" w:rsidRPr="00A42A73">
        <w:rPr>
          <w:rStyle w:val="aa"/>
          <w:rFonts w:ascii="Times New Roman" w:hAnsi="Times New Roman" w:cs="Times New Roman"/>
          <w:b w:val="0"/>
          <w:sz w:val="28"/>
          <w:szCs w:val="28"/>
        </w:rPr>
        <w:t xml:space="preserve"> год составила – </w:t>
      </w:r>
      <w:r w:rsidR="00572FB7" w:rsidRPr="00A42A73">
        <w:rPr>
          <w:rStyle w:val="aa"/>
          <w:rFonts w:ascii="Times New Roman" w:hAnsi="Times New Roman" w:cs="Times New Roman"/>
          <w:b w:val="0"/>
          <w:sz w:val="28"/>
          <w:szCs w:val="28"/>
        </w:rPr>
        <w:t>975</w:t>
      </w:r>
      <w:r w:rsidR="00E818AC" w:rsidRPr="00A42A73">
        <w:rPr>
          <w:rStyle w:val="aa"/>
          <w:rFonts w:ascii="Times New Roman" w:hAnsi="Times New Roman" w:cs="Times New Roman"/>
          <w:b w:val="0"/>
          <w:sz w:val="28"/>
          <w:szCs w:val="28"/>
        </w:rPr>
        <w:t> </w:t>
      </w:r>
      <w:r w:rsidR="00572FB7" w:rsidRPr="00A42A73">
        <w:rPr>
          <w:rStyle w:val="aa"/>
          <w:rFonts w:ascii="Times New Roman" w:hAnsi="Times New Roman" w:cs="Times New Roman"/>
          <w:b w:val="0"/>
          <w:sz w:val="28"/>
          <w:szCs w:val="28"/>
        </w:rPr>
        <w:t>965</w:t>
      </w:r>
      <w:r w:rsidR="00E818AC" w:rsidRPr="00A42A73">
        <w:rPr>
          <w:rStyle w:val="aa"/>
          <w:rFonts w:ascii="Times New Roman" w:hAnsi="Times New Roman" w:cs="Times New Roman"/>
          <w:b w:val="0"/>
          <w:sz w:val="28"/>
          <w:szCs w:val="28"/>
        </w:rPr>
        <w:t xml:space="preserve"> тыс. руб., прочие доходы с учетом процентов к получению – </w:t>
      </w:r>
      <w:r w:rsidR="000273A8" w:rsidRPr="00A42A73">
        <w:rPr>
          <w:rStyle w:val="aa"/>
          <w:rFonts w:ascii="Times New Roman" w:hAnsi="Times New Roman" w:cs="Times New Roman"/>
          <w:b w:val="0"/>
          <w:sz w:val="28"/>
          <w:szCs w:val="28"/>
        </w:rPr>
        <w:t>209</w:t>
      </w:r>
      <w:r w:rsidR="00E818AC" w:rsidRPr="00A42A73">
        <w:rPr>
          <w:rStyle w:val="aa"/>
          <w:rFonts w:ascii="Times New Roman" w:hAnsi="Times New Roman" w:cs="Times New Roman"/>
          <w:b w:val="0"/>
          <w:sz w:val="28"/>
          <w:szCs w:val="28"/>
        </w:rPr>
        <w:t> </w:t>
      </w:r>
      <w:r w:rsidR="000273A8" w:rsidRPr="00A42A73">
        <w:rPr>
          <w:rStyle w:val="aa"/>
          <w:rFonts w:ascii="Times New Roman" w:hAnsi="Times New Roman" w:cs="Times New Roman"/>
          <w:b w:val="0"/>
          <w:sz w:val="28"/>
          <w:szCs w:val="28"/>
        </w:rPr>
        <w:t>6</w:t>
      </w:r>
      <w:r w:rsidR="00E818AC" w:rsidRPr="00A42A73">
        <w:rPr>
          <w:rStyle w:val="aa"/>
          <w:rFonts w:ascii="Times New Roman" w:hAnsi="Times New Roman" w:cs="Times New Roman"/>
          <w:b w:val="0"/>
          <w:sz w:val="28"/>
          <w:szCs w:val="28"/>
        </w:rPr>
        <w:t xml:space="preserve">24 тыс. руб. Расходы по обычным видам деятельности составили – </w:t>
      </w:r>
      <w:r w:rsidR="000273A8" w:rsidRPr="00A42A73">
        <w:rPr>
          <w:rStyle w:val="aa"/>
          <w:rFonts w:ascii="Times New Roman" w:hAnsi="Times New Roman" w:cs="Times New Roman"/>
          <w:b w:val="0"/>
          <w:sz w:val="28"/>
          <w:szCs w:val="28"/>
        </w:rPr>
        <w:t>1 111</w:t>
      </w:r>
      <w:r w:rsidR="00E818AC" w:rsidRPr="00A42A73">
        <w:rPr>
          <w:rStyle w:val="aa"/>
          <w:rFonts w:ascii="Times New Roman" w:hAnsi="Times New Roman" w:cs="Times New Roman"/>
          <w:b w:val="0"/>
          <w:sz w:val="28"/>
          <w:szCs w:val="28"/>
        </w:rPr>
        <w:t> </w:t>
      </w:r>
      <w:r w:rsidR="000273A8" w:rsidRPr="00A42A73">
        <w:rPr>
          <w:rStyle w:val="aa"/>
          <w:rFonts w:ascii="Times New Roman" w:hAnsi="Times New Roman" w:cs="Times New Roman"/>
          <w:b w:val="0"/>
          <w:sz w:val="28"/>
          <w:szCs w:val="28"/>
        </w:rPr>
        <w:t>245</w:t>
      </w:r>
      <w:r w:rsidR="00E818AC" w:rsidRPr="00A42A73">
        <w:rPr>
          <w:rStyle w:val="aa"/>
          <w:rFonts w:ascii="Times New Roman" w:hAnsi="Times New Roman" w:cs="Times New Roman"/>
          <w:b w:val="0"/>
          <w:sz w:val="28"/>
          <w:szCs w:val="28"/>
        </w:rPr>
        <w:t xml:space="preserve"> тыс. руб., прочие расходы с учетом процентов к уплате – </w:t>
      </w:r>
      <w:r w:rsidR="000273A8" w:rsidRPr="00A42A73">
        <w:rPr>
          <w:rStyle w:val="aa"/>
          <w:rFonts w:ascii="Times New Roman" w:hAnsi="Times New Roman" w:cs="Times New Roman"/>
          <w:b w:val="0"/>
          <w:sz w:val="28"/>
          <w:szCs w:val="28"/>
        </w:rPr>
        <w:t>52</w:t>
      </w:r>
      <w:r w:rsidR="00E818AC" w:rsidRPr="00A42A73">
        <w:rPr>
          <w:rStyle w:val="aa"/>
          <w:rFonts w:ascii="Times New Roman" w:hAnsi="Times New Roman" w:cs="Times New Roman"/>
          <w:b w:val="0"/>
          <w:sz w:val="28"/>
          <w:szCs w:val="28"/>
        </w:rPr>
        <w:t> </w:t>
      </w:r>
      <w:r w:rsidR="000273A8" w:rsidRPr="00A42A73">
        <w:rPr>
          <w:rStyle w:val="aa"/>
          <w:rFonts w:ascii="Times New Roman" w:hAnsi="Times New Roman" w:cs="Times New Roman"/>
          <w:b w:val="0"/>
          <w:sz w:val="28"/>
          <w:szCs w:val="28"/>
        </w:rPr>
        <w:t>870</w:t>
      </w:r>
      <w:r w:rsidR="00E818AC" w:rsidRPr="00A42A73">
        <w:rPr>
          <w:rStyle w:val="aa"/>
          <w:rFonts w:ascii="Times New Roman" w:hAnsi="Times New Roman" w:cs="Times New Roman"/>
          <w:b w:val="0"/>
          <w:sz w:val="28"/>
          <w:szCs w:val="28"/>
        </w:rPr>
        <w:t xml:space="preserve"> тыс. руб. </w:t>
      </w:r>
      <w:r w:rsidR="006D0214">
        <w:rPr>
          <w:rStyle w:val="aa"/>
          <w:rFonts w:ascii="Times New Roman" w:hAnsi="Times New Roman" w:cs="Times New Roman"/>
          <w:b w:val="0"/>
          <w:sz w:val="28"/>
          <w:szCs w:val="28"/>
        </w:rPr>
        <w:t>С учетом изменения отложенных налоговых активов и обязательств у</w:t>
      </w:r>
      <w:r w:rsidR="000273A8" w:rsidRPr="00A42A73">
        <w:rPr>
          <w:rStyle w:val="aa"/>
          <w:rFonts w:ascii="Times New Roman" w:hAnsi="Times New Roman" w:cs="Times New Roman"/>
          <w:b w:val="0"/>
          <w:sz w:val="28"/>
          <w:szCs w:val="28"/>
        </w:rPr>
        <w:t>быток</w:t>
      </w:r>
      <w:r w:rsidR="00E818AC" w:rsidRPr="00A42A73">
        <w:rPr>
          <w:rStyle w:val="aa"/>
          <w:rFonts w:ascii="Times New Roman" w:hAnsi="Times New Roman" w:cs="Times New Roman"/>
          <w:b w:val="0"/>
          <w:sz w:val="28"/>
          <w:szCs w:val="28"/>
        </w:rPr>
        <w:t xml:space="preserve"> предприятия за 201</w:t>
      </w:r>
      <w:r w:rsidR="000273A8" w:rsidRPr="00A42A73">
        <w:rPr>
          <w:rStyle w:val="aa"/>
          <w:rFonts w:ascii="Times New Roman" w:hAnsi="Times New Roman" w:cs="Times New Roman"/>
          <w:b w:val="0"/>
          <w:sz w:val="28"/>
          <w:szCs w:val="28"/>
        </w:rPr>
        <w:t>6</w:t>
      </w:r>
      <w:r w:rsidR="00E818AC" w:rsidRPr="00A42A73">
        <w:rPr>
          <w:rStyle w:val="aa"/>
          <w:rFonts w:ascii="Times New Roman" w:hAnsi="Times New Roman" w:cs="Times New Roman"/>
          <w:b w:val="0"/>
          <w:sz w:val="28"/>
          <w:szCs w:val="28"/>
        </w:rPr>
        <w:t xml:space="preserve"> год составил – </w:t>
      </w:r>
      <w:r w:rsidR="000273A8" w:rsidRPr="00A42A73">
        <w:rPr>
          <w:rStyle w:val="aa"/>
          <w:rFonts w:ascii="Times New Roman" w:hAnsi="Times New Roman" w:cs="Times New Roman"/>
          <w:b w:val="0"/>
          <w:sz w:val="28"/>
          <w:szCs w:val="28"/>
        </w:rPr>
        <w:t>938</w:t>
      </w:r>
      <w:r w:rsidR="00E818AC" w:rsidRPr="00A42A73">
        <w:rPr>
          <w:rStyle w:val="aa"/>
          <w:rFonts w:ascii="Times New Roman" w:hAnsi="Times New Roman" w:cs="Times New Roman"/>
          <w:b w:val="0"/>
          <w:sz w:val="28"/>
          <w:szCs w:val="28"/>
        </w:rPr>
        <w:t xml:space="preserve"> тыс.</w:t>
      </w:r>
      <w:r w:rsidR="00A42A73">
        <w:rPr>
          <w:rStyle w:val="aa"/>
          <w:rFonts w:ascii="Times New Roman" w:hAnsi="Times New Roman" w:cs="Times New Roman"/>
          <w:b w:val="0"/>
          <w:sz w:val="28"/>
          <w:szCs w:val="28"/>
        </w:rPr>
        <w:t xml:space="preserve"> </w:t>
      </w:r>
      <w:r w:rsidR="00E818AC" w:rsidRPr="00A42A73">
        <w:rPr>
          <w:rStyle w:val="aa"/>
          <w:rFonts w:ascii="Times New Roman" w:hAnsi="Times New Roman" w:cs="Times New Roman"/>
          <w:b w:val="0"/>
          <w:sz w:val="28"/>
          <w:szCs w:val="28"/>
        </w:rPr>
        <w:t xml:space="preserve">руб. </w:t>
      </w:r>
      <w:r w:rsidR="00A42A73" w:rsidRPr="00A42A73">
        <w:rPr>
          <w:rFonts w:ascii="Times New Roman" w:hAnsi="Times New Roman" w:cs="Times New Roman"/>
          <w:sz w:val="28"/>
          <w:szCs w:val="28"/>
        </w:rPr>
        <w:t>На</w:t>
      </w:r>
      <w:proofErr w:type="gramEnd"/>
      <w:r w:rsidR="00A42A73" w:rsidRPr="00A42A73">
        <w:rPr>
          <w:rFonts w:ascii="Times New Roman" w:hAnsi="Times New Roman" w:cs="Times New Roman"/>
          <w:sz w:val="28"/>
          <w:szCs w:val="28"/>
        </w:rPr>
        <w:t xml:space="preserve"> отрицательный финансовый результат Общества повлияло присоединение с 01.12.2016 г. акционерных обществ «Шахтерск», «Зональное», «Оха», «Ноглики». Финансовый результат по итогам деятельности за декабрь 2016 г этих обособленных подразделений составил: филиал «Шахтерск» - </w:t>
      </w:r>
      <w:r w:rsidR="00A42A73">
        <w:rPr>
          <w:rFonts w:ascii="Times New Roman" w:hAnsi="Times New Roman" w:cs="Times New Roman"/>
          <w:sz w:val="28"/>
          <w:szCs w:val="28"/>
        </w:rPr>
        <w:t xml:space="preserve">        </w:t>
      </w:r>
      <w:r w:rsidR="00A42A73" w:rsidRPr="00A42A73">
        <w:rPr>
          <w:rFonts w:ascii="Times New Roman" w:hAnsi="Times New Roman" w:cs="Times New Roman"/>
          <w:sz w:val="28"/>
          <w:szCs w:val="28"/>
        </w:rPr>
        <w:t>(- 1 634) тыс</w:t>
      </w:r>
      <w:proofErr w:type="gramStart"/>
      <w:r w:rsidR="00A42A73" w:rsidRPr="00A42A73">
        <w:rPr>
          <w:rFonts w:ascii="Times New Roman" w:hAnsi="Times New Roman" w:cs="Times New Roman"/>
          <w:sz w:val="28"/>
          <w:szCs w:val="28"/>
        </w:rPr>
        <w:t>.р</w:t>
      </w:r>
      <w:proofErr w:type="gramEnd"/>
      <w:r w:rsidR="00A42A73" w:rsidRPr="00A42A73">
        <w:rPr>
          <w:rFonts w:ascii="Times New Roman" w:hAnsi="Times New Roman" w:cs="Times New Roman"/>
          <w:sz w:val="28"/>
          <w:szCs w:val="28"/>
        </w:rPr>
        <w:t>уб.; филиал «Оха» - (-</w:t>
      </w:r>
      <w:r w:rsidR="00A42A73">
        <w:rPr>
          <w:rFonts w:ascii="Times New Roman" w:hAnsi="Times New Roman" w:cs="Times New Roman"/>
          <w:sz w:val="28"/>
          <w:szCs w:val="28"/>
        </w:rPr>
        <w:t xml:space="preserve"> </w:t>
      </w:r>
      <w:r w:rsidR="00A42A73" w:rsidRPr="00A42A73">
        <w:rPr>
          <w:rFonts w:ascii="Times New Roman" w:hAnsi="Times New Roman" w:cs="Times New Roman"/>
          <w:sz w:val="28"/>
          <w:szCs w:val="28"/>
        </w:rPr>
        <w:t xml:space="preserve">6 645) тыс. руб.; филиал «Зональное» - </w:t>
      </w:r>
      <w:r w:rsidR="00A42A73">
        <w:rPr>
          <w:rFonts w:ascii="Times New Roman" w:hAnsi="Times New Roman" w:cs="Times New Roman"/>
          <w:sz w:val="28"/>
          <w:szCs w:val="28"/>
        </w:rPr>
        <w:t xml:space="preserve">              </w:t>
      </w:r>
      <w:r w:rsidR="00A42A73" w:rsidRPr="00A42A73">
        <w:rPr>
          <w:rFonts w:ascii="Times New Roman" w:hAnsi="Times New Roman" w:cs="Times New Roman"/>
          <w:sz w:val="28"/>
          <w:szCs w:val="28"/>
        </w:rPr>
        <w:t>(-1 546) тыс.руб.; филиал «Ноглики» -  2 946 тыс.руб</w:t>
      </w:r>
      <w:r w:rsidR="00F550DA">
        <w:rPr>
          <w:rFonts w:ascii="Times New Roman" w:hAnsi="Times New Roman" w:cs="Times New Roman"/>
          <w:sz w:val="28"/>
          <w:szCs w:val="28"/>
        </w:rPr>
        <w:t>.</w:t>
      </w:r>
    </w:p>
    <w:p w:rsidR="00BB1EB1" w:rsidRPr="00BB1EB1" w:rsidRDefault="00E818AC" w:rsidP="00BD7DAF">
      <w:pPr>
        <w:pStyle w:val="a9"/>
        <w:spacing w:before="0" w:beforeAutospacing="0" w:after="0" w:afterAutospacing="0" w:line="276" w:lineRule="auto"/>
        <w:ind w:firstLine="851"/>
        <w:jc w:val="both"/>
        <w:rPr>
          <w:rStyle w:val="aa"/>
          <w:b w:val="0"/>
          <w:sz w:val="28"/>
          <w:szCs w:val="28"/>
        </w:rPr>
      </w:pPr>
      <w:r>
        <w:rPr>
          <w:rStyle w:val="aa"/>
          <w:b w:val="0"/>
          <w:sz w:val="28"/>
          <w:szCs w:val="28"/>
        </w:rPr>
        <w:t xml:space="preserve">Следует также отметить, что </w:t>
      </w:r>
      <w:r>
        <w:rPr>
          <w:rStyle w:val="aa"/>
          <w:b w:val="0"/>
          <w:sz w:val="28"/>
          <w:szCs w:val="28"/>
          <w:lang w:val="en-US"/>
        </w:rPr>
        <w:t>EBITDA</w:t>
      </w:r>
      <w:r w:rsidRPr="00E818AC">
        <w:rPr>
          <w:rStyle w:val="aa"/>
          <w:b w:val="0"/>
          <w:sz w:val="28"/>
          <w:szCs w:val="28"/>
        </w:rPr>
        <w:t xml:space="preserve"> </w:t>
      </w:r>
      <w:r>
        <w:rPr>
          <w:rStyle w:val="aa"/>
          <w:b w:val="0"/>
          <w:sz w:val="28"/>
          <w:szCs w:val="28"/>
        </w:rPr>
        <w:t>(прибыль до процентов, налогов и амортизации) за 201</w:t>
      </w:r>
      <w:r w:rsidR="000273A8">
        <w:rPr>
          <w:rStyle w:val="aa"/>
          <w:b w:val="0"/>
          <w:sz w:val="28"/>
          <w:szCs w:val="28"/>
        </w:rPr>
        <w:t>6</w:t>
      </w:r>
      <w:r>
        <w:rPr>
          <w:rStyle w:val="aa"/>
          <w:b w:val="0"/>
          <w:sz w:val="28"/>
          <w:szCs w:val="28"/>
        </w:rPr>
        <w:t xml:space="preserve"> год составляет – </w:t>
      </w:r>
      <w:r w:rsidR="000273A8">
        <w:rPr>
          <w:rStyle w:val="aa"/>
          <w:b w:val="0"/>
          <w:sz w:val="28"/>
          <w:szCs w:val="28"/>
        </w:rPr>
        <w:t>110 786</w:t>
      </w:r>
      <w:r>
        <w:rPr>
          <w:rStyle w:val="aa"/>
          <w:b w:val="0"/>
          <w:sz w:val="28"/>
          <w:szCs w:val="28"/>
        </w:rPr>
        <w:t xml:space="preserve"> тыс</w:t>
      </w:r>
      <w:proofErr w:type="gramStart"/>
      <w:r>
        <w:rPr>
          <w:rStyle w:val="aa"/>
          <w:b w:val="0"/>
          <w:sz w:val="28"/>
          <w:szCs w:val="28"/>
        </w:rPr>
        <w:t>.р</w:t>
      </w:r>
      <w:proofErr w:type="gramEnd"/>
      <w:r>
        <w:rPr>
          <w:rStyle w:val="aa"/>
          <w:b w:val="0"/>
          <w:sz w:val="28"/>
          <w:szCs w:val="28"/>
        </w:rPr>
        <w:t xml:space="preserve">уб., это на </w:t>
      </w:r>
      <w:r w:rsidR="000273A8">
        <w:rPr>
          <w:rStyle w:val="aa"/>
          <w:b w:val="0"/>
          <w:sz w:val="28"/>
          <w:szCs w:val="28"/>
        </w:rPr>
        <w:t>50 532</w:t>
      </w:r>
      <w:r>
        <w:rPr>
          <w:rStyle w:val="aa"/>
          <w:b w:val="0"/>
          <w:sz w:val="28"/>
          <w:szCs w:val="28"/>
        </w:rPr>
        <w:t xml:space="preserve"> тыс.руб. больше, чем в 201</w:t>
      </w:r>
      <w:r w:rsidR="000273A8">
        <w:rPr>
          <w:rStyle w:val="aa"/>
          <w:b w:val="0"/>
          <w:sz w:val="28"/>
          <w:szCs w:val="28"/>
        </w:rPr>
        <w:t>5</w:t>
      </w:r>
      <w:r>
        <w:rPr>
          <w:rStyle w:val="aa"/>
          <w:b w:val="0"/>
          <w:sz w:val="28"/>
          <w:szCs w:val="28"/>
        </w:rPr>
        <w:t xml:space="preserve"> году (</w:t>
      </w:r>
      <w:r>
        <w:rPr>
          <w:rStyle w:val="aa"/>
          <w:b w:val="0"/>
          <w:sz w:val="28"/>
          <w:szCs w:val="28"/>
          <w:lang w:val="en-US"/>
        </w:rPr>
        <w:t>EBITDA</w:t>
      </w:r>
      <w:r w:rsidRPr="00E818AC">
        <w:rPr>
          <w:rStyle w:val="aa"/>
          <w:b w:val="0"/>
          <w:sz w:val="28"/>
          <w:szCs w:val="28"/>
        </w:rPr>
        <w:t xml:space="preserve"> </w:t>
      </w:r>
      <w:r>
        <w:rPr>
          <w:rStyle w:val="aa"/>
          <w:b w:val="0"/>
          <w:sz w:val="28"/>
          <w:szCs w:val="28"/>
        </w:rPr>
        <w:t xml:space="preserve">–  </w:t>
      </w:r>
      <w:r w:rsidR="000273A8">
        <w:rPr>
          <w:rStyle w:val="aa"/>
          <w:b w:val="0"/>
          <w:sz w:val="28"/>
          <w:szCs w:val="28"/>
        </w:rPr>
        <w:t>61</w:t>
      </w:r>
      <w:r>
        <w:rPr>
          <w:rStyle w:val="aa"/>
          <w:b w:val="0"/>
          <w:sz w:val="28"/>
          <w:szCs w:val="28"/>
        </w:rPr>
        <w:t xml:space="preserve"> </w:t>
      </w:r>
      <w:r w:rsidR="000273A8">
        <w:rPr>
          <w:rStyle w:val="aa"/>
          <w:b w:val="0"/>
          <w:sz w:val="28"/>
          <w:szCs w:val="28"/>
        </w:rPr>
        <w:t>475</w:t>
      </w:r>
      <w:r>
        <w:rPr>
          <w:rStyle w:val="aa"/>
          <w:b w:val="0"/>
          <w:sz w:val="28"/>
          <w:szCs w:val="28"/>
        </w:rPr>
        <w:t xml:space="preserve"> тыс.руб.)</w:t>
      </w:r>
      <w:r w:rsidR="00040103">
        <w:rPr>
          <w:rStyle w:val="aa"/>
          <w:b w:val="0"/>
          <w:sz w:val="28"/>
          <w:szCs w:val="28"/>
        </w:rPr>
        <w:t>.</w:t>
      </w:r>
      <w:r w:rsidR="006F3305">
        <w:rPr>
          <w:rStyle w:val="aa"/>
          <w:b w:val="0"/>
          <w:sz w:val="28"/>
          <w:szCs w:val="28"/>
        </w:rPr>
        <w:t xml:space="preserve"> Говоря о цифрах и показателях, важно не заб</w:t>
      </w:r>
      <w:r w:rsidR="006D0214">
        <w:rPr>
          <w:rStyle w:val="aa"/>
          <w:b w:val="0"/>
          <w:sz w:val="28"/>
          <w:szCs w:val="28"/>
        </w:rPr>
        <w:t xml:space="preserve">ывать о главной задаче Общества: </w:t>
      </w:r>
      <w:r w:rsidR="00EB6331">
        <w:rPr>
          <w:rStyle w:val="aa"/>
          <w:b w:val="0"/>
          <w:sz w:val="28"/>
          <w:szCs w:val="28"/>
        </w:rPr>
        <w:t xml:space="preserve">надежность, </w:t>
      </w:r>
      <w:r w:rsidR="006F3305">
        <w:rPr>
          <w:rStyle w:val="aa"/>
          <w:b w:val="0"/>
          <w:sz w:val="28"/>
          <w:szCs w:val="28"/>
        </w:rPr>
        <w:t>каче</w:t>
      </w:r>
      <w:r w:rsidR="00EB6331">
        <w:rPr>
          <w:rStyle w:val="aa"/>
          <w:b w:val="0"/>
          <w:sz w:val="28"/>
          <w:szCs w:val="28"/>
        </w:rPr>
        <w:t xml:space="preserve">ство, бесперебойность работы и высокий уровень безопасности. Вопросы повышения рентабельности производства решаются за счет сокращения издержек, </w:t>
      </w:r>
      <w:r w:rsidR="00A962D5">
        <w:rPr>
          <w:rStyle w:val="aa"/>
          <w:b w:val="0"/>
          <w:sz w:val="28"/>
          <w:szCs w:val="28"/>
        </w:rPr>
        <w:t xml:space="preserve">повышения ставок сборов, </w:t>
      </w:r>
      <w:r w:rsidR="00EB6331">
        <w:rPr>
          <w:rStyle w:val="aa"/>
          <w:b w:val="0"/>
          <w:sz w:val="28"/>
          <w:szCs w:val="28"/>
        </w:rPr>
        <w:t>увеличения объемов производ</w:t>
      </w:r>
      <w:r w:rsidR="000273A8">
        <w:rPr>
          <w:rStyle w:val="aa"/>
          <w:b w:val="0"/>
          <w:sz w:val="28"/>
          <w:szCs w:val="28"/>
        </w:rPr>
        <w:t>ства и производительности труда</w:t>
      </w:r>
      <w:r w:rsidR="00EB6331">
        <w:rPr>
          <w:rStyle w:val="aa"/>
          <w:b w:val="0"/>
          <w:sz w:val="28"/>
          <w:szCs w:val="28"/>
        </w:rPr>
        <w:t>.</w:t>
      </w:r>
    </w:p>
    <w:p w:rsidR="003F7FAE" w:rsidRPr="00BB1EB1" w:rsidRDefault="003F7FAE" w:rsidP="00BB1EB1">
      <w:pPr>
        <w:pStyle w:val="a9"/>
        <w:spacing w:before="0" w:beforeAutospacing="0" w:after="0" w:afterAutospacing="0" w:line="276" w:lineRule="auto"/>
        <w:ind w:firstLine="851"/>
        <w:jc w:val="both"/>
        <w:rPr>
          <w:bCs/>
          <w:sz w:val="28"/>
          <w:szCs w:val="28"/>
        </w:rPr>
      </w:pPr>
      <w:r w:rsidRPr="003F7FAE">
        <w:rPr>
          <w:sz w:val="28"/>
          <w:szCs w:val="28"/>
        </w:rPr>
        <w:t xml:space="preserve">Основные направления развития </w:t>
      </w:r>
      <w:r>
        <w:rPr>
          <w:sz w:val="28"/>
          <w:szCs w:val="28"/>
        </w:rPr>
        <w:t>Общества</w:t>
      </w:r>
      <w:r w:rsidRPr="00BB1EB1">
        <w:rPr>
          <w:sz w:val="28"/>
          <w:szCs w:val="28"/>
        </w:rPr>
        <w:t xml:space="preserve"> </w:t>
      </w:r>
      <w:proofErr w:type="gramStart"/>
      <w:r>
        <w:rPr>
          <w:sz w:val="28"/>
          <w:szCs w:val="28"/>
        </w:rPr>
        <w:t>в</w:t>
      </w:r>
      <w:proofErr w:type="gramEnd"/>
      <w:r>
        <w:rPr>
          <w:sz w:val="28"/>
          <w:szCs w:val="28"/>
        </w:rPr>
        <w:t xml:space="preserve"> ближайшие 3 года определены как:</w:t>
      </w:r>
    </w:p>
    <w:p w:rsidR="003F7FAE" w:rsidRDefault="003B64CA" w:rsidP="00554EA2">
      <w:pPr>
        <w:pStyle w:val="af2"/>
        <w:numPr>
          <w:ilvl w:val="0"/>
          <w:numId w:val="23"/>
        </w:numPr>
        <w:tabs>
          <w:tab w:val="left" w:pos="1276"/>
        </w:tabs>
        <w:spacing w:after="0"/>
        <w:ind w:left="0" w:firstLine="851"/>
        <w:jc w:val="both"/>
        <w:rPr>
          <w:rFonts w:ascii="Times New Roman" w:hAnsi="Times New Roman"/>
          <w:sz w:val="28"/>
          <w:szCs w:val="28"/>
        </w:rPr>
      </w:pPr>
      <w:r>
        <w:rPr>
          <w:rFonts w:ascii="Times New Roman" w:hAnsi="Times New Roman"/>
          <w:sz w:val="28"/>
          <w:szCs w:val="28"/>
        </w:rPr>
        <w:t xml:space="preserve">реконструкция (усиление и расширение) </w:t>
      </w:r>
      <w:r w:rsidR="000273A8">
        <w:rPr>
          <w:rFonts w:ascii="Times New Roman" w:hAnsi="Times New Roman"/>
          <w:sz w:val="28"/>
          <w:szCs w:val="28"/>
        </w:rPr>
        <w:t xml:space="preserve">перрона для стоянки </w:t>
      </w:r>
      <w:proofErr w:type="gramStart"/>
      <w:r w:rsidR="000273A8">
        <w:rPr>
          <w:rFonts w:ascii="Times New Roman" w:hAnsi="Times New Roman"/>
          <w:sz w:val="28"/>
          <w:szCs w:val="28"/>
        </w:rPr>
        <w:t>ВС</w:t>
      </w:r>
      <w:proofErr w:type="gramEnd"/>
      <w:r>
        <w:rPr>
          <w:rFonts w:ascii="Times New Roman" w:hAnsi="Times New Roman"/>
          <w:sz w:val="28"/>
          <w:szCs w:val="28"/>
        </w:rPr>
        <w:t xml:space="preserve"> и </w:t>
      </w:r>
      <w:r w:rsidR="003F7FAE">
        <w:rPr>
          <w:rFonts w:ascii="Times New Roman" w:hAnsi="Times New Roman"/>
          <w:sz w:val="28"/>
          <w:szCs w:val="28"/>
        </w:rPr>
        <w:t>завершение работ по федеральной целевой программе «Модернизация международного аэропорта Южно-Сахалинск»;</w:t>
      </w:r>
    </w:p>
    <w:p w:rsidR="003F7FAE" w:rsidRDefault="003F7FAE" w:rsidP="00554EA2">
      <w:pPr>
        <w:pStyle w:val="af2"/>
        <w:numPr>
          <w:ilvl w:val="0"/>
          <w:numId w:val="23"/>
        </w:numPr>
        <w:tabs>
          <w:tab w:val="left" w:pos="1276"/>
        </w:tabs>
        <w:spacing w:before="100" w:beforeAutospacing="1" w:after="60"/>
        <w:ind w:left="0" w:firstLine="851"/>
        <w:jc w:val="both"/>
        <w:rPr>
          <w:rFonts w:ascii="Times New Roman" w:hAnsi="Times New Roman"/>
          <w:sz w:val="28"/>
          <w:szCs w:val="28"/>
        </w:rPr>
      </w:pPr>
      <w:r>
        <w:rPr>
          <w:rFonts w:ascii="Times New Roman" w:hAnsi="Times New Roman"/>
          <w:sz w:val="28"/>
          <w:szCs w:val="28"/>
        </w:rPr>
        <w:t>обновление парка аэродромной спецтехники с учетом увеличения площадей искусственных покрытий и изменения технологии содержания  искусственных покрытий летного поля;</w:t>
      </w:r>
    </w:p>
    <w:p w:rsidR="003F7FAE" w:rsidRDefault="003F7FAE" w:rsidP="00554EA2">
      <w:pPr>
        <w:pStyle w:val="af2"/>
        <w:numPr>
          <w:ilvl w:val="0"/>
          <w:numId w:val="23"/>
        </w:numPr>
        <w:tabs>
          <w:tab w:val="left" w:pos="1276"/>
        </w:tabs>
        <w:spacing w:before="100" w:beforeAutospacing="1" w:after="60"/>
        <w:ind w:left="0" w:firstLine="851"/>
        <w:jc w:val="both"/>
        <w:rPr>
          <w:rFonts w:ascii="Times New Roman" w:hAnsi="Times New Roman"/>
          <w:sz w:val="28"/>
          <w:szCs w:val="28"/>
        </w:rPr>
      </w:pPr>
      <w:r>
        <w:rPr>
          <w:rFonts w:ascii="Times New Roman" w:hAnsi="Times New Roman"/>
          <w:sz w:val="28"/>
          <w:szCs w:val="28"/>
        </w:rPr>
        <w:t>оптимизация автотранспортных потоков на подъезде к аэропорту и на территор</w:t>
      </w:r>
      <w:proofErr w:type="gramStart"/>
      <w:r>
        <w:rPr>
          <w:rFonts w:ascii="Times New Roman" w:hAnsi="Times New Roman"/>
          <w:sz w:val="28"/>
          <w:szCs w:val="28"/>
        </w:rPr>
        <w:t>ии аэ</w:t>
      </w:r>
      <w:proofErr w:type="gramEnd"/>
      <w:r>
        <w:rPr>
          <w:rFonts w:ascii="Times New Roman" w:hAnsi="Times New Roman"/>
          <w:sz w:val="28"/>
          <w:szCs w:val="28"/>
        </w:rPr>
        <w:t>ропорта;</w:t>
      </w:r>
    </w:p>
    <w:p w:rsidR="003F7FAE" w:rsidRPr="00761AC9" w:rsidRDefault="003F7FAE" w:rsidP="00554EA2">
      <w:pPr>
        <w:pStyle w:val="af2"/>
        <w:numPr>
          <w:ilvl w:val="0"/>
          <w:numId w:val="23"/>
        </w:numPr>
        <w:tabs>
          <w:tab w:val="left" w:pos="-2835"/>
          <w:tab w:val="center" w:pos="-1985"/>
          <w:tab w:val="left" w:pos="1134"/>
        </w:tabs>
        <w:spacing w:after="0"/>
        <w:ind w:left="0" w:firstLine="709"/>
        <w:jc w:val="both"/>
        <w:rPr>
          <w:rFonts w:ascii="Times New Roman" w:hAnsi="Times New Roman"/>
          <w:sz w:val="28"/>
          <w:szCs w:val="28"/>
        </w:rPr>
      </w:pPr>
      <w:r w:rsidRPr="00761AC9">
        <w:rPr>
          <w:rFonts w:ascii="Times New Roman" w:hAnsi="Times New Roman"/>
          <w:sz w:val="28"/>
          <w:szCs w:val="28"/>
        </w:rPr>
        <w:t xml:space="preserve">реконструкция (модернизация) систем </w:t>
      </w:r>
      <w:proofErr w:type="spellStart"/>
      <w:r w:rsidRPr="00761AC9">
        <w:rPr>
          <w:rFonts w:ascii="Times New Roman" w:hAnsi="Times New Roman"/>
          <w:sz w:val="28"/>
          <w:szCs w:val="28"/>
        </w:rPr>
        <w:t>теплообеспечения</w:t>
      </w:r>
      <w:proofErr w:type="spellEnd"/>
      <w:r w:rsidRPr="00761AC9">
        <w:rPr>
          <w:rFonts w:ascii="Times New Roman" w:hAnsi="Times New Roman"/>
          <w:sz w:val="28"/>
          <w:szCs w:val="28"/>
        </w:rPr>
        <w:t xml:space="preserve">, </w:t>
      </w:r>
      <w:proofErr w:type="spellStart"/>
      <w:r w:rsidRPr="00761AC9">
        <w:rPr>
          <w:rFonts w:ascii="Times New Roman" w:hAnsi="Times New Roman"/>
          <w:sz w:val="28"/>
          <w:szCs w:val="28"/>
        </w:rPr>
        <w:t>в</w:t>
      </w:r>
      <w:r>
        <w:rPr>
          <w:rFonts w:ascii="Times New Roman" w:hAnsi="Times New Roman"/>
          <w:sz w:val="28"/>
          <w:szCs w:val="28"/>
        </w:rPr>
        <w:t>одообеспечения</w:t>
      </w:r>
      <w:proofErr w:type="spellEnd"/>
      <w:r>
        <w:rPr>
          <w:rFonts w:ascii="Times New Roman" w:hAnsi="Times New Roman"/>
          <w:sz w:val="28"/>
          <w:szCs w:val="28"/>
        </w:rPr>
        <w:t xml:space="preserve"> и водоотведения;</w:t>
      </w:r>
    </w:p>
    <w:p w:rsidR="007940EC" w:rsidRPr="003F7FAE" w:rsidRDefault="003F7FAE" w:rsidP="00554EA2">
      <w:pPr>
        <w:pStyle w:val="a9"/>
        <w:numPr>
          <w:ilvl w:val="0"/>
          <w:numId w:val="23"/>
        </w:numPr>
        <w:spacing w:before="0" w:beforeAutospacing="0" w:after="0" w:afterAutospacing="0" w:line="276" w:lineRule="auto"/>
        <w:ind w:left="1134" w:hanging="437"/>
        <w:contextualSpacing/>
        <w:jc w:val="both"/>
        <w:rPr>
          <w:bCs/>
          <w:sz w:val="28"/>
          <w:szCs w:val="28"/>
        </w:rPr>
      </w:pPr>
      <w:r w:rsidRPr="00761AC9">
        <w:rPr>
          <w:sz w:val="28"/>
          <w:szCs w:val="28"/>
        </w:rPr>
        <w:t xml:space="preserve">ремонт и модернизация </w:t>
      </w:r>
      <w:r w:rsidR="003B64CA">
        <w:rPr>
          <w:sz w:val="28"/>
          <w:szCs w:val="28"/>
        </w:rPr>
        <w:t xml:space="preserve">объектов </w:t>
      </w:r>
      <w:r w:rsidRPr="00761AC9">
        <w:rPr>
          <w:sz w:val="28"/>
          <w:szCs w:val="28"/>
        </w:rPr>
        <w:t>производственно-технической базы</w:t>
      </w:r>
      <w:r w:rsidR="004912C3">
        <w:rPr>
          <w:sz w:val="28"/>
          <w:szCs w:val="28"/>
        </w:rPr>
        <w:t>.</w:t>
      </w:r>
    </w:p>
    <w:p w:rsidR="00396461" w:rsidRDefault="00443AE3" w:rsidP="003B64CA">
      <w:pPr>
        <w:pStyle w:val="af2"/>
        <w:tabs>
          <w:tab w:val="left" w:pos="3283"/>
          <w:tab w:val="center" w:pos="4677"/>
        </w:tabs>
        <w:spacing w:after="0"/>
        <w:ind w:left="0" w:firstLine="851"/>
        <w:jc w:val="both"/>
        <w:rPr>
          <w:rFonts w:ascii="Times New Roman" w:hAnsi="Times New Roman"/>
          <w:sz w:val="28"/>
          <w:szCs w:val="28"/>
        </w:rPr>
      </w:pPr>
      <w:r>
        <w:rPr>
          <w:rFonts w:ascii="Times New Roman" w:hAnsi="Times New Roman"/>
          <w:sz w:val="28"/>
          <w:szCs w:val="28"/>
        </w:rPr>
        <w:t xml:space="preserve">Мы знаем, что воплощение в жизнь проектов, намеченных в перспективе, требует от нас </w:t>
      </w:r>
      <w:r w:rsidR="00396461">
        <w:rPr>
          <w:rFonts w:ascii="Times New Roman" w:hAnsi="Times New Roman"/>
          <w:sz w:val="28"/>
          <w:szCs w:val="28"/>
        </w:rPr>
        <w:t>прогнозирования и</w:t>
      </w:r>
      <w:r>
        <w:rPr>
          <w:rFonts w:ascii="Times New Roman" w:hAnsi="Times New Roman"/>
          <w:sz w:val="28"/>
          <w:szCs w:val="28"/>
        </w:rPr>
        <w:t xml:space="preserve"> управления рисками</w:t>
      </w:r>
      <w:r w:rsidR="003B64CA">
        <w:rPr>
          <w:rFonts w:ascii="Times New Roman" w:hAnsi="Times New Roman"/>
          <w:sz w:val="28"/>
          <w:szCs w:val="28"/>
        </w:rPr>
        <w:t>,</w:t>
      </w:r>
      <w:r>
        <w:rPr>
          <w:rFonts w:ascii="Times New Roman" w:hAnsi="Times New Roman"/>
          <w:sz w:val="28"/>
          <w:szCs w:val="28"/>
        </w:rPr>
        <w:t xml:space="preserve"> как ключевым компонентом системы корпоративного управления, направленного на своевременную идентификацию и принятие мер по снижению уровня </w:t>
      </w:r>
      <w:r>
        <w:rPr>
          <w:rFonts w:ascii="Times New Roman" w:hAnsi="Times New Roman"/>
          <w:sz w:val="28"/>
          <w:szCs w:val="28"/>
        </w:rPr>
        <w:lastRenderedPageBreak/>
        <w:t xml:space="preserve">рисков, которые могут негативно влиять на стоимость и репутацию Общества. Внедрение и совершенствование корпоративной системы управления рисками является одной из важнейших задач в ближайшей перспективе. </w:t>
      </w:r>
    </w:p>
    <w:p w:rsidR="00443AE3" w:rsidRPr="00443AE3" w:rsidRDefault="00443AE3" w:rsidP="00443AE3">
      <w:pPr>
        <w:pStyle w:val="af2"/>
        <w:tabs>
          <w:tab w:val="left" w:pos="3283"/>
          <w:tab w:val="center" w:pos="4677"/>
        </w:tabs>
        <w:spacing w:before="120" w:after="0"/>
        <w:ind w:left="0" w:firstLine="851"/>
        <w:jc w:val="both"/>
        <w:rPr>
          <w:rFonts w:ascii="Times New Roman" w:hAnsi="Times New Roman"/>
          <w:sz w:val="28"/>
          <w:szCs w:val="28"/>
        </w:rPr>
      </w:pPr>
      <w:r>
        <w:rPr>
          <w:rFonts w:ascii="Times New Roman" w:hAnsi="Times New Roman"/>
          <w:sz w:val="28"/>
          <w:szCs w:val="28"/>
        </w:rPr>
        <w:t>К</w:t>
      </w:r>
      <w:r w:rsidRPr="00443AE3">
        <w:rPr>
          <w:rFonts w:ascii="Times New Roman" w:hAnsi="Times New Roman"/>
          <w:sz w:val="28"/>
          <w:szCs w:val="28"/>
        </w:rPr>
        <w:t xml:space="preserve">  основным факторам, которые могут оказать негативное влияние на динамику развития </w:t>
      </w:r>
      <w:r>
        <w:rPr>
          <w:rFonts w:ascii="Times New Roman" w:hAnsi="Times New Roman"/>
          <w:sz w:val="28"/>
          <w:szCs w:val="28"/>
        </w:rPr>
        <w:t>Общества</w:t>
      </w:r>
      <w:r w:rsidRPr="00443AE3">
        <w:rPr>
          <w:rFonts w:ascii="Times New Roman" w:hAnsi="Times New Roman"/>
          <w:sz w:val="28"/>
          <w:szCs w:val="28"/>
        </w:rPr>
        <w:t>, можно отнести</w:t>
      </w:r>
      <w:r w:rsidR="006D0214">
        <w:rPr>
          <w:rFonts w:ascii="Times New Roman" w:hAnsi="Times New Roman"/>
          <w:sz w:val="28"/>
          <w:szCs w:val="28"/>
        </w:rPr>
        <w:t xml:space="preserve"> следующие:</w:t>
      </w:r>
    </w:p>
    <w:p w:rsidR="00977243" w:rsidRDefault="00977243" w:rsidP="00977243">
      <w:pPr>
        <w:tabs>
          <w:tab w:val="left" w:pos="3283"/>
          <w:tab w:val="center" w:pos="4677"/>
        </w:tabs>
        <w:spacing w:after="0"/>
        <w:ind w:firstLine="851"/>
        <w:jc w:val="both"/>
        <w:rPr>
          <w:rFonts w:ascii="Times New Roman" w:hAnsi="Times New Roman"/>
          <w:sz w:val="28"/>
          <w:szCs w:val="28"/>
        </w:rPr>
      </w:pPr>
      <w:r w:rsidRPr="00E36EDD">
        <w:rPr>
          <w:rFonts w:ascii="Times New Roman" w:hAnsi="Times New Roman"/>
          <w:b/>
          <w:sz w:val="28"/>
          <w:szCs w:val="28"/>
        </w:rPr>
        <w:t>1</w:t>
      </w:r>
      <w:r>
        <w:rPr>
          <w:rFonts w:ascii="Times New Roman" w:hAnsi="Times New Roman"/>
          <w:sz w:val="28"/>
          <w:szCs w:val="28"/>
        </w:rPr>
        <w:t>. Изменение демографической ситуации или инвестиционной активности региона. На объемные показатели аэропорта основное влияние оказывает экономическая активность и демографическая ситуация в Сахалинской области. Ухудшение демографической ситуации или инвестиционной активности (в первую очередь в отношении шельфовых проектов по добыче углеводородных природных ресурсов) неизменно приведет к падению объемов авиаперевозок и ухудшению экономического положения аэропорта.</w:t>
      </w:r>
    </w:p>
    <w:p w:rsidR="00977243" w:rsidRDefault="00977243" w:rsidP="00977243">
      <w:pPr>
        <w:tabs>
          <w:tab w:val="left" w:pos="3283"/>
          <w:tab w:val="center" w:pos="4677"/>
        </w:tabs>
        <w:spacing w:after="0"/>
        <w:ind w:firstLine="851"/>
        <w:jc w:val="both"/>
        <w:rPr>
          <w:rFonts w:ascii="Times New Roman" w:hAnsi="Times New Roman"/>
          <w:sz w:val="28"/>
          <w:szCs w:val="28"/>
        </w:rPr>
      </w:pPr>
      <w:r w:rsidRPr="00E36EDD">
        <w:rPr>
          <w:rFonts w:ascii="Times New Roman" w:hAnsi="Times New Roman"/>
          <w:b/>
          <w:sz w:val="28"/>
          <w:szCs w:val="28"/>
        </w:rPr>
        <w:t>2.</w:t>
      </w:r>
      <w:r>
        <w:rPr>
          <w:rFonts w:ascii="Times New Roman" w:hAnsi="Times New Roman"/>
          <w:sz w:val="28"/>
          <w:szCs w:val="28"/>
        </w:rPr>
        <w:t xml:space="preserve"> В соответствии с этапами работ в  аэропорту «Хомутово»  в 2017-2019 годах, планируется проведение работ по реконструкции перрона и мест стоянок, строительству нового здания аэровокзала. На время проведения данных работ потребуется внести изменения в регламент работы аэропорта, что может привести к отказу авиакомпаний от ряда запланированных  рейсов и снижению объемных показателей по основной деятельности и как следствие – доходов предприятия. </w:t>
      </w:r>
    </w:p>
    <w:p w:rsidR="00977243" w:rsidRDefault="00977243" w:rsidP="00977243">
      <w:pPr>
        <w:tabs>
          <w:tab w:val="left" w:pos="3283"/>
          <w:tab w:val="center" w:pos="4677"/>
        </w:tabs>
        <w:spacing w:after="0"/>
        <w:ind w:firstLine="851"/>
        <w:jc w:val="both"/>
      </w:pPr>
      <w:r w:rsidRPr="00E36EDD">
        <w:rPr>
          <w:rFonts w:ascii="Times New Roman" w:hAnsi="Times New Roman"/>
          <w:b/>
          <w:sz w:val="28"/>
          <w:szCs w:val="28"/>
        </w:rPr>
        <w:t>3.</w:t>
      </w:r>
      <w:r>
        <w:rPr>
          <w:rFonts w:ascii="Times New Roman" w:hAnsi="Times New Roman"/>
          <w:sz w:val="28"/>
          <w:szCs w:val="28"/>
        </w:rPr>
        <w:t xml:space="preserve"> Ужесточение требований в вопросах авиационной и транспортной безопасности, что может привести к существенному увеличению соответствующих аэропортовых сборов и снижению экономической привлекательности для осуществления полетов авиакомпаний.</w:t>
      </w:r>
    </w:p>
    <w:p w:rsidR="003F7FAE" w:rsidRDefault="003B64CA" w:rsidP="006B0D40">
      <w:pPr>
        <w:pStyle w:val="a9"/>
        <w:tabs>
          <w:tab w:val="left" w:pos="1276"/>
        </w:tabs>
        <w:spacing w:before="500" w:beforeAutospacing="0" w:after="0" w:afterAutospacing="0" w:line="276" w:lineRule="auto"/>
        <w:ind w:firstLine="567"/>
        <w:rPr>
          <w:rStyle w:val="aa"/>
          <w:b w:val="0"/>
          <w:sz w:val="28"/>
          <w:szCs w:val="28"/>
        </w:rPr>
      </w:pPr>
      <w:r>
        <w:rPr>
          <w:rStyle w:val="aa"/>
          <w:b w:val="0"/>
          <w:sz w:val="28"/>
          <w:szCs w:val="28"/>
        </w:rPr>
        <w:t>Генеральный директор</w:t>
      </w:r>
      <w:r>
        <w:rPr>
          <w:rStyle w:val="aa"/>
          <w:b w:val="0"/>
          <w:sz w:val="28"/>
          <w:szCs w:val="28"/>
        </w:rPr>
        <w:tab/>
      </w:r>
      <w:r>
        <w:rPr>
          <w:rStyle w:val="aa"/>
          <w:b w:val="0"/>
          <w:sz w:val="28"/>
          <w:szCs w:val="28"/>
        </w:rPr>
        <w:tab/>
      </w:r>
      <w:r>
        <w:rPr>
          <w:rStyle w:val="aa"/>
          <w:b w:val="0"/>
          <w:sz w:val="28"/>
          <w:szCs w:val="28"/>
        </w:rPr>
        <w:tab/>
      </w:r>
      <w:r>
        <w:rPr>
          <w:rStyle w:val="aa"/>
          <w:b w:val="0"/>
          <w:sz w:val="28"/>
          <w:szCs w:val="28"/>
        </w:rPr>
        <w:tab/>
      </w:r>
      <w:r>
        <w:rPr>
          <w:rStyle w:val="aa"/>
          <w:b w:val="0"/>
          <w:sz w:val="28"/>
          <w:szCs w:val="28"/>
        </w:rPr>
        <w:tab/>
      </w:r>
      <w:r>
        <w:rPr>
          <w:rStyle w:val="aa"/>
          <w:b w:val="0"/>
          <w:sz w:val="28"/>
          <w:szCs w:val="28"/>
        </w:rPr>
        <w:tab/>
        <w:t>Полонск</w:t>
      </w:r>
      <w:r w:rsidR="006B0D40">
        <w:rPr>
          <w:rStyle w:val="aa"/>
          <w:b w:val="0"/>
          <w:sz w:val="28"/>
          <w:szCs w:val="28"/>
        </w:rPr>
        <w:t>и</w:t>
      </w:r>
      <w:r>
        <w:rPr>
          <w:rStyle w:val="aa"/>
          <w:b w:val="0"/>
          <w:sz w:val="28"/>
          <w:szCs w:val="28"/>
        </w:rPr>
        <w:t>й Н.С.</w:t>
      </w:r>
    </w:p>
    <w:p w:rsidR="006A56F0" w:rsidRPr="00584EDA" w:rsidRDefault="00C70DCA" w:rsidP="00584EDA">
      <w:pPr>
        <w:pStyle w:val="1"/>
        <w:pageBreakBefore/>
        <w:spacing w:before="120" w:after="240"/>
        <w:jc w:val="center"/>
        <w:rPr>
          <w:rFonts w:cs="Times New Roman"/>
          <w:color w:val="auto"/>
          <w:sz w:val="32"/>
          <w:szCs w:val="32"/>
        </w:rPr>
      </w:pPr>
      <w:bookmarkStart w:id="11" w:name="_Toc450132006"/>
      <w:r w:rsidRPr="00584EDA">
        <w:rPr>
          <w:rFonts w:cs="Times New Roman"/>
          <w:color w:val="auto"/>
          <w:sz w:val="32"/>
          <w:szCs w:val="32"/>
        </w:rPr>
        <w:lastRenderedPageBreak/>
        <w:t xml:space="preserve">Глава </w:t>
      </w:r>
      <w:r w:rsidRPr="00584EDA">
        <w:rPr>
          <w:rFonts w:cs="Times New Roman"/>
          <w:color w:val="auto"/>
          <w:sz w:val="32"/>
          <w:szCs w:val="32"/>
          <w:lang w:val="en-US"/>
        </w:rPr>
        <w:t>I</w:t>
      </w:r>
      <w:r w:rsidRPr="00584EDA">
        <w:rPr>
          <w:rFonts w:cs="Times New Roman"/>
          <w:color w:val="auto"/>
          <w:sz w:val="32"/>
          <w:szCs w:val="32"/>
        </w:rPr>
        <w:t>. Общие сведения об Обществе и его деятельности</w:t>
      </w:r>
      <w:bookmarkEnd w:id="11"/>
    </w:p>
    <w:p w:rsidR="00C70DCA" w:rsidRPr="00A42A73" w:rsidRDefault="007F2B1F" w:rsidP="006D3691">
      <w:pPr>
        <w:pStyle w:val="20"/>
        <w:spacing w:before="120" w:after="240"/>
        <w:ind w:firstLine="851"/>
        <w:rPr>
          <w:rFonts w:ascii="Times New Roman" w:hAnsi="Times New Roman" w:cs="Times New Roman"/>
          <w:color w:val="auto"/>
        </w:rPr>
      </w:pPr>
      <w:bookmarkStart w:id="12" w:name="_Toc450132007"/>
      <w:r w:rsidRPr="00A42A73">
        <w:rPr>
          <w:rFonts w:ascii="Times New Roman" w:hAnsi="Times New Roman" w:cs="Times New Roman"/>
          <w:color w:val="auto"/>
          <w:sz w:val="28"/>
          <w:szCs w:val="28"/>
        </w:rPr>
        <w:t>Сведения об Обществе</w:t>
      </w:r>
      <w:bookmarkEnd w:id="12"/>
    </w:p>
    <w:p w:rsidR="00FC3A21" w:rsidRDefault="00AD09AF" w:rsidP="00FC3A21">
      <w:pPr>
        <w:ind w:firstLine="851"/>
      </w:pPr>
      <w:r w:rsidRPr="00AD09AF">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2050" type="#_x0000_t202" style="position:absolute;left:0;text-align:left;margin-left:-4.05pt;margin-top:3.4pt;width:237pt;height:45.15pt;z-index:251662336" fillcolor="white [3201]" stroked="f" strokecolor="#666 [1936]" strokeweight="1pt">
            <v:fill color2="#999 [1296]" focusposition="1" focussize="" focus="100%" type="gradient"/>
            <v:shadow type="perspective" color="#7f7f7f [1601]" opacity=".5" offset="1pt" offset2="-3pt"/>
            <v:textbox style="mso-next-textbox:#_x0000_s2050">
              <w:txbxContent>
                <w:p w:rsidR="00BA574E" w:rsidRPr="007B78AC" w:rsidRDefault="00BA574E" w:rsidP="009A5BF1">
                  <w:pPr>
                    <w:spacing w:before="240"/>
                    <w:rPr>
                      <w:rFonts w:ascii="Times New Roman" w:hAnsi="Times New Roman" w:cs="Times New Roman"/>
                      <w:sz w:val="24"/>
                      <w:szCs w:val="24"/>
                    </w:rPr>
                  </w:pPr>
                  <w:r w:rsidRPr="007B78AC">
                    <w:rPr>
                      <w:rFonts w:ascii="Times New Roman" w:hAnsi="Times New Roman" w:cs="Times New Roman"/>
                      <w:sz w:val="24"/>
                      <w:szCs w:val="24"/>
                    </w:rPr>
                    <w:t>Полное фирменное наименование:</w:t>
                  </w:r>
                </w:p>
              </w:txbxContent>
            </v:textbox>
          </v:shape>
        </w:pict>
      </w:r>
      <w:r>
        <w:rPr>
          <w:noProof/>
          <w:lang w:eastAsia="ru-RU"/>
        </w:rPr>
        <w:pict>
          <v:shape id="_x0000_s2051" type="#_x0000_t202" style="position:absolute;left:0;text-align:left;margin-left:239.7pt;margin-top:3.4pt;width:237pt;height:45.15pt;z-index:251663360" fillcolor="white [3201]" stroked="f" strokecolor="#666 [1936]" strokeweight="1pt">
            <v:fill color2="#999 [1296]" focusposition="1" focussize="" focus="100%" type="gradient"/>
            <v:shadow type="perspective" color="#7f7f7f [1601]" opacity=".5" offset="1pt" offset2="-3pt"/>
            <v:textbox style="mso-next-textbox:#_x0000_s2051">
              <w:txbxContent>
                <w:p w:rsidR="00BA574E" w:rsidRPr="007B78AC" w:rsidRDefault="00BA574E" w:rsidP="009A5BF1">
                  <w:pPr>
                    <w:spacing w:before="120" w:after="0"/>
                    <w:rPr>
                      <w:rFonts w:ascii="Times New Roman" w:hAnsi="Times New Roman" w:cs="Times New Roman"/>
                      <w:sz w:val="24"/>
                      <w:szCs w:val="24"/>
                    </w:rPr>
                  </w:pPr>
                  <w:r w:rsidRPr="007B78AC">
                    <w:rPr>
                      <w:rFonts w:ascii="Times New Roman" w:hAnsi="Times New Roman" w:cs="Times New Roman"/>
                      <w:sz w:val="24"/>
                      <w:szCs w:val="24"/>
                    </w:rPr>
                    <w:t>Акционерное общество</w:t>
                  </w:r>
                </w:p>
                <w:p w:rsidR="00BA574E" w:rsidRPr="007B78AC" w:rsidRDefault="00BA574E" w:rsidP="009A5BF1">
                  <w:pPr>
                    <w:spacing w:after="0"/>
                    <w:rPr>
                      <w:rFonts w:ascii="Times New Roman" w:hAnsi="Times New Roman" w:cs="Times New Roman"/>
                      <w:sz w:val="24"/>
                      <w:szCs w:val="24"/>
                    </w:rPr>
                  </w:pPr>
                  <w:r w:rsidRPr="007B78AC">
                    <w:rPr>
                      <w:rFonts w:ascii="Times New Roman" w:hAnsi="Times New Roman" w:cs="Times New Roman"/>
                      <w:sz w:val="24"/>
                      <w:szCs w:val="24"/>
                    </w:rPr>
                    <w:t>«Аэропорт Южно-Сахалинск»</w:t>
                  </w:r>
                </w:p>
                <w:p w:rsidR="00BA574E" w:rsidRPr="00FC3A21" w:rsidRDefault="00BA574E" w:rsidP="00FC3A21">
                  <w:pPr>
                    <w:spacing w:line="240" w:lineRule="auto"/>
                    <w:rPr>
                      <w:rFonts w:ascii="Times New Roman" w:hAnsi="Times New Roman" w:cs="Times New Roman"/>
                      <w:sz w:val="28"/>
                      <w:szCs w:val="28"/>
                    </w:rPr>
                  </w:pPr>
                </w:p>
              </w:txbxContent>
            </v:textbox>
          </v:shape>
        </w:pict>
      </w:r>
    </w:p>
    <w:p w:rsidR="00FC3A21" w:rsidRDefault="00FC3A21" w:rsidP="00FC3A21"/>
    <w:p w:rsidR="005D1CF6" w:rsidRDefault="00AD09AF" w:rsidP="00FC3A21">
      <w:pPr>
        <w:jc w:val="right"/>
      </w:pPr>
      <w:r>
        <w:rPr>
          <w:noProof/>
          <w:lang w:eastAsia="ru-RU"/>
        </w:rPr>
        <w:pict>
          <v:shape id="_x0000_s2053" type="#_x0000_t202" style="position:absolute;left:0;text-align:left;margin-left:239.7pt;margin-top:8.95pt;width:237pt;height:37.5pt;z-index:251665408" fillcolor="white [3201]" stroked="f" strokecolor="#666 [1936]" strokeweight="1pt">
            <v:fill color2="#999 [1296]" focusposition="1" focussize="" focus="100%" type="gradient"/>
            <v:shadow type="perspective" color="#7f7f7f [1601]" opacity=".5" offset="1pt" offset2="-3pt"/>
            <v:textbox style="mso-next-textbox:#_x0000_s2053">
              <w:txbxContent>
                <w:p w:rsidR="00BA574E" w:rsidRPr="007B78AC" w:rsidRDefault="00BA574E" w:rsidP="007B78AC">
                  <w:pPr>
                    <w:spacing w:before="120" w:after="0"/>
                    <w:rPr>
                      <w:rFonts w:ascii="Times New Roman" w:hAnsi="Times New Roman" w:cs="Times New Roman"/>
                      <w:sz w:val="24"/>
                      <w:szCs w:val="24"/>
                    </w:rPr>
                  </w:pPr>
                  <w:r w:rsidRPr="007B78AC">
                    <w:rPr>
                      <w:rFonts w:ascii="Times New Roman" w:hAnsi="Times New Roman" w:cs="Times New Roman"/>
                      <w:sz w:val="24"/>
                      <w:szCs w:val="24"/>
                    </w:rPr>
                    <w:t>АО «Аэропорт Южно-Сахалинск»</w:t>
                  </w:r>
                </w:p>
                <w:p w:rsidR="00BA574E" w:rsidRDefault="00BA574E" w:rsidP="00FC3A21"/>
              </w:txbxContent>
            </v:textbox>
          </v:shape>
        </w:pict>
      </w:r>
      <w:r>
        <w:rPr>
          <w:noProof/>
          <w:lang w:eastAsia="ru-RU"/>
        </w:rPr>
        <w:pict>
          <v:shape id="_x0000_s2052" type="#_x0000_t202" style="position:absolute;left:0;text-align:left;margin-left:-4.05pt;margin-top:8.95pt;width:237pt;height:37.5pt;z-index:251664384" fillcolor="white [3201]" stroked="f" strokecolor="#666 [1936]" strokeweight="1pt">
            <v:fill color2="#999 [1296]" focusposition="1" focussize="" focus="100%" type="gradient"/>
            <v:shadow type="perspective" color="#7f7f7f [1601]" opacity=".5" offset="1pt" offset2="-3pt"/>
            <v:textbox style="mso-next-textbox:#_x0000_s2052">
              <w:txbxContent>
                <w:p w:rsidR="00BA574E" w:rsidRPr="007B78AC" w:rsidRDefault="00BA574E" w:rsidP="009A5BF1">
                  <w:pPr>
                    <w:spacing w:before="120"/>
                    <w:rPr>
                      <w:rFonts w:ascii="Times New Roman" w:hAnsi="Times New Roman" w:cs="Times New Roman"/>
                      <w:sz w:val="24"/>
                      <w:szCs w:val="24"/>
                    </w:rPr>
                  </w:pPr>
                  <w:r w:rsidRPr="007B78AC">
                    <w:rPr>
                      <w:rFonts w:ascii="Times New Roman" w:hAnsi="Times New Roman" w:cs="Times New Roman"/>
                      <w:sz w:val="24"/>
                      <w:szCs w:val="24"/>
                    </w:rPr>
                    <w:t>Сокращенное фирменное наименование:</w:t>
                  </w:r>
                </w:p>
                <w:p w:rsidR="00BA574E" w:rsidRDefault="00BA574E" w:rsidP="00FC3A21"/>
              </w:txbxContent>
            </v:textbox>
          </v:shape>
        </w:pict>
      </w:r>
    </w:p>
    <w:p w:rsidR="004D645D" w:rsidRDefault="004D645D" w:rsidP="00FC3A21">
      <w:pPr>
        <w:jc w:val="both"/>
      </w:pPr>
    </w:p>
    <w:p w:rsidR="004D645D" w:rsidRPr="004D645D" w:rsidRDefault="00AD09AF" w:rsidP="004D645D">
      <w:r>
        <w:rPr>
          <w:noProof/>
          <w:lang w:eastAsia="ru-RU"/>
        </w:rPr>
        <w:pict>
          <v:shape id="_x0000_s2056" type="#_x0000_t202" style="position:absolute;margin-left:239.7pt;margin-top:3.05pt;width:237pt;height:43.5pt;z-index:251668480" fillcolor="white [3201]" stroked="f" strokecolor="#666 [1936]" strokeweight="1pt">
            <v:fill color2="#999 [1296]" focusposition="1" focussize="" focus="100%" type="gradient"/>
            <v:shadow on="t" type="perspective" color="#7f7f7f [1601]" opacity=".5" offset="1pt" offset2="-3pt"/>
            <v:textbox style="mso-next-textbox:#_x0000_s2056">
              <w:txbxContent>
                <w:p w:rsidR="00BA574E" w:rsidRPr="007B78AC" w:rsidRDefault="00BA574E" w:rsidP="009A5BF1">
                  <w:pPr>
                    <w:spacing w:after="0"/>
                    <w:rPr>
                      <w:rFonts w:ascii="Times New Roman" w:hAnsi="Times New Roman" w:cs="Times New Roman"/>
                      <w:sz w:val="24"/>
                      <w:szCs w:val="24"/>
                    </w:rPr>
                  </w:pPr>
                  <w:r w:rsidRPr="007B78AC">
                    <w:rPr>
                      <w:rFonts w:ascii="Times New Roman" w:hAnsi="Times New Roman" w:cs="Times New Roman"/>
                      <w:sz w:val="24"/>
                      <w:szCs w:val="24"/>
                    </w:rPr>
                    <w:t xml:space="preserve">Россия, Сахалинская область, </w:t>
                  </w:r>
                </w:p>
                <w:p w:rsidR="00BA574E" w:rsidRPr="007B78AC" w:rsidRDefault="00BA574E" w:rsidP="009A5BF1">
                  <w:pPr>
                    <w:spacing w:after="0"/>
                    <w:rPr>
                      <w:rFonts w:ascii="Times New Roman" w:hAnsi="Times New Roman" w:cs="Times New Roman"/>
                      <w:sz w:val="24"/>
                      <w:szCs w:val="24"/>
                    </w:rPr>
                  </w:pPr>
                  <w:r w:rsidRPr="007B78AC">
                    <w:rPr>
                      <w:rFonts w:ascii="Times New Roman" w:hAnsi="Times New Roman" w:cs="Times New Roman"/>
                      <w:sz w:val="24"/>
                      <w:szCs w:val="24"/>
                    </w:rPr>
                    <w:t>г. Южно-Сахалинск, Аэропорт</w:t>
                  </w:r>
                </w:p>
                <w:p w:rsidR="00BA574E" w:rsidRDefault="00BA574E" w:rsidP="00FC3A21"/>
              </w:txbxContent>
            </v:textbox>
          </v:shape>
        </w:pict>
      </w:r>
      <w:r>
        <w:rPr>
          <w:noProof/>
          <w:lang w:eastAsia="ru-RU"/>
        </w:rPr>
        <w:pict>
          <v:shape id="_x0000_s2057" type="#_x0000_t202" style="position:absolute;margin-left:-4.05pt;margin-top:3.05pt;width:237pt;height:43.5pt;z-index:251669504" fillcolor="white [3201]" stroked="f" strokecolor="#666 [1936]" strokeweight="1pt">
            <v:fill color2="#999 [1296]" focusposition="1" focussize="" focus="100%" type="gradient"/>
            <v:shadow on="t" type="perspective" color="#7f7f7f [1601]" opacity=".5" offset="1pt" offset2="-3pt"/>
            <v:textbox style="mso-next-textbox:#_x0000_s2057">
              <w:txbxContent>
                <w:p w:rsidR="00BA574E" w:rsidRPr="007B78AC" w:rsidRDefault="00BA574E" w:rsidP="009A5BF1">
                  <w:pPr>
                    <w:spacing w:before="240"/>
                    <w:rPr>
                      <w:rFonts w:ascii="Times New Roman" w:hAnsi="Times New Roman" w:cs="Times New Roman"/>
                      <w:sz w:val="24"/>
                      <w:szCs w:val="24"/>
                    </w:rPr>
                  </w:pPr>
                  <w:r w:rsidRPr="007B78AC">
                    <w:rPr>
                      <w:rFonts w:ascii="Times New Roman" w:hAnsi="Times New Roman" w:cs="Times New Roman"/>
                      <w:sz w:val="24"/>
                      <w:szCs w:val="24"/>
                    </w:rPr>
                    <w:t>Место нахождения Общества:</w:t>
                  </w:r>
                </w:p>
                <w:p w:rsidR="00BA574E" w:rsidRDefault="00BA574E" w:rsidP="00FC3A21"/>
              </w:txbxContent>
            </v:textbox>
          </v:shape>
        </w:pict>
      </w:r>
    </w:p>
    <w:p w:rsidR="004D645D" w:rsidRPr="004D645D" w:rsidRDefault="004D645D" w:rsidP="004D645D"/>
    <w:p w:rsidR="004D645D" w:rsidRPr="004D645D" w:rsidRDefault="00AD09AF" w:rsidP="004D645D">
      <w:r>
        <w:rPr>
          <w:noProof/>
          <w:lang w:eastAsia="ru-RU"/>
        </w:rPr>
        <w:pict>
          <v:shape id="_x0000_s2054" type="#_x0000_t202" style="position:absolute;margin-left:239.7pt;margin-top:6.15pt;width:237pt;height:40.65pt;z-index:251666432" fillcolor="white [3201]" stroked="f" strokecolor="#666 [1936]" strokeweight="1pt">
            <v:fill color2="#999 [1296]" focusposition="1" focussize="" focus="100%" type="gradient"/>
            <v:shadow on="t" type="perspective" color="#7f7f7f [1601]" opacity=".5" offset="1pt" offset2="-3pt"/>
            <v:textbox style="mso-next-textbox:#_x0000_s2054">
              <w:txbxContent>
                <w:p w:rsidR="00BA574E" w:rsidRDefault="00BA574E" w:rsidP="004D645D">
                  <w:pPr>
                    <w:spacing w:after="0"/>
                    <w:rPr>
                      <w:rFonts w:ascii="Times New Roman" w:hAnsi="Times New Roman" w:cs="Times New Roman"/>
                      <w:sz w:val="24"/>
                      <w:szCs w:val="24"/>
                    </w:rPr>
                  </w:pPr>
                  <w:r w:rsidRPr="007B78AC">
                    <w:rPr>
                      <w:rFonts w:ascii="Times New Roman" w:hAnsi="Times New Roman" w:cs="Times New Roman"/>
                      <w:sz w:val="24"/>
                      <w:szCs w:val="24"/>
                    </w:rPr>
                    <w:t xml:space="preserve">693014, Россия, Сахалинская область, </w:t>
                  </w:r>
                </w:p>
                <w:p w:rsidR="00BA574E" w:rsidRPr="007B78AC" w:rsidRDefault="00BA574E" w:rsidP="004D645D">
                  <w:pPr>
                    <w:spacing w:after="0"/>
                    <w:rPr>
                      <w:rFonts w:ascii="Times New Roman" w:hAnsi="Times New Roman" w:cs="Times New Roman"/>
                      <w:sz w:val="24"/>
                      <w:szCs w:val="24"/>
                    </w:rPr>
                  </w:pPr>
                  <w:r w:rsidRPr="007B78AC">
                    <w:rPr>
                      <w:rFonts w:ascii="Times New Roman" w:hAnsi="Times New Roman" w:cs="Times New Roman"/>
                      <w:sz w:val="24"/>
                      <w:szCs w:val="24"/>
                    </w:rPr>
                    <w:t>г. Южно-Сахалинск, Аэропорт</w:t>
                  </w:r>
                </w:p>
                <w:p w:rsidR="00BA574E" w:rsidRPr="007B78AC" w:rsidRDefault="00BA574E" w:rsidP="00FC3A21">
                  <w:pPr>
                    <w:rPr>
                      <w:sz w:val="24"/>
                      <w:szCs w:val="24"/>
                    </w:rPr>
                  </w:pPr>
                </w:p>
              </w:txbxContent>
            </v:textbox>
          </v:shape>
        </w:pict>
      </w:r>
      <w:r>
        <w:rPr>
          <w:noProof/>
          <w:lang w:eastAsia="ru-RU"/>
        </w:rPr>
        <w:pict>
          <v:shape id="_x0000_s2055" type="#_x0000_t202" style="position:absolute;margin-left:-4.05pt;margin-top:6.15pt;width:237pt;height:40.65pt;z-index:251667456" fillcolor="white [3201]" stroked="f" strokecolor="#666 [1936]" strokeweight="1pt">
            <v:fill color2="#999 [1296]" focusposition="1" focussize="" focus="100%" type="gradient"/>
            <v:shadow on="t" type="perspective" color="#7f7f7f [1601]" opacity=".5" offset="1pt" offset2="-3pt"/>
            <v:textbox style="mso-next-textbox:#_x0000_s2055">
              <w:txbxContent>
                <w:p w:rsidR="00BA574E" w:rsidRPr="007B78AC" w:rsidRDefault="00BA574E" w:rsidP="004D645D">
                  <w:pPr>
                    <w:spacing w:before="240"/>
                    <w:rPr>
                      <w:rFonts w:ascii="Times New Roman" w:hAnsi="Times New Roman" w:cs="Times New Roman"/>
                      <w:sz w:val="24"/>
                      <w:szCs w:val="24"/>
                    </w:rPr>
                  </w:pPr>
                  <w:r w:rsidRPr="007B78AC">
                    <w:rPr>
                      <w:rFonts w:ascii="Times New Roman" w:hAnsi="Times New Roman" w:cs="Times New Roman"/>
                      <w:sz w:val="24"/>
                      <w:szCs w:val="24"/>
                    </w:rPr>
                    <w:t>Почтовый адрес Общества:</w:t>
                  </w:r>
                </w:p>
                <w:p w:rsidR="00BA574E" w:rsidRDefault="00BA574E" w:rsidP="00FC3A21"/>
              </w:txbxContent>
            </v:textbox>
          </v:shape>
        </w:pict>
      </w:r>
    </w:p>
    <w:p w:rsidR="004D645D" w:rsidRPr="004D645D" w:rsidRDefault="004D645D" w:rsidP="004D645D"/>
    <w:p w:rsidR="004D645D" w:rsidRPr="004D645D" w:rsidRDefault="00AD09AF" w:rsidP="004D645D">
      <w:r>
        <w:rPr>
          <w:noProof/>
          <w:lang w:eastAsia="ru-RU"/>
        </w:rPr>
        <w:pict>
          <v:shape id="_x0000_s2059" type="#_x0000_t202" style="position:absolute;margin-left:239.7pt;margin-top:7.8pt;width:237pt;height:39pt;z-index:251671552" fillcolor="white [3201]" stroked="f" strokecolor="#666 [1936]" strokeweight="1pt">
            <v:fill color2="#999 [1296]" focusposition="1" focussize="" focus="100%" type="gradient"/>
            <v:shadow on="t" type="perspective" color="#7f7f7f [1601]" opacity=".5" offset="1pt" offset2="-3pt"/>
            <v:textbox style="mso-next-textbox:#_x0000_s2059">
              <w:txbxContent>
                <w:p w:rsidR="00BA574E" w:rsidRPr="007B78AC" w:rsidRDefault="00BA574E" w:rsidP="004D645D">
                  <w:pPr>
                    <w:spacing w:after="0"/>
                    <w:rPr>
                      <w:rFonts w:ascii="Times New Roman" w:hAnsi="Times New Roman" w:cs="Times New Roman"/>
                      <w:sz w:val="24"/>
                      <w:szCs w:val="24"/>
                    </w:rPr>
                  </w:pPr>
                  <w:r w:rsidRPr="007B78AC">
                    <w:rPr>
                      <w:rFonts w:ascii="Times New Roman" w:hAnsi="Times New Roman" w:cs="Times New Roman"/>
                      <w:sz w:val="24"/>
                      <w:szCs w:val="24"/>
                    </w:rPr>
                    <w:t>8 (4242) 788-311</w:t>
                  </w:r>
                </w:p>
                <w:p w:rsidR="00BA574E" w:rsidRPr="007B78AC" w:rsidRDefault="00BA574E" w:rsidP="004D645D">
                  <w:pPr>
                    <w:spacing w:after="0"/>
                    <w:rPr>
                      <w:sz w:val="24"/>
                      <w:szCs w:val="24"/>
                    </w:rPr>
                  </w:pPr>
                  <w:r w:rsidRPr="007B78AC">
                    <w:rPr>
                      <w:rFonts w:ascii="Times New Roman" w:hAnsi="Times New Roman" w:cs="Times New Roman"/>
                      <w:sz w:val="24"/>
                      <w:szCs w:val="24"/>
                    </w:rPr>
                    <w:t>8 (4242) 788-390</w:t>
                  </w:r>
                </w:p>
              </w:txbxContent>
            </v:textbox>
          </v:shape>
        </w:pict>
      </w:r>
      <w:r>
        <w:rPr>
          <w:noProof/>
          <w:lang w:eastAsia="ru-RU"/>
        </w:rPr>
        <w:pict>
          <v:shape id="_x0000_s2058" type="#_x0000_t202" style="position:absolute;margin-left:-4.05pt;margin-top:7.8pt;width:237pt;height:39pt;z-index:251670528" fillcolor="white [3201]" stroked="f" strokecolor="#666 [1936]" strokeweight="1pt">
            <v:fill color2="#999 [1296]" focusposition="1" focussize="" focus="100%" type="gradient"/>
            <v:shadow on="t" type="perspective" color="#7f7f7f [1601]" opacity=".5" offset="1pt" offset2="-3pt"/>
            <v:textbox style="mso-next-textbox:#_x0000_s2058">
              <w:txbxContent>
                <w:p w:rsidR="00BA574E" w:rsidRPr="007B78AC" w:rsidRDefault="00BA574E" w:rsidP="004D645D">
                  <w:pPr>
                    <w:spacing w:before="240"/>
                    <w:rPr>
                      <w:rFonts w:ascii="Times New Roman" w:hAnsi="Times New Roman" w:cs="Times New Roman"/>
                      <w:sz w:val="24"/>
                      <w:szCs w:val="24"/>
                    </w:rPr>
                  </w:pPr>
                  <w:r w:rsidRPr="007B78AC">
                    <w:rPr>
                      <w:rFonts w:ascii="Times New Roman" w:hAnsi="Times New Roman" w:cs="Times New Roman"/>
                      <w:sz w:val="24"/>
                      <w:szCs w:val="24"/>
                    </w:rPr>
                    <w:t>Контактный телефон:</w:t>
                  </w:r>
                </w:p>
                <w:p w:rsidR="00BA574E" w:rsidRDefault="00BA574E" w:rsidP="004D645D"/>
              </w:txbxContent>
            </v:textbox>
          </v:shape>
        </w:pict>
      </w:r>
    </w:p>
    <w:p w:rsidR="004D645D" w:rsidRPr="004D645D" w:rsidRDefault="004D645D" w:rsidP="004D645D"/>
    <w:p w:rsidR="004D645D" w:rsidRPr="004D645D" w:rsidRDefault="00AD09AF" w:rsidP="004D645D">
      <w:r>
        <w:rPr>
          <w:noProof/>
          <w:lang w:eastAsia="ru-RU"/>
        </w:rPr>
        <w:pict>
          <v:shape id="_x0000_s2061" type="#_x0000_t202" style="position:absolute;margin-left:239.7pt;margin-top:6.4pt;width:237pt;height:23.25pt;z-index:251673600" fillcolor="white [3201]" stroked="f" strokecolor="#666 [1936]" strokeweight="1pt">
            <v:fill color2="#999 [1296]" focusposition="1" focussize="" focus="100%" type="gradient"/>
            <v:shadow on="t" type="perspective" color="#7f7f7f [1601]" opacity=".5" offset="1pt" offset2="-3pt"/>
            <v:textbox style="mso-next-textbox:#_x0000_s2061">
              <w:txbxContent>
                <w:p w:rsidR="00BA574E" w:rsidRPr="007B78AC" w:rsidRDefault="00BA574E" w:rsidP="004D645D">
                  <w:pPr>
                    <w:rPr>
                      <w:rFonts w:ascii="Times New Roman" w:hAnsi="Times New Roman" w:cs="Times New Roman"/>
                      <w:sz w:val="24"/>
                      <w:szCs w:val="24"/>
                    </w:rPr>
                  </w:pPr>
                  <w:r w:rsidRPr="007B78AC">
                    <w:rPr>
                      <w:rFonts w:ascii="Times New Roman" w:hAnsi="Times New Roman" w:cs="Times New Roman"/>
                      <w:sz w:val="24"/>
                      <w:szCs w:val="24"/>
                    </w:rPr>
                    <w:t>8 (4242) 788-525</w:t>
                  </w:r>
                </w:p>
              </w:txbxContent>
            </v:textbox>
          </v:shape>
        </w:pict>
      </w:r>
      <w:r>
        <w:rPr>
          <w:noProof/>
          <w:lang w:eastAsia="ru-RU"/>
        </w:rPr>
        <w:pict>
          <v:shape id="_x0000_s2060" type="#_x0000_t202" style="position:absolute;margin-left:-4.05pt;margin-top:6.4pt;width:237pt;height:23.25pt;z-index:251672576" fillcolor="white [3201]" stroked="f" strokecolor="#666 [1936]" strokeweight="1pt">
            <v:fill color2="#999 [1296]" focusposition="1" focussize="" focus="100%" type="gradient"/>
            <v:shadow on="t" type="perspective" color="#7f7f7f [1601]" opacity=".5" offset="1pt" offset2="-3pt"/>
            <v:textbox style="mso-next-textbox:#_x0000_s2060">
              <w:txbxContent>
                <w:p w:rsidR="00BA574E" w:rsidRPr="007B78AC" w:rsidRDefault="00BA574E" w:rsidP="007B78AC">
                  <w:pPr>
                    <w:rPr>
                      <w:rFonts w:ascii="Times New Roman" w:hAnsi="Times New Roman" w:cs="Times New Roman"/>
                      <w:sz w:val="24"/>
                      <w:szCs w:val="24"/>
                    </w:rPr>
                  </w:pPr>
                  <w:r w:rsidRPr="007B78AC">
                    <w:rPr>
                      <w:rFonts w:ascii="Times New Roman" w:hAnsi="Times New Roman" w:cs="Times New Roman"/>
                      <w:sz w:val="24"/>
                      <w:szCs w:val="24"/>
                    </w:rPr>
                    <w:t>Факс:</w:t>
                  </w:r>
                </w:p>
                <w:p w:rsidR="00BA574E" w:rsidRDefault="00BA574E" w:rsidP="004D645D"/>
              </w:txbxContent>
            </v:textbox>
          </v:shape>
        </w:pict>
      </w:r>
    </w:p>
    <w:p w:rsidR="004D645D" w:rsidRDefault="00AD09AF" w:rsidP="004D645D">
      <w:pPr>
        <w:jc w:val="center"/>
      </w:pPr>
      <w:r>
        <w:rPr>
          <w:noProof/>
          <w:lang w:eastAsia="ru-RU"/>
        </w:rPr>
        <w:pict>
          <v:shape id="_x0000_s2063" type="#_x0000_t202" style="position:absolute;left:0;text-align:left;margin-left:239.7pt;margin-top:12.45pt;width:237pt;height:37.5pt;z-index:251675648" fillcolor="white [3201]" stroked="f" strokecolor="#666 [1936]" strokeweight="1pt">
            <v:fill color2="#999 [1296]" focusposition="1" focussize="" focus="100%" type="gradient"/>
            <v:shadow on="t" type="perspective" color="#7f7f7f [1601]" opacity=".5" offset="1pt" offset2="-3pt"/>
            <v:textbox style="mso-next-textbox:#_x0000_s2063">
              <w:txbxContent>
                <w:p w:rsidR="00BA574E" w:rsidRPr="007B78AC" w:rsidRDefault="00BA574E" w:rsidP="004D645D">
                  <w:pPr>
                    <w:spacing w:before="120"/>
                    <w:rPr>
                      <w:rFonts w:ascii="Times New Roman" w:hAnsi="Times New Roman" w:cs="Times New Roman"/>
                      <w:sz w:val="24"/>
                      <w:szCs w:val="24"/>
                      <w:lang w:val="en-US"/>
                    </w:rPr>
                  </w:pPr>
                  <w:r w:rsidRPr="007B78AC">
                    <w:rPr>
                      <w:rFonts w:ascii="Times New Roman" w:hAnsi="Times New Roman" w:cs="Times New Roman"/>
                      <w:sz w:val="24"/>
                      <w:szCs w:val="24"/>
                      <w:lang w:val="en-US"/>
                    </w:rPr>
                    <w:t>ysa@airportus.ru</w:t>
                  </w:r>
                </w:p>
                <w:p w:rsidR="00BA574E" w:rsidRDefault="00BA574E" w:rsidP="004D645D"/>
              </w:txbxContent>
            </v:textbox>
          </v:shape>
        </w:pict>
      </w:r>
      <w:r>
        <w:rPr>
          <w:noProof/>
          <w:lang w:eastAsia="ru-RU"/>
        </w:rPr>
        <w:pict>
          <v:shape id="_x0000_s2062" type="#_x0000_t202" style="position:absolute;left:0;text-align:left;margin-left:-4.05pt;margin-top:12.45pt;width:237pt;height:37.5pt;z-index:251674624" fillcolor="white [3201]" stroked="f" strokecolor="#666 [1936]" strokeweight="1pt">
            <v:fill color2="#999 [1296]" focusposition="1" focussize="" focus="100%" type="gradient"/>
            <v:shadow on="t" type="perspective" color="#7f7f7f [1601]" opacity=".5" offset="1pt" offset2="-3pt"/>
            <v:textbox style="mso-next-textbox:#_x0000_s2062">
              <w:txbxContent>
                <w:p w:rsidR="00BA574E" w:rsidRPr="007B78AC" w:rsidRDefault="00BA574E" w:rsidP="004D645D">
                  <w:pPr>
                    <w:spacing w:before="120"/>
                    <w:rPr>
                      <w:rFonts w:ascii="Times New Roman" w:hAnsi="Times New Roman" w:cs="Times New Roman"/>
                      <w:sz w:val="24"/>
                      <w:szCs w:val="24"/>
                    </w:rPr>
                  </w:pPr>
                  <w:r w:rsidRPr="007B78AC">
                    <w:rPr>
                      <w:rFonts w:ascii="Times New Roman" w:hAnsi="Times New Roman" w:cs="Times New Roman"/>
                      <w:sz w:val="24"/>
                      <w:szCs w:val="24"/>
                    </w:rPr>
                    <w:t>Адрес электронной почты:</w:t>
                  </w:r>
                </w:p>
                <w:p w:rsidR="00BA574E" w:rsidRDefault="00BA574E" w:rsidP="004D645D"/>
              </w:txbxContent>
            </v:textbox>
          </v:shape>
        </w:pict>
      </w:r>
    </w:p>
    <w:p w:rsidR="004D645D" w:rsidRDefault="004D645D" w:rsidP="004D645D"/>
    <w:p w:rsidR="004D645D" w:rsidRDefault="00AD09AF" w:rsidP="004D645D">
      <w:pPr>
        <w:tabs>
          <w:tab w:val="left" w:pos="990"/>
          <w:tab w:val="left" w:pos="5625"/>
        </w:tabs>
      </w:pPr>
      <w:r>
        <w:rPr>
          <w:noProof/>
          <w:lang w:eastAsia="ru-RU"/>
        </w:rPr>
        <w:pict>
          <v:shape id="_x0000_s2065" type="#_x0000_t202" style="position:absolute;margin-left:239.7pt;margin-top:6.55pt;width:237pt;height:58.5pt;z-index:251677696" fillcolor="white [3201]" stroked="f" strokecolor="#666 [1936]" strokeweight="1pt">
            <v:fill color2="#999 [1296]" focusposition="1" focussize="" focus="100%" type="gradient"/>
            <v:shadow on="t" type="perspective" color="#7f7f7f [1601]" opacity=".5" offset="1pt" offset2="-3pt"/>
            <v:textbox style="mso-next-textbox:#_x0000_s2065">
              <w:txbxContent>
                <w:p w:rsidR="00BA574E" w:rsidRPr="007B78AC" w:rsidRDefault="00BA574E" w:rsidP="00C66E40">
                  <w:pPr>
                    <w:spacing w:before="120"/>
                    <w:rPr>
                      <w:rFonts w:ascii="Times New Roman" w:hAnsi="Times New Roman" w:cs="Times New Roman"/>
                      <w:sz w:val="24"/>
                      <w:szCs w:val="24"/>
                    </w:rPr>
                  </w:pPr>
                  <w:r>
                    <w:rPr>
                      <w:rFonts w:ascii="Times New Roman" w:hAnsi="Times New Roman" w:cs="Times New Roman"/>
                      <w:sz w:val="24"/>
                      <w:szCs w:val="24"/>
                    </w:rPr>
                    <w:t>Межрайонная инспекция федеральной налоговой службы №1 по Сахалинской области</w:t>
                  </w:r>
                </w:p>
                <w:p w:rsidR="00BA574E" w:rsidRDefault="00BA574E" w:rsidP="00C66E40"/>
              </w:txbxContent>
            </v:textbox>
          </v:shape>
        </w:pict>
      </w:r>
      <w:r>
        <w:rPr>
          <w:noProof/>
          <w:lang w:eastAsia="ru-RU"/>
        </w:rPr>
        <w:pict>
          <v:shape id="_x0000_s2064" type="#_x0000_t202" style="position:absolute;margin-left:-7.8pt;margin-top:6.55pt;width:237pt;height:58.5pt;z-index:251676672" fillcolor="white [3201]" stroked="f" strokecolor="#666 [1936]" strokeweight="1pt">
            <v:fill color2="#999 [1296]" focusposition="1" focussize="" focus="100%" type="gradient"/>
            <v:shadow on="t" type="perspective" color="#7f7f7f [1601]" opacity=".5" offset="1pt" offset2="-3pt"/>
            <v:textbox style="mso-next-textbox:#_x0000_s2064">
              <w:txbxContent>
                <w:p w:rsidR="00BA574E" w:rsidRPr="007B78AC" w:rsidRDefault="00BA574E" w:rsidP="007B78AC">
                  <w:pPr>
                    <w:spacing w:before="240"/>
                    <w:rPr>
                      <w:rFonts w:ascii="Times New Roman" w:hAnsi="Times New Roman" w:cs="Times New Roman"/>
                      <w:sz w:val="24"/>
                      <w:szCs w:val="24"/>
                    </w:rPr>
                  </w:pPr>
                  <w:r w:rsidRPr="007B78AC">
                    <w:rPr>
                      <w:rFonts w:ascii="Times New Roman" w:hAnsi="Times New Roman" w:cs="Times New Roman"/>
                      <w:sz w:val="24"/>
                      <w:szCs w:val="24"/>
                    </w:rPr>
                    <w:t>Наименование органа, осуществляющего регистрацию эмитента</w:t>
                  </w:r>
                  <w:r>
                    <w:rPr>
                      <w:rFonts w:ascii="Times New Roman" w:hAnsi="Times New Roman" w:cs="Times New Roman"/>
                      <w:sz w:val="24"/>
                      <w:szCs w:val="24"/>
                    </w:rPr>
                    <w:t>:</w:t>
                  </w:r>
                </w:p>
                <w:p w:rsidR="00BA574E" w:rsidRDefault="00BA574E" w:rsidP="00C66E40"/>
              </w:txbxContent>
            </v:textbox>
          </v:shape>
        </w:pict>
      </w:r>
      <w:r w:rsidR="004D645D">
        <w:tab/>
      </w:r>
      <w:r w:rsidR="004D645D">
        <w:tab/>
      </w:r>
    </w:p>
    <w:p w:rsidR="004D645D" w:rsidRDefault="004D645D" w:rsidP="004D645D"/>
    <w:p w:rsidR="007E2DBE" w:rsidRDefault="00AD09AF" w:rsidP="004D645D">
      <w:pPr>
        <w:ind w:firstLine="708"/>
      </w:pPr>
      <w:r>
        <w:rPr>
          <w:noProof/>
          <w:lang w:eastAsia="ru-RU"/>
        </w:rPr>
        <w:pict>
          <v:shape id="_x0000_s2073" type="#_x0000_t202" style="position:absolute;left:0;text-align:left;margin-left:-7.8pt;margin-top:204.7pt;width:237pt;height:57pt;z-index:251684864" fillcolor="white [3201]" stroked="f" strokecolor="#666 [1936]" strokeweight="1pt">
            <v:fill color2="#999 [1296]" focusposition="1" focussize="" focus="100%" type="gradient"/>
            <v:shadow on="t" type="perspective" color="#7f7f7f [1601]" opacity=".5" offset="1pt" offset2="-3pt"/>
            <v:textbox style="mso-next-textbox:#_x0000_s2073">
              <w:txbxContent>
                <w:p w:rsidR="00BA574E" w:rsidRPr="007B78AC" w:rsidRDefault="00BA574E" w:rsidP="007E2DBE">
                  <w:pPr>
                    <w:spacing w:before="240"/>
                    <w:rPr>
                      <w:rFonts w:ascii="Times New Roman" w:hAnsi="Times New Roman" w:cs="Times New Roman"/>
                      <w:sz w:val="24"/>
                      <w:szCs w:val="24"/>
                    </w:rPr>
                  </w:pPr>
                  <w:r>
                    <w:rPr>
                      <w:rFonts w:ascii="Times New Roman" w:hAnsi="Times New Roman" w:cs="Times New Roman"/>
                      <w:sz w:val="24"/>
                      <w:szCs w:val="24"/>
                    </w:rPr>
                    <w:t>Количество акций</w:t>
                  </w:r>
                  <w:r w:rsidRPr="007B78AC">
                    <w:rPr>
                      <w:rFonts w:ascii="Times New Roman" w:hAnsi="Times New Roman" w:cs="Times New Roman"/>
                      <w:sz w:val="24"/>
                      <w:szCs w:val="24"/>
                    </w:rPr>
                    <w:t>:</w:t>
                  </w:r>
                </w:p>
                <w:p w:rsidR="00BA574E" w:rsidRDefault="00BA574E" w:rsidP="007E2DBE"/>
              </w:txbxContent>
            </v:textbox>
          </v:shape>
        </w:pict>
      </w:r>
      <w:r>
        <w:rPr>
          <w:noProof/>
          <w:lang w:eastAsia="ru-RU"/>
        </w:rPr>
        <w:pict>
          <v:shape id="_x0000_s2074" type="#_x0000_t202" style="position:absolute;left:0;text-align:left;margin-left:239.7pt;margin-top:204.7pt;width:237pt;height:57pt;z-index:251685888" fillcolor="white [3201]" stroked="f" strokecolor="#666 [1936]" strokeweight="1pt">
            <v:fill color2="#999 [1296]" focusposition="1" focussize="" focus="100%" type="gradient"/>
            <v:shadow on="t" type="perspective" color="#7f7f7f [1601]" opacity=".5" offset="1pt" offset2="-3pt"/>
            <v:textbox style="mso-next-textbox:#_x0000_s2074">
              <w:txbxContent>
                <w:p w:rsidR="00BA574E" w:rsidRPr="007B78AC" w:rsidRDefault="00BA574E" w:rsidP="007E2DBE">
                  <w:pPr>
                    <w:spacing w:before="120"/>
                    <w:rPr>
                      <w:rFonts w:ascii="Times New Roman" w:hAnsi="Times New Roman" w:cs="Times New Roman"/>
                      <w:sz w:val="24"/>
                      <w:szCs w:val="24"/>
                    </w:rPr>
                  </w:pPr>
                  <w:r>
                    <w:rPr>
                      <w:rFonts w:ascii="Times New Roman" w:hAnsi="Times New Roman" w:cs="Times New Roman"/>
                      <w:sz w:val="24"/>
                      <w:szCs w:val="24"/>
                    </w:rPr>
                    <w:t>3 988 329 (Три миллиона  девятьсот восемьдесят восемь тысяч триста двадцать девять) штук</w:t>
                  </w:r>
                </w:p>
                <w:p w:rsidR="00BA574E" w:rsidRDefault="00BA574E" w:rsidP="007E2DBE"/>
              </w:txbxContent>
            </v:textbox>
          </v:shape>
        </w:pict>
      </w:r>
      <w:r>
        <w:rPr>
          <w:noProof/>
          <w:lang w:eastAsia="ru-RU"/>
        </w:rPr>
        <w:pict>
          <v:shape id="_x0000_s2072" type="#_x0000_t202" style="position:absolute;left:0;text-align:left;margin-left:239.7pt;margin-top:144.7pt;width:237pt;height:44.25pt;z-index:251683840" fillcolor="white [3201]" stroked="f" strokecolor="#666 [1936]" strokeweight="1pt">
            <v:fill color2="#999 [1296]" focusposition="1" focussize="" focus="100%" type="gradient"/>
            <v:shadow on="t" type="perspective" color="#7f7f7f [1601]" opacity=".5" offset="1pt" offset2="-3pt"/>
            <v:textbox style="mso-next-textbox:#_x0000_s2072">
              <w:txbxContent>
                <w:p w:rsidR="00BA574E" w:rsidRPr="007B78AC" w:rsidRDefault="00BA574E" w:rsidP="007E2DBE">
                  <w:pPr>
                    <w:spacing w:after="0"/>
                    <w:rPr>
                      <w:rFonts w:ascii="Times New Roman" w:hAnsi="Times New Roman" w:cs="Times New Roman"/>
                      <w:sz w:val="24"/>
                      <w:szCs w:val="24"/>
                    </w:rPr>
                  </w:pPr>
                  <w:r>
                    <w:rPr>
                      <w:rFonts w:ascii="Times New Roman" w:hAnsi="Times New Roman" w:cs="Times New Roman"/>
                      <w:sz w:val="24"/>
                      <w:szCs w:val="24"/>
                    </w:rPr>
                    <w:t>Обыкновенные именные бездокументарные</w:t>
                  </w:r>
                </w:p>
                <w:p w:rsidR="00BA574E" w:rsidRDefault="00BA574E" w:rsidP="007E2DBE"/>
              </w:txbxContent>
            </v:textbox>
          </v:shape>
        </w:pict>
      </w:r>
      <w:r>
        <w:rPr>
          <w:noProof/>
          <w:lang w:eastAsia="ru-RU"/>
        </w:rPr>
        <w:pict>
          <v:shape id="_x0000_s2071" type="#_x0000_t202" style="position:absolute;left:0;text-align:left;margin-left:-7.8pt;margin-top:144.7pt;width:237pt;height:44.25pt;z-index:251682816" fillcolor="white [3201]" stroked="f" strokecolor="#666 [1936]" strokeweight="1pt">
            <v:fill color2="#999 [1296]" focusposition="1" focussize="" focus="100%" type="gradient"/>
            <v:shadow on="t" type="perspective" color="#7f7f7f [1601]" opacity=".5" offset="1pt" offset2="-3pt"/>
            <v:textbox style="mso-next-textbox:#_x0000_s2071">
              <w:txbxContent>
                <w:p w:rsidR="00BA574E" w:rsidRPr="007B78AC" w:rsidRDefault="00BA574E" w:rsidP="007E2DBE">
                  <w:pPr>
                    <w:spacing w:before="120"/>
                    <w:rPr>
                      <w:rFonts w:ascii="Times New Roman" w:hAnsi="Times New Roman" w:cs="Times New Roman"/>
                      <w:sz w:val="24"/>
                      <w:szCs w:val="24"/>
                    </w:rPr>
                  </w:pPr>
                  <w:r>
                    <w:rPr>
                      <w:rFonts w:ascii="Times New Roman" w:hAnsi="Times New Roman" w:cs="Times New Roman"/>
                      <w:sz w:val="24"/>
                      <w:szCs w:val="24"/>
                    </w:rPr>
                    <w:t>Категория, вид акций</w:t>
                  </w:r>
                  <w:r w:rsidRPr="007B78AC">
                    <w:rPr>
                      <w:rFonts w:ascii="Times New Roman" w:hAnsi="Times New Roman" w:cs="Times New Roman"/>
                      <w:sz w:val="24"/>
                      <w:szCs w:val="24"/>
                    </w:rPr>
                    <w:t>:</w:t>
                  </w:r>
                </w:p>
                <w:p w:rsidR="00BA574E" w:rsidRDefault="00BA574E" w:rsidP="007E2DBE"/>
              </w:txbxContent>
            </v:textbox>
          </v:shape>
        </w:pict>
      </w:r>
      <w:r>
        <w:rPr>
          <w:noProof/>
          <w:lang w:eastAsia="ru-RU"/>
        </w:rPr>
        <w:pict>
          <v:shape id="_x0000_s2069" type="#_x0000_t202" style="position:absolute;left:0;text-align:left;margin-left:-7.8pt;margin-top:70.45pt;width:237pt;height:62.25pt;z-index:251680768" fillcolor="white [3201]" stroked="f" strokecolor="#666 [1936]" strokeweight="1pt">
            <v:fill color2="#999 [1296]" focusposition="1" focussize="" focus="100%" type="gradient"/>
            <v:shadow on="t" type="perspective" color="#7f7f7f [1601]" opacity=".5" offset="1pt" offset2="-3pt"/>
            <v:textbox style="mso-next-textbox:#_x0000_s2069">
              <w:txbxContent>
                <w:p w:rsidR="00BA574E" w:rsidRDefault="00BA574E" w:rsidP="005B4CB3">
                  <w:pPr>
                    <w:spacing w:before="240" w:after="0"/>
                    <w:rPr>
                      <w:rFonts w:ascii="Times New Roman" w:hAnsi="Times New Roman" w:cs="Times New Roman"/>
                      <w:sz w:val="24"/>
                      <w:szCs w:val="24"/>
                    </w:rPr>
                  </w:pPr>
                  <w:r>
                    <w:rPr>
                      <w:rFonts w:ascii="Times New Roman" w:hAnsi="Times New Roman" w:cs="Times New Roman"/>
                      <w:sz w:val="24"/>
                      <w:szCs w:val="24"/>
                    </w:rPr>
                    <w:t xml:space="preserve">Уставный капитал </w:t>
                  </w:r>
                </w:p>
                <w:p w:rsidR="00BA574E" w:rsidRPr="007B78AC" w:rsidRDefault="00BA574E" w:rsidP="005B4CB3">
                  <w:pPr>
                    <w:spacing w:after="0"/>
                    <w:rPr>
                      <w:rFonts w:ascii="Times New Roman" w:hAnsi="Times New Roman" w:cs="Times New Roman"/>
                      <w:sz w:val="24"/>
                      <w:szCs w:val="24"/>
                    </w:rPr>
                  </w:pPr>
                  <w:r>
                    <w:rPr>
                      <w:rFonts w:ascii="Times New Roman" w:hAnsi="Times New Roman" w:cs="Times New Roman"/>
                      <w:sz w:val="24"/>
                      <w:szCs w:val="24"/>
                    </w:rPr>
                    <w:t>(на 31 декабря 201</w:t>
                  </w:r>
                  <w:r w:rsidRPr="00CB5284">
                    <w:rPr>
                      <w:rFonts w:ascii="Times New Roman" w:hAnsi="Times New Roman" w:cs="Times New Roman"/>
                      <w:sz w:val="24"/>
                      <w:szCs w:val="24"/>
                    </w:rPr>
                    <w:t>6</w:t>
                  </w:r>
                  <w:r>
                    <w:rPr>
                      <w:rFonts w:ascii="Times New Roman" w:hAnsi="Times New Roman" w:cs="Times New Roman"/>
                      <w:sz w:val="24"/>
                      <w:szCs w:val="24"/>
                    </w:rPr>
                    <w:t xml:space="preserve"> года)</w:t>
                  </w:r>
                  <w:r>
                    <w:rPr>
                      <w:rFonts w:ascii="Times New Roman" w:hAnsi="Times New Roman" w:cs="Times New Roman"/>
                      <w:sz w:val="24"/>
                      <w:szCs w:val="24"/>
                    </w:rPr>
                    <w:tab/>
                  </w:r>
                </w:p>
                <w:p w:rsidR="00BA574E" w:rsidRDefault="00BA574E" w:rsidP="005B4CB3"/>
              </w:txbxContent>
            </v:textbox>
          </v:shape>
        </w:pict>
      </w:r>
      <w:r>
        <w:rPr>
          <w:noProof/>
          <w:lang w:eastAsia="ru-RU"/>
        </w:rPr>
        <w:pict>
          <v:shape id="_x0000_s2070" type="#_x0000_t202" style="position:absolute;left:0;text-align:left;margin-left:239.7pt;margin-top:70.45pt;width:237pt;height:62.25pt;z-index:251681792" fillcolor="white [3201]" stroked="f" strokecolor="#666 [1936]" strokeweight="1pt">
            <v:fill color2="#999 [1296]" focusposition="1" focussize="" focus="100%" type="gradient"/>
            <v:shadow on="t" type="perspective" color="#7f7f7f [1601]" opacity=".5" offset="1pt" offset2="-3pt"/>
            <v:textbox style="mso-next-textbox:#_x0000_s2070">
              <w:txbxContent>
                <w:p w:rsidR="00BA574E" w:rsidRPr="007B78AC" w:rsidRDefault="00BA574E" w:rsidP="005B4CB3">
                  <w:pPr>
                    <w:spacing w:before="120"/>
                    <w:rPr>
                      <w:rFonts w:ascii="Times New Roman" w:hAnsi="Times New Roman" w:cs="Times New Roman"/>
                      <w:sz w:val="24"/>
                      <w:szCs w:val="24"/>
                    </w:rPr>
                  </w:pPr>
                  <w:r>
                    <w:rPr>
                      <w:rFonts w:ascii="Times New Roman" w:hAnsi="Times New Roman" w:cs="Times New Roman"/>
                      <w:sz w:val="24"/>
                      <w:szCs w:val="24"/>
                    </w:rPr>
                    <w:t>3 </w:t>
                  </w:r>
                  <w:r w:rsidRPr="0076512B">
                    <w:rPr>
                      <w:rFonts w:ascii="Times New Roman" w:hAnsi="Times New Roman" w:cs="Times New Roman"/>
                      <w:sz w:val="24"/>
                      <w:szCs w:val="24"/>
                    </w:rPr>
                    <w:t>988</w:t>
                  </w:r>
                  <w:r>
                    <w:rPr>
                      <w:rFonts w:ascii="Times New Roman" w:hAnsi="Times New Roman" w:cs="Times New Roman"/>
                      <w:sz w:val="24"/>
                      <w:szCs w:val="24"/>
                    </w:rPr>
                    <w:t> </w:t>
                  </w:r>
                  <w:r w:rsidRPr="0076512B">
                    <w:rPr>
                      <w:rFonts w:ascii="Times New Roman" w:hAnsi="Times New Roman" w:cs="Times New Roman"/>
                      <w:sz w:val="24"/>
                      <w:szCs w:val="24"/>
                    </w:rPr>
                    <w:t>329</w:t>
                  </w:r>
                  <w:r>
                    <w:rPr>
                      <w:rFonts w:ascii="Times New Roman" w:hAnsi="Times New Roman" w:cs="Times New Roman"/>
                      <w:sz w:val="24"/>
                      <w:szCs w:val="24"/>
                    </w:rPr>
                    <w:t> 000 (Три миллиарда девятьсот восемьдесят восемь миллионов триста двадцать девять тысяч) рублей</w:t>
                  </w:r>
                </w:p>
                <w:p w:rsidR="00BA574E" w:rsidRDefault="00BA574E" w:rsidP="005B4CB3"/>
              </w:txbxContent>
            </v:textbox>
          </v:shape>
        </w:pict>
      </w:r>
      <w:r>
        <w:rPr>
          <w:noProof/>
          <w:lang w:eastAsia="ru-RU"/>
        </w:rPr>
        <w:pict>
          <v:shape id="_x0000_s2067" type="#_x0000_t202" style="position:absolute;left:0;text-align:left;margin-left:239.7pt;margin-top:21.7pt;width:237pt;height:37.5pt;z-index:251679744" fillcolor="white [3201]" stroked="f" strokecolor="#666 [1936]" strokeweight="1pt">
            <v:fill color2="#999 [1296]" focusposition="1" focussize="" focus="100%" type="gradient"/>
            <v:shadow on="t" type="perspective" color="#7f7f7f [1601]" opacity=".5" offset="1pt" offset2="-3pt"/>
            <v:textbox style="mso-next-textbox:#_x0000_s2067">
              <w:txbxContent>
                <w:p w:rsidR="00BA574E" w:rsidRDefault="00BA574E" w:rsidP="005B4CB3">
                  <w:pPr>
                    <w:spacing w:after="0"/>
                    <w:rPr>
                      <w:rFonts w:ascii="Times New Roman" w:hAnsi="Times New Roman" w:cs="Times New Roman"/>
                      <w:sz w:val="24"/>
                      <w:szCs w:val="24"/>
                    </w:rPr>
                  </w:pPr>
                  <w:r>
                    <w:rPr>
                      <w:rFonts w:ascii="Times New Roman" w:hAnsi="Times New Roman" w:cs="Times New Roman"/>
                      <w:sz w:val="24"/>
                      <w:szCs w:val="24"/>
                    </w:rPr>
                    <w:t>ОГРН № 1136501003066</w:t>
                  </w:r>
                </w:p>
                <w:p w:rsidR="00BA574E" w:rsidRDefault="00BA574E" w:rsidP="005B4CB3">
                  <w:pPr>
                    <w:spacing w:after="0"/>
                    <w:rPr>
                      <w:rFonts w:ascii="Times New Roman" w:hAnsi="Times New Roman" w:cs="Times New Roman"/>
                      <w:sz w:val="24"/>
                      <w:szCs w:val="24"/>
                    </w:rPr>
                  </w:pPr>
                  <w:r>
                    <w:rPr>
                      <w:rFonts w:ascii="Times New Roman" w:hAnsi="Times New Roman" w:cs="Times New Roman"/>
                      <w:sz w:val="24"/>
                      <w:szCs w:val="24"/>
                    </w:rPr>
                    <w:t>от 08 мая 2013 года</w:t>
                  </w:r>
                </w:p>
                <w:p w:rsidR="00BA574E" w:rsidRPr="007B78AC" w:rsidRDefault="00BA574E" w:rsidP="007B78AC">
                  <w:pPr>
                    <w:spacing w:before="120"/>
                    <w:rPr>
                      <w:rFonts w:ascii="Times New Roman" w:hAnsi="Times New Roman" w:cs="Times New Roman"/>
                      <w:sz w:val="24"/>
                      <w:szCs w:val="24"/>
                    </w:rPr>
                  </w:pPr>
                </w:p>
                <w:p w:rsidR="00BA574E" w:rsidRDefault="00BA574E" w:rsidP="007B78AC"/>
              </w:txbxContent>
            </v:textbox>
          </v:shape>
        </w:pict>
      </w:r>
      <w:r>
        <w:rPr>
          <w:noProof/>
          <w:lang w:eastAsia="ru-RU"/>
        </w:rPr>
        <w:pict>
          <v:shape id="_x0000_s2066" type="#_x0000_t202" style="position:absolute;left:0;text-align:left;margin-left:-7.8pt;margin-top:21.7pt;width:237pt;height:37.5pt;z-index:251678720" fillcolor="white [3201]" stroked="f" strokecolor="#666 [1936]" strokeweight="1pt">
            <v:fill color2="#999 [1296]" focusposition="1" focussize="" focus="100%" type="gradient"/>
            <v:shadow on="t" type="perspective" color="#7f7f7f [1601]" opacity=".5" offset="1pt" offset2="-3pt"/>
            <v:textbox style="mso-next-textbox:#_x0000_s2066">
              <w:txbxContent>
                <w:p w:rsidR="00BA574E" w:rsidRPr="007B78AC" w:rsidRDefault="00BA574E" w:rsidP="007B78AC">
                  <w:pPr>
                    <w:spacing w:before="120"/>
                    <w:rPr>
                      <w:rFonts w:ascii="Times New Roman" w:hAnsi="Times New Roman" w:cs="Times New Roman"/>
                      <w:sz w:val="24"/>
                      <w:szCs w:val="24"/>
                    </w:rPr>
                  </w:pPr>
                  <w:r>
                    <w:rPr>
                      <w:rFonts w:ascii="Times New Roman" w:hAnsi="Times New Roman" w:cs="Times New Roman"/>
                      <w:sz w:val="24"/>
                      <w:szCs w:val="24"/>
                    </w:rPr>
                    <w:t>Номер и дата регистрации эмитента</w:t>
                  </w:r>
                  <w:r w:rsidRPr="007B78AC">
                    <w:rPr>
                      <w:rFonts w:ascii="Times New Roman" w:hAnsi="Times New Roman" w:cs="Times New Roman"/>
                      <w:sz w:val="24"/>
                      <w:szCs w:val="24"/>
                    </w:rPr>
                    <w:t>:</w:t>
                  </w:r>
                </w:p>
                <w:p w:rsidR="00BA574E" w:rsidRDefault="00BA574E" w:rsidP="007B78AC"/>
              </w:txbxContent>
            </v:textbox>
          </v:shape>
        </w:pict>
      </w:r>
    </w:p>
    <w:p w:rsidR="007E2DBE" w:rsidRPr="007E2DBE" w:rsidRDefault="007E2DBE" w:rsidP="007E2DBE"/>
    <w:p w:rsidR="007E2DBE" w:rsidRPr="007E2DBE" w:rsidRDefault="007E2DBE" w:rsidP="007E2DBE"/>
    <w:p w:rsidR="007E2DBE" w:rsidRPr="007E2DBE" w:rsidRDefault="007E2DBE" w:rsidP="007E2DBE"/>
    <w:p w:rsidR="007E2DBE" w:rsidRPr="007E2DBE" w:rsidRDefault="007E2DBE" w:rsidP="007E2DBE"/>
    <w:p w:rsidR="007E2DBE" w:rsidRPr="007E2DBE" w:rsidRDefault="007E2DBE" w:rsidP="007E2DBE"/>
    <w:p w:rsidR="007E2DBE" w:rsidRPr="007E2DBE" w:rsidRDefault="007E2DBE" w:rsidP="007E2DBE"/>
    <w:p w:rsidR="007E2DBE" w:rsidRPr="007E2DBE" w:rsidRDefault="007E2DBE" w:rsidP="007E2DBE"/>
    <w:p w:rsidR="007E2DBE" w:rsidRPr="007E2DBE" w:rsidRDefault="007E2DBE" w:rsidP="007E2DBE"/>
    <w:p w:rsidR="007E2DBE" w:rsidRDefault="007E2DBE" w:rsidP="007E2DBE"/>
    <w:p w:rsidR="008E71E3" w:rsidRDefault="00AD09AF" w:rsidP="007E2DBE">
      <w:pPr>
        <w:jc w:val="right"/>
      </w:pPr>
      <w:r>
        <w:rPr>
          <w:noProof/>
          <w:lang w:eastAsia="ru-RU"/>
        </w:rPr>
        <w:lastRenderedPageBreak/>
        <w:pict>
          <v:shape id="_x0000_s2076" type="#_x0000_t202" style="position:absolute;left:0;text-align:left;margin-left:241.2pt;margin-top:-1.8pt;width:248.4pt;height:281.3pt;z-index:251687936" fillcolor="white [3201]" stroked="f" strokecolor="#666 [1936]" strokeweight="1pt">
            <v:fill color2="#999 [1296]" focusposition="1" focussize="" focus="100%" type="gradient"/>
            <v:shadow on="t" type="perspective" color="#7f7f7f [1601]" opacity=".5" offset="1pt" offset2="-3pt"/>
            <v:textbox style="mso-next-textbox:#_x0000_s2076">
              <w:txbxContent>
                <w:p w:rsidR="00BA574E" w:rsidRPr="00C37E1E" w:rsidRDefault="00BA574E" w:rsidP="00554EA2">
                  <w:pPr>
                    <w:pStyle w:val="af2"/>
                    <w:numPr>
                      <w:ilvl w:val="0"/>
                      <w:numId w:val="2"/>
                    </w:numPr>
                    <w:spacing w:before="120"/>
                    <w:ind w:left="142" w:hanging="142"/>
                    <w:rPr>
                      <w:rFonts w:ascii="Times New Roman" w:hAnsi="Times New Roman" w:cs="Times New Roman"/>
                      <w:b/>
                      <w:i/>
                      <w:sz w:val="24"/>
                      <w:szCs w:val="24"/>
                    </w:rPr>
                  </w:pPr>
                  <w:r w:rsidRPr="00C37E1E">
                    <w:rPr>
                      <w:rFonts w:ascii="Times New Roman" w:hAnsi="Times New Roman" w:cs="Times New Roman"/>
                      <w:b/>
                      <w:i/>
                      <w:sz w:val="24"/>
                      <w:szCs w:val="24"/>
                    </w:rPr>
                    <w:t>1-01-33085-</w:t>
                  </w:r>
                  <w:r w:rsidRPr="00C37E1E">
                    <w:rPr>
                      <w:rFonts w:ascii="Times New Roman" w:hAnsi="Times New Roman" w:cs="Times New Roman"/>
                      <w:b/>
                      <w:i/>
                      <w:sz w:val="24"/>
                      <w:szCs w:val="24"/>
                      <w:lang w:val="en-US"/>
                    </w:rPr>
                    <w:t>F</w:t>
                  </w:r>
                  <w:r>
                    <w:rPr>
                      <w:rFonts w:ascii="Times New Roman" w:hAnsi="Times New Roman" w:cs="Times New Roman"/>
                      <w:b/>
                      <w:i/>
                      <w:sz w:val="24"/>
                      <w:szCs w:val="24"/>
                      <w:lang w:val="en-US"/>
                    </w:rPr>
                    <w:t xml:space="preserve"> </w:t>
                  </w:r>
                  <w:r>
                    <w:rPr>
                      <w:rFonts w:ascii="Times New Roman" w:hAnsi="Times New Roman" w:cs="Times New Roman"/>
                      <w:sz w:val="24"/>
                      <w:szCs w:val="24"/>
                      <w:lang w:val="en-US"/>
                    </w:rPr>
                    <w:t>19</w:t>
                  </w:r>
                  <w:r>
                    <w:rPr>
                      <w:rFonts w:ascii="Times New Roman" w:hAnsi="Times New Roman" w:cs="Times New Roman"/>
                      <w:sz w:val="24"/>
                      <w:szCs w:val="24"/>
                    </w:rPr>
                    <w:t>.</w:t>
                  </w:r>
                  <w:r>
                    <w:rPr>
                      <w:rFonts w:ascii="Times New Roman" w:hAnsi="Times New Roman" w:cs="Times New Roman"/>
                      <w:sz w:val="24"/>
                      <w:szCs w:val="24"/>
                      <w:lang w:val="en-US"/>
                    </w:rPr>
                    <w:t>07</w:t>
                  </w:r>
                  <w:r>
                    <w:rPr>
                      <w:rFonts w:ascii="Times New Roman" w:hAnsi="Times New Roman" w:cs="Times New Roman"/>
                      <w:sz w:val="24"/>
                      <w:szCs w:val="24"/>
                    </w:rPr>
                    <w:t>.</w:t>
                  </w:r>
                  <w:r>
                    <w:rPr>
                      <w:rFonts w:ascii="Times New Roman" w:hAnsi="Times New Roman" w:cs="Times New Roman"/>
                      <w:sz w:val="24"/>
                      <w:szCs w:val="24"/>
                      <w:lang w:val="en-US"/>
                    </w:rPr>
                    <w:t>2013</w:t>
                  </w:r>
                  <w:r>
                    <w:rPr>
                      <w:rFonts w:ascii="Times New Roman" w:hAnsi="Times New Roman" w:cs="Times New Roman"/>
                      <w:sz w:val="24"/>
                      <w:szCs w:val="24"/>
                    </w:rPr>
                    <w:t>г – 387 732 акции;</w:t>
                  </w:r>
                </w:p>
                <w:p w:rsidR="00BA574E" w:rsidRPr="00C37E1E" w:rsidRDefault="00BA574E" w:rsidP="00554EA2">
                  <w:pPr>
                    <w:pStyle w:val="af2"/>
                    <w:numPr>
                      <w:ilvl w:val="0"/>
                      <w:numId w:val="2"/>
                    </w:numPr>
                    <w:spacing w:before="120"/>
                    <w:ind w:left="142" w:hanging="142"/>
                    <w:rPr>
                      <w:rFonts w:ascii="Times New Roman" w:hAnsi="Times New Roman" w:cs="Times New Roman"/>
                      <w:b/>
                      <w:i/>
                      <w:sz w:val="24"/>
                      <w:szCs w:val="24"/>
                    </w:rPr>
                  </w:pPr>
                  <w:r w:rsidRPr="00C37E1E">
                    <w:rPr>
                      <w:rFonts w:ascii="Times New Roman" w:hAnsi="Times New Roman" w:cs="Times New Roman"/>
                      <w:b/>
                      <w:i/>
                      <w:sz w:val="24"/>
                      <w:szCs w:val="24"/>
                    </w:rPr>
                    <w:t>1-01-33085-</w:t>
                  </w:r>
                  <w:r w:rsidRPr="00C37E1E">
                    <w:rPr>
                      <w:rFonts w:ascii="Times New Roman" w:hAnsi="Times New Roman" w:cs="Times New Roman"/>
                      <w:b/>
                      <w:i/>
                      <w:sz w:val="24"/>
                      <w:szCs w:val="24"/>
                      <w:lang w:val="en-US"/>
                    </w:rPr>
                    <w:t>F</w:t>
                  </w:r>
                  <w:r w:rsidRPr="00C37E1E">
                    <w:rPr>
                      <w:rFonts w:ascii="Times New Roman" w:hAnsi="Times New Roman" w:cs="Times New Roman"/>
                      <w:b/>
                      <w:i/>
                      <w:sz w:val="24"/>
                      <w:szCs w:val="24"/>
                    </w:rPr>
                    <w:t>-001</w:t>
                  </w:r>
                  <w:r w:rsidRPr="00C37E1E">
                    <w:rPr>
                      <w:rFonts w:ascii="Times New Roman" w:hAnsi="Times New Roman" w:cs="Times New Roman"/>
                      <w:b/>
                      <w:i/>
                      <w:sz w:val="24"/>
                      <w:szCs w:val="24"/>
                      <w:lang w:val="en-US"/>
                    </w:rPr>
                    <w:t>D</w:t>
                  </w:r>
                  <w:r w:rsidRPr="00C37E1E">
                    <w:rPr>
                      <w:rFonts w:ascii="Times New Roman" w:hAnsi="Times New Roman" w:cs="Times New Roman"/>
                      <w:b/>
                      <w:sz w:val="24"/>
                      <w:szCs w:val="24"/>
                    </w:rPr>
                    <w:t xml:space="preserve"> </w:t>
                  </w:r>
                  <w:r w:rsidRPr="00C37E1E">
                    <w:rPr>
                      <w:rFonts w:ascii="Times New Roman" w:hAnsi="Times New Roman" w:cs="Times New Roman"/>
                      <w:sz w:val="24"/>
                      <w:szCs w:val="24"/>
                    </w:rPr>
                    <w:t>15.04.2014г</w:t>
                  </w:r>
                  <w:r>
                    <w:rPr>
                      <w:rFonts w:ascii="Times New Roman" w:hAnsi="Times New Roman" w:cs="Times New Roman"/>
                      <w:sz w:val="24"/>
                      <w:szCs w:val="24"/>
                    </w:rPr>
                    <w:t xml:space="preserve"> – 502 400 акций (дополнительный выпуск);</w:t>
                  </w:r>
                </w:p>
                <w:p w:rsidR="00BA574E" w:rsidRPr="00C37E1E" w:rsidRDefault="00BA574E" w:rsidP="00554EA2">
                  <w:pPr>
                    <w:pStyle w:val="af2"/>
                    <w:numPr>
                      <w:ilvl w:val="0"/>
                      <w:numId w:val="2"/>
                    </w:numPr>
                    <w:spacing w:before="120"/>
                    <w:ind w:left="142" w:hanging="142"/>
                    <w:rPr>
                      <w:rFonts w:ascii="Times New Roman" w:hAnsi="Times New Roman" w:cs="Times New Roman"/>
                      <w:b/>
                      <w:i/>
                      <w:sz w:val="24"/>
                      <w:szCs w:val="24"/>
                    </w:rPr>
                  </w:pPr>
                  <w:r w:rsidRPr="00C37E1E">
                    <w:rPr>
                      <w:rFonts w:ascii="Times New Roman" w:hAnsi="Times New Roman" w:cs="Times New Roman"/>
                      <w:b/>
                      <w:i/>
                      <w:sz w:val="24"/>
                      <w:szCs w:val="24"/>
                    </w:rPr>
                    <w:t>1-01-33085-А-002</w:t>
                  </w:r>
                  <w:r w:rsidRPr="00C37E1E">
                    <w:rPr>
                      <w:rFonts w:ascii="Times New Roman" w:hAnsi="Times New Roman" w:cs="Times New Roman"/>
                      <w:b/>
                      <w:i/>
                      <w:sz w:val="24"/>
                      <w:szCs w:val="24"/>
                      <w:lang w:val="en-US"/>
                    </w:rPr>
                    <w:t>D</w:t>
                  </w:r>
                  <w:r w:rsidRPr="00C37E1E">
                    <w:rPr>
                      <w:rFonts w:ascii="Times New Roman" w:hAnsi="Times New Roman" w:cs="Times New Roman"/>
                      <w:b/>
                      <w:sz w:val="24"/>
                      <w:szCs w:val="24"/>
                    </w:rPr>
                    <w:t xml:space="preserve"> </w:t>
                  </w:r>
                  <w:r>
                    <w:rPr>
                      <w:rFonts w:ascii="Times New Roman" w:hAnsi="Times New Roman" w:cs="Times New Roman"/>
                      <w:sz w:val="24"/>
                      <w:szCs w:val="24"/>
                    </w:rPr>
                    <w:t>31.10.2014г – 114 799 акций (дополнительный выпуск);</w:t>
                  </w:r>
                </w:p>
                <w:p w:rsidR="00BA574E" w:rsidRPr="003B4F25" w:rsidRDefault="00BA574E" w:rsidP="00554EA2">
                  <w:pPr>
                    <w:pStyle w:val="af2"/>
                    <w:numPr>
                      <w:ilvl w:val="0"/>
                      <w:numId w:val="2"/>
                    </w:numPr>
                    <w:spacing w:before="120"/>
                    <w:ind w:left="142" w:hanging="142"/>
                    <w:rPr>
                      <w:rFonts w:ascii="Times New Roman" w:hAnsi="Times New Roman" w:cs="Times New Roman"/>
                      <w:b/>
                      <w:i/>
                      <w:sz w:val="24"/>
                      <w:szCs w:val="24"/>
                    </w:rPr>
                  </w:pPr>
                  <w:r w:rsidRPr="00C37E1E">
                    <w:rPr>
                      <w:rFonts w:ascii="Times New Roman" w:hAnsi="Times New Roman" w:cs="Times New Roman"/>
                      <w:b/>
                      <w:i/>
                      <w:sz w:val="24"/>
                      <w:szCs w:val="24"/>
                    </w:rPr>
                    <w:t>1-01-33085-</w:t>
                  </w:r>
                  <w:r w:rsidRPr="00C37E1E">
                    <w:rPr>
                      <w:rFonts w:ascii="Times New Roman" w:hAnsi="Times New Roman" w:cs="Times New Roman"/>
                      <w:b/>
                      <w:i/>
                      <w:sz w:val="24"/>
                      <w:szCs w:val="24"/>
                      <w:lang w:val="en-US"/>
                    </w:rPr>
                    <w:t>F</w:t>
                  </w:r>
                  <w:r w:rsidRPr="00C37E1E">
                    <w:rPr>
                      <w:rFonts w:ascii="Times New Roman" w:hAnsi="Times New Roman" w:cs="Times New Roman"/>
                      <w:b/>
                      <w:i/>
                      <w:sz w:val="24"/>
                      <w:szCs w:val="24"/>
                    </w:rPr>
                    <w:t>-003</w:t>
                  </w:r>
                  <w:r w:rsidRPr="00C37E1E">
                    <w:rPr>
                      <w:rFonts w:ascii="Times New Roman" w:hAnsi="Times New Roman" w:cs="Times New Roman"/>
                      <w:b/>
                      <w:i/>
                      <w:sz w:val="24"/>
                      <w:szCs w:val="24"/>
                      <w:lang w:val="en-US"/>
                    </w:rPr>
                    <w:t>D</w:t>
                  </w:r>
                  <w:r w:rsidRPr="00C37E1E">
                    <w:rPr>
                      <w:rFonts w:ascii="Times New Roman" w:hAnsi="Times New Roman" w:cs="Times New Roman"/>
                      <w:b/>
                      <w:sz w:val="24"/>
                      <w:szCs w:val="24"/>
                    </w:rPr>
                    <w:t xml:space="preserve"> </w:t>
                  </w:r>
                  <w:r w:rsidRPr="00C37E1E">
                    <w:rPr>
                      <w:rFonts w:ascii="Times New Roman" w:hAnsi="Times New Roman" w:cs="Times New Roman"/>
                      <w:sz w:val="24"/>
                      <w:szCs w:val="24"/>
                    </w:rPr>
                    <w:t>30.12.2015г</w:t>
                  </w:r>
                  <w:r>
                    <w:rPr>
                      <w:rFonts w:ascii="Times New Roman" w:hAnsi="Times New Roman" w:cs="Times New Roman"/>
                      <w:sz w:val="24"/>
                      <w:szCs w:val="24"/>
                    </w:rPr>
                    <w:t xml:space="preserve"> – 2 500 000 акций (дополнительный выпуск).</w:t>
                  </w:r>
                </w:p>
                <w:p w:rsidR="00BA574E" w:rsidRPr="003B4F25" w:rsidRDefault="00BA574E" w:rsidP="00554EA2">
                  <w:pPr>
                    <w:pStyle w:val="af2"/>
                    <w:numPr>
                      <w:ilvl w:val="0"/>
                      <w:numId w:val="2"/>
                    </w:numPr>
                    <w:spacing w:before="120"/>
                    <w:ind w:left="142" w:hanging="142"/>
                    <w:rPr>
                      <w:rFonts w:ascii="Times New Roman" w:hAnsi="Times New Roman" w:cs="Times New Roman"/>
                      <w:b/>
                      <w:i/>
                      <w:sz w:val="24"/>
                      <w:szCs w:val="24"/>
                    </w:rPr>
                  </w:pPr>
                  <w:r>
                    <w:rPr>
                      <w:rFonts w:ascii="Times New Roman" w:hAnsi="Times New Roman" w:cs="Times New Roman"/>
                      <w:b/>
                      <w:i/>
                      <w:sz w:val="24"/>
                      <w:szCs w:val="24"/>
                    </w:rPr>
                    <w:t>1-01-33085-</w:t>
                  </w:r>
                  <w:r>
                    <w:rPr>
                      <w:rFonts w:ascii="Times New Roman" w:hAnsi="Times New Roman" w:cs="Times New Roman"/>
                      <w:b/>
                      <w:i/>
                      <w:sz w:val="24"/>
                      <w:szCs w:val="24"/>
                      <w:lang w:val="en-US"/>
                    </w:rPr>
                    <w:t>F</w:t>
                  </w:r>
                  <w:r w:rsidRPr="003B4F25">
                    <w:rPr>
                      <w:rFonts w:ascii="Times New Roman" w:hAnsi="Times New Roman" w:cs="Times New Roman"/>
                      <w:b/>
                      <w:i/>
                      <w:sz w:val="24"/>
                      <w:szCs w:val="24"/>
                    </w:rPr>
                    <w:t>-004</w:t>
                  </w:r>
                  <w:r>
                    <w:rPr>
                      <w:rFonts w:ascii="Times New Roman" w:hAnsi="Times New Roman" w:cs="Times New Roman"/>
                      <w:b/>
                      <w:i/>
                      <w:sz w:val="24"/>
                      <w:szCs w:val="24"/>
                      <w:lang w:val="en-US"/>
                    </w:rPr>
                    <w:t>D</w:t>
                  </w:r>
                  <w:r w:rsidRPr="003B4F25">
                    <w:rPr>
                      <w:rFonts w:ascii="Times New Roman" w:hAnsi="Times New Roman" w:cs="Times New Roman"/>
                      <w:b/>
                      <w:i/>
                      <w:sz w:val="24"/>
                      <w:szCs w:val="24"/>
                    </w:rPr>
                    <w:t xml:space="preserve"> </w:t>
                  </w:r>
                  <w:r w:rsidRPr="003B4F25">
                    <w:rPr>
                      <w:rFonts w:ascii="Times New Roman" w:hAnsi="Times New Roman" w:cs="Times New Roman"/>
                      <w:sz w:val="24"/>
                      <w:szCs w:val="24"/>
                    </w:rPr>
                    <w:t>25</w:t>
                  </w:r>
                  <w:r>
                    <w:rPr>
                      <w:rFonts w:ascii="Times New Roman" w:hAnsi="Times New Roman" w:cs="Times New Roman"/>
                      <w:sz w:val="24"/>
                      <w:szCs w:val="24"/>
                    </w:rPr>
                    <w:t>.10.2016г – 190 840 акций (дополнительный выпуск);</w:t>
                  </w:r>
                </w:p>
                <w:p w:rsidR="00BA574E" w:rsidRPr="00C37E1E" w:rsidRDefault="00BA574E" w:rsidP="00554EA2">
                  <w:pPr>
                    <w:pStyle w:val="af2"/>
                    <w:numPr>
                      <w:ilvl w:val="0"/>
                      <w:numId w:val="2"/>
                    </w:numPr>
                    <w:spacing w:before="120"/>
                    <w:ind w:left="142" w:hanging="142"/>
                    <w:rPr>
                      <w:rFonts w:ascii="Times New Roman" w:hAnsi="Times New Roman" w:cs="Times New Roman"/>
                      <w:b/>
                      <w:i/>
                      <w:sz w:val="24"/>
                      <w:szCs w:val="24"/>
                    </w:rPr>
                  </w:pPr>
                  <w:r>
                    <w:rPr>
                      <w:rFonts w:ascii="Times New Roman" w:hAnsi="Times New Roman" w:cs="Times New Roman"/>
                      <w:b/>
                      <w:i/>
                      <w:sz w:val="24"/>
                      <w:szCs w:val="24"/>
                    </w:rPr>
                    <w:t>1-01-33085-</w:t>
                  </w:r>
                  <w:r>
                    <w:rPr>
                      <w:rFonts w:ascii="Times New Roman" w:hAnsi="Times New Roman" w:cs="Times New Roman"/>
                      <w:b/>
                      <w:i/>
                      <w:sz w:val="24"/>
                      <w:szCs w:val="24"/>
                      <w:lang w:val="en-US"/>
                    </w:rPr>
                    <w:t>F</w:t>
                  </w:r>
                  <w:r w:rsidRPr="003B4F25">
                    <w:rPr>
                      <w:rFonts w:ascii="Times New Roman" w:hAnsi="Times New Roman" w:cs="Times New Roman"/>
                      <w:b/>
                      <w:i/>
                      <w:sz w:val="24"/>
                      <w:szCs w:val="24"/>
                    </w:rPr>
                    <w:t>-00</w:t>
                  </w:r>
                  <w:r>
                    <w:rPr>
                      <w:rFonts w:ascii="Times New Roman" w:hAnsi="Times New Roman" w:cs="Times New Roman"/>
                      <w:b/>
                      <w:i/>
                      <w:sz w:val="24"/>
                      <w:szCs w:val="24"/>
                    </w:rPr>
                    <w:t>5</w:t>
                  </w:r>
                  <w:r>
                    <w:rPr>
                      <w:rFonts w:ascii="Times New Roman" w:hAnsi="Times New Roman" w:cs="Times New Roman"/>
                      <w:b/>
                      <w:i/>
                      <w:sz w:val="24"/>
                      <w:szCs w:val="24"/>
                      <w:lang w:val="en-US"/>
                    </w:rPr>
                    <w:t>D</w:t>
                  </w:r>
                  <w:r w:rsidRPr="003B4F25">
                    <w:rPr>
                      <w:rFonts w:ascii="Times New Roman" w:hAnsi="Times New Roman" w:cs="Times New Roman"/>
                      <w:b/>
                      <w:i/>
                      <w:sz w:val="24"/>
                      <w:szCs w:val="24"/>
                    </w:rPr>
                    <w:t xml:space="preserve"> </w:t>
                  </w:r>
                  <w:r w:rsidRPr="003B4F25">
                    <w:rPr>
                      <w:rFonts w:ascii="Times New Roman" w:hAnsi="Times New Roman" w:cs="Times New Roman"/>
                      <w:sz w:val="24"/>
                      <w:szCs w:val="24"/>
                    </w:rPr>
                    <w:t>25</w:t>
                  </w:r>
                  <w:r>
                    <w:rPr>
                      <w:rFonts w:ascii="Times New Roman" w:hAnsi="Times New Roman" w:cs="Times New Roman"/>
                      <w:sz w:val="24"/>
                      <w:szCs w:val="24"/>
                    </w:rPr>
                    <w:t>.10.2016г – 111 088 акций (дополнительный выпуск);</w:t>
                  </w:r>
                </w:p>
                <w:p w:rsidR="00BA574E" w:rsidRPr="00C37E1E" w:rsidRDefault="00BA574E" w:rsidP="00554EA2">
                  <w:pPr>
                    <w:pStyle w:val="af2"/>
                    <w:numPr>
                      <w:ilvl w:val="0"/>
                      <w:numId w:val="2"/>
                    </w:numPr>
                    <w:spacing w:before="120"/>
                    <w:ind w:left="142" w:hanging="142"/>
                    <w:rPr>
                      <w:rFonts w:ascii="Times New Roman" w:hAnsi="Times New Roman" w:cs="Times New Roman"/>
                      <w:b/>
                      <w:i/>
                      <w:sz w:val="24"/>
                      <w:szCs w:val="24"/>
                    </w:rPr>
                  </w:pPr>
                  <w:r>
                    <w:rPr>
                      <w:rFonts w:ascii="Times New Roman" w:hAnsi="Times New Roman" w:cs="Times New Roman"/>
                      <w:b/>
                      <w:i/>
                      <w:sz w:val="24"/>
                      <w:szCs w:val="24"/>
                    </w:rPr>
                    <w:t>1-01-33085-</w:t>
                  </w:r>
                  <w:r>
                    <w:rPr>
                      <w:rFonts w:ascii="Times New Roman" w:hAnsi="Times New Roman" w:cs="Times New Roman"/>
                      <w:b/>
                      <w:i/>
                      <w:sz w:val="24"/>
                      <w:szCs w:val="24"/>
                      <w:lang w:val="en-US"/>
                    </w:rPr>
                    <w:t>F</w:t>
                  </w:r>
                  <w:r w:rsidRPr="003B4F25">
                    <w:rPr>
                      <w:rFonts w:ascii="Times New Roman" w:hAnsi="Times New Roman" w:cs="Times New Roman"/>
                      <w:b/>
                      <w:i/>
                      <w:sz w:val="24"/>
                      <w:szCs w:val="24"/>
                    </w:rPr>
                    <w:t>-00</w:t>
                  </w:r>
                  <w:r>
                    <w:rPr>
                      <w:rFonts w:ascii="Times New Roman" w:hAnsi="Times New Roman" w:cs="Times New Roman"/>
                      <w:b/>
                      <w:i/>
                      <w:sz w:val="24"/>
                      <w:szCs w:val="24"/>
                    </w:rPr>
                    <w:t>6</w:t>
                  </w:r>
                  <w:r>
                    <w:rPr>
                      <w:rFonts w:ascii="Times New Roman" w:hAnsi="Times New Roman" w:cs="Times New Roman"/>
                      <w:b/>
                      <w:i/>
                      <w:sz w:val="24"/>
                      <w:szCs w:val="24"/>
                      <w:lang w:val="en-US"/>
                    </w:rPr>
                    <w:t>D</w:t>
                  </w:r>
                  <w:r w:rsidRPr="003B4F25">
                    <w:rPr>
                      <w:rFonts w:ascii="Times New Roman" w:hAnsi="Times New Roman" w:cs="Times New Roman"/>
                      <w:b/>
                      <w:i/>
                      <w:sz w:val="24"/>
                      <w:szCs w:val="24"/>
                    </w:rPr>
                    <w:t xml:space="preserve"> </w:t>
                  </w:r>
                  <w:r w:rsidRPr="003B4F25">
                    <w:rPr>
                      <w:rFonts w:ascii="Times New Roman" w:hAnsi="Times New Roman" w:cs="Times New Roman"/>
                      <w:sz w:val="24"/>
                      <w:szCs w:val="24"/>
                    </w:rPr>
                    <w:t>25</w:t>
                  </w:r>
                  <w:r>
                    <w:rPr>
                      <w:rFonts w:ascii="Times New Roman" w:hAnsi="Times New Roman" w:cs="Times New Roman"/>
                      <w:sz w:val="24"/>
                      <w:szCs w:val="24"/>
                    </w:rPr>
                    <w:t>.10.2016г – 93 855 акций (дополнительный выпуск);</w:t>
                  </w:r>
                </w:p>
                <w:p w:rsidR="00BA574E" w:rsidRPr="00C37E1E" w:rsidRDefault="00BA574E" w:rsidP="00554EA2">
                  <w:pPr>
                    <w:pStyle w:val="af2"/>
                    <w:numPr>
                      <w:ilvl w:val="0"/>
                      <w:numId w:val="2"/>
                    </w:numPr>
                    <w:spacing w:before="120"/>
                    <w:ind w:left="142" w:hanging="142"/>
                    <w:rPr>
                      <w:rFonts w:ascii="Times New Roman" w:hAnsi="Times New Roman" w:cs="Times New Roman"/>
                      <w:b/>
                      <w:i/>
                      <w:sz w:val="24"/>
                      <w:szCs w:val="24"/>
                    </w:rPr>
                  </w:pPr>
                  <w:r>
                    <w:rPr>
                      <w:rFonts w:ascii="Times New Roman" w:hAnsi="Times New Roman" w:cs="Times New Roman"/>
                      <w:b/>
                      <w:i/>
                      <w:sz w:val="24"/>
                      <w:szCs w:val="24"/>
                    </w:rPr>
                    <w:t>1-01-33085-</w:t>
                  </w:r>
                  <w:r>
                    <w:rPr>
                      <w:rFonts w:ascii="Times New Roman" w:hAnsi="Times New Roman" w:cs="Times New Roman"/>
                      <w:b/>
                      <w:i/>
                      <w:sz w:val="24"/>
                      <w:szCs w:val="24"/>
                      <w:lang w:val="en-US"/>
                    </w:rPr>
                    <w:t>F</w:t>
                  </w:r>
                  <w:r w:rsidRPr="003B4F25">
                    <w:rPr>
                      <w:rFonts w:ascii="Times New Roman" w:hAnsi="Times New Roman" w:cs="Times New Roman"/>
                      <w:b/>
                      <w:i/>
                      <w:sz w:val="24"/>
                      <w:szCs w:val="24"/>
                    </w:rPr>
                    <w:t>-00</w:t>
                  </w:r>
                  <w:r>
                    <w:rPr>
                      <w:rFonts w:ascii="Times New Roman" w:hAnsi="Times New Roman" w:cs="Times New Roman"/>
                      <w:b/>
                      <w:i/>
                      <w:sz w:val="24"/>
                      <w:szCs w:val="24"/>
                    </w:rPr>
                    <w:t>7</w:t>
                  </w:r>
                  <w:r>
                    <w:rPr>
                      <w:rFonts w:ascii="Times New Roman" w:hAnsi="Times New Roman" w:cs="Times New Roman"/>
                      <w:b/>
                      <w:i/>
                      <w:sz w:val="24"/>
                      <w:szCs w:val="24"/>
                      <w:lang w:val="en-US"/>
                    </w:rPr>
                    <w:t>D</w:t>
                  </w:r>
                  <w:r w:rsidRPr="003B4F25">
                    <w:rPr>
                      <w:rFonts w:ascii="Times New Roman" w:hAnsi="Times New Roman" w:cs="Times New Roman"/>
                      <w:b/>
                      <w:i/>
                      <w:sz w:val="24"/>
                      <w:szCs w:val="24"/>
                    </w:rPr>
                    <w:t xml:space="preserve"> </w:t>
                  </w:r>
                  <w:r w:rsidRPr="003B4F25">
                    <w:rPr>
                      <w:rFonts w:ascii="Times New Roman" w:hAnsi="Times New Roman" w:cs="Times New Roman"/>
                      <w:sz w:val="24"/>
                      <w:szCs w:val="24"/>
                    </w:rPr>
                    <w:t>25</w:t>
                  </w:r>
                  <w:r>
                    <w:rPr>
                      <w:rFonts w:ascii="Times New Roman" w:hAnsi="Times New Roman" w:cs="Times New Roman"/>
                      <w:sz w:val="24"/>
                      <w:szCs w:val="24"/>
                    </w:rPr>
                    <w:t>.10.2016г – 87 615 акций (дополнительный выпуск);</w:t>
                  </w:r>
                </w:p>
                <w:p w:rsidR="00BA574E" w:rsidRPr="00C37E1E" w:rsidRDefault="00BA574E" w:rsidP="00CC79CF">
                  <w:pPr>
                    <w:pStyle w:val="af2"/>
                    <w:spacing w:before="120"/>
                    <w:ind w:left="142"/>
                    <w:rPr>
                      <w:rFonts w:ascii="Times New Roman" w:hAnsi="Times New Roman" w:cs="Times New Roman"/>
                      <w:b/>
                      <w:i/>
                      <w:sz w:val="24"/>
                      <w:szCs w:val="24"/>
                    </w:rPr>
                  </w:pPr>
                </w:p>
                <w:p w:rsidR="00BA574E" w:rsidRDefault="00BA574E" w:rsidP="00C37E1E"/>
              </w:txbxContent>
            </v:textbox>
          </v:shape>
        </w:pict>
      </w:r>
      <w:r>
        <w:rPr>
          <w:noProof/>
          <w:lang w:eastAsia="ru-RU"/>
        </w:rPr>
        <w:pict>
          <v:shape id="_x0000_s2075" type="#_x0000_t202" style="position:absolute;left:0;text-align:left;margin-left:-4.05pt;margin-top:-1.8pt;width:237pt;height:281.3pt;z-index:251686912" fillcolor="white [3201]" stroked="f" strokecolor="#666 [1936]" strokeweight="1pt">
            <v:fill color2="#999 [1296]" focusposition="1" focussize="" focus="100%" type="gradient"/>
            <v:shadow on="t" type="perspective" color="#7f7f7f [1601]" opacity=".5" offset="1pt" offset2="-3pt"/>
            <v:textbox style="mso-next-textbox:#_x0000_s2075">
              <w:txbxContent>
                <w:p w:rsidR="00BA574E" w:rsidRPr="007B78AC" w:rsidRDefault="00BA574E" w:rsidP="00A802DA">
                  <w:pPr>
                    <w:spacing w:before="240"/>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номер выпуска ценных бумаг</w:t>
                  </w:r>
                  <w:r w:rsidRPr="007B78AC">
                    <w:rPr>
                      <w:rFonts w:ascii="Times New Roman" w:hAnsi="Times New Roman" w:cs="Times New Roman"/>
                      <w:sz w:val="24"/>
                      <w:szCs w:val="24"/>
                    </w:rPr>
                    <w:t>:</w:t>
                  </w:r>
                </w:p>
                <w:p w:rsidR="00BA574E" w:rsidRDefault="00BA574E" w:rsidP="00C37E1E"/>
              </w:txbxContent>
            </v:textbox>
          </v:shape>
        </w:pict>
      </w:r>
    </w:p>
    <w:p w:rsidR="008E71E3" w:rsidRPr="008E71E3" w:rsidRDefault="008E71E3" w:rsidP="008E71E3"/>
    <w:p w:rsidR="008E71E3" w:rsidRPr="008E71E3" w:rsidRDefault="008E71E3" w:rsidP="008E71E3"/>
    <w:p w:rsidR="008E71E3" w:rsidRPr="008E71E3" w:rsidRDefault="008E71E3" w:rsidP="008E71E3"/>
    <w:p w:rsidR="008E71E3" w:rsidRPr="008E71E3" w:rsidRDefault="008E71E3" w:rsidP="008E71E3"/>
    <w:p w:rsidR="008E71E3" w:rsidRDefault="008E71E3" w:rsidP="003B4F25">
      <w:pPr>
        <w:jc w:val="right"/>
      </w:pPr>
    </w:p>
    <w:p w:rsidR="003B4F25" w:rsidRDefault="003B4F25" w:rsidP="003B4F25">
      <w:pPr>
        <w:jc w:val="right"/>
      </w:pPr>
    </w:p>
    <w:p w:rsidR="003B4F25" w:rsidRPr="008E71E3" w:rsidRDefault="003B4F25" w:rsidP="003B4F25">
      <w:pPr>
        <w:jc w:val="right"/>
      </w:pPr>
    </w:p>
    <w:p w:rsidR="008E71E3" w:rsidRPr="008E71E3" w:rsidRDefault="008E71E3" w:rsidP="008E71E3"/>
    <w:p w:rsidR="008E71E3" w:rsidRPr="008E71E3" w:rsidRDefault="008E71E3" w:rsidP="008E71E3"/>
    <w:p w:rsidR="008E71E3" w:rsidRPr="008E71E3" w:rsidRDefault="008E71E3" w:rsidP="008E71E3"/>
    <w:p w:rsidR="008E71E3" w:rsidRPr="008E71E3" w:rsidRDefault="00AD09AF" w:rsidP="008E71E3">
      <w:r>
        <w:rPr>
          <w:noProof/>
          <w:lang w:eastAsia="ru-RU"/>
        </w:rPr>
        <w:pict>
          <v:shape id="_x0000_s2077" type="#_x0000_t202" style="position:absolute;margin-left:241.2pt;margin-top:4.1pt;width:248.4pt;height:85.5pt;z-index:251688960" fillcolor="white [3201]" stroked="f" strokecolor="#666 [1936]" strokeweight="1pt">
            <v:fill color2="#999 [1296]" focusposition="1" focussize="" focus="100%" type="gradient"/>
            <v:shadow on="t" type="perspective" color="#7f7f7f [1601]" opacity=".5" offset="1pt" offset2="-3pt"/>
            <v:textbox style="mso-next-textbox:#_x0000_s2077">
              <w:txbxContent>
                <w:p w:rsidR="00BA574E" w:rsidRPr="007B78AC" w:rsidRDefault="00BA574E" w:rsidP="00A802DA">
                  <w:pPr>
                    <w:spacing w:before="120"/>
                    <w:rPr>
                      <w:rFonts w:ascii="Times New Roman" w:hAnsi="Times New Roman" w:cs="Times New Roman"/>
                      <w:sz w:val="24"/>
                      <w:szCs w:val="24"/>
                    </w:rPr>
                  </w:pPr>
                  <w:r>
                    <w:rPr>
                      <w:rFonts w:ascii="Times New Roman" w:hAnsi="Times New Roman" w:cs="Times New Roman"/>
                      <w:sz w:val="24"/>
                      <w:szCs w:val="24"/>
                    </w:rPr>
                    <w:t>Сахалинская область (в лице Министерства имущественных и земельных отношений Сахалинской области) – 100%</w:t>
                  </w:r>
                </w:p>
                <w:p w:rsidR="00BA574E" w:rsidRDefault="00BA574E" w:rsidP="00A802DA"/>
              </w:txbxContent>
            </v:textbox>
          </v:shape>
        </w:pict>
      </w:r>
      <w:r>
        <w:rPr>
          <w:noProof/>
          <w:lang w:eastAsia="ru-RU"/>
        </w:rPr>
        <w:pict>
          <v:shape id="_x0000_s2078" type="#_x0000_t202" style="position:absolute;margin-left:-4.05pt;margin-top:4.1pt;width:237pt;height:85.5pt;z-index:251689984" fillcolor="white [3201]" stroked="f" strokecolor="#666 [1936]" strokeweight="1pt">
            <v:fill color2="#999 [1296]" focusposition="1" focussize="" focus="100%" type="gradient"/>
            <v:shadow on="t" type="perspective" color="#7f7f7f [1601]" opacity=".5" offset="1pt" offset2="-3pt"/>
            <v:textbox style="mso-next-textbox:#_x0000_s2078">
              <w:txbxContent>
                <w:p w:rsidR="00BA574E" w:rsidRPr="007B78AC" w:rsidRDefault="00BA574E" w:rsidP="00A802DA">
                  <w:pPr>
                    <w:spacing w:before="240"/>
                    <w:rPr>
                      <w:rFonts w:ascii="Times New Roman" w:hAnsi="Times New Roman" w:cs="Times New Roman"/>
                      <w:sz w:val="24"/>
                      <w:szCs w:val="24"/>
                    </w:rPr>
                  </w:pPr>
                  <w:r>
                    <w:rPr>
                      <w:rFonts w:ascii="Times New Roman" w:hAnsi="Times New Roman" w:cs="Times New Roman"/>
                      <w:sz w:val="24"/>
                      <w:szCs w:val="24"/>
                    </w:rPr>
                    <w:t>Акционеры Общества</w:t>
                  </w:r>
                  <w:r w:rsidRPr="007B78AC">
                    <w:rPr>
                      <w:rFonts w:ascii="Times New Roman" w:hAnsi="Times New Roman" w:cs="Times New Roman"/>
                      <w:sz w:val="24"/>
                      <w:szCs w:val="24"/>
                    </w:rPr>
                    <w:t>:</w:t>
                  </w:r>
                </w:p>
                <w:p w:rsidR="00BA574E" w:rsidRDefault="00BA574E" w:rsidP="00A802DA"/>
              </w:txbxContent>
            </v:textbox>
          </v:shape>
        </w:pict>
      </w:r>
    </w:p>
    <w:p w:rsidR="008E71E3" w:rsidRDefault="008E71E3" w:rsidP="008E71E3"/>
    <w:p w:rsidR="007F2B1F" w:rsidRDefault="007F2B1F" w:rsidP="008E71E3">
      <w:pPr>
        <w:jc w:val="center"/>
      </w:pPr>
    </w:p>
    <w:p w:rsidR="007F2B1F" w:rsidRPr="007F2B1F" w:rsidRDefault="00AD09AF" w:rsidP="007F2B1F">
      <w:r>
        <w:rPr>
          <w:noProof/>
          <w:lang w:eastAsia="ru-RU"/>
        </w:rPr>
        <w:pict>
          <v:shape id="_x0000_s2080" type="#_x0000_t202" style="position:absolute;margin-left:241.2pt;margin-top:13.25pt;width:248.4pt;height:44.25pt;z-index:251692032" fillcolor="white [3201]" stroked="f" strokecolor="#666 [1936]" strokeweight="1pt">
            <v:fill color2="#999 [1296]" focusposition="1" focussize="" focus="100%" type="gradient"/>
            <v:shadow on="t" type="perspective" color="#7f7f7f [1601]" opacity=".5" offset="1pt" offset2="-3pt"/>
            <v:textbox style="mso-next-textbox:#_x0000_s2080">
              <w:txbxContent>
                <w:p w:rsidR="00BA574E" w:rsidRPr="007B78AC" w:rsidRDefault="00BA574E" w:rsidP="00A802DA">
                  <w:pPr>
                    <w:spacing w:before="120"/>
                    <w:rPr>
                      <w:rFonts w:ascii="Times New Roman" w:hAnsi="Times New Roman" w:cs="Times New Roman"/>
                      <w:sz w:val="24"/>
                      <w:szCs w:val="24"/>
                    </w:rPr>
                  </w:pPr>
                  <w:r>
                    <w:rPr>
                      <w:rFonts w:ascii="Times New Roman" w:hAnsi="Times New Roman" w:cs="Times New Roman"/>
                      <w:sz w:val="24"/>
                      <w:szCs w:val="24"/>
                    </w:rPr>
                    <w:t xml:space="preserve">ОАО «Регистратор Р.О.С.Т.», г. Москва, ул. </w:t>
                  </w:r>
                  <w:proofErr w:type="spellStart"/>
                  <w:r>
                    <w:rPr>
                      <w:rFonts w:ascii="Times New Roman" w:hAnsi="Times New Roman" w:cs="Times New Roman"/>
                      <w:sz w:val="24"/>
                      <w:szCs w:val="24"/>
                    </w:rPr>
                    <w:t>Стромынка</w:t>
                  </w:r>
                  <w:proofErr w:type="spellEnd"/>
                  <w:r>
                    <w:rPr>
                      <w:rFonts w:ascii="Times New Roman" w:hAnsi="Times New Roman" w:cs="Times New Roman"/>
                      <w:sz w:val="24"/>
                      <w:szCs w:val="24"/>
                    </w:rPr>
                    <w:t>, 18, корп. 13</w:t>
                  </w:r>
                </w:p>
                <w:p w:rsidR="00BA574E" w:rsidRDefault="00BA574E" w:rsidP="00A802DA"/>
              </w:txbxContent>
            </v:textbox>
          </v:shape>
        </w:pict>
      </w:r>
      <w:r>
        <w:rPr>
          <w:noProof/>
          <w:lang w:eastAsia="ru-RU"/>
        </w:rPr>
        <w:pict>
          <v:shape id="_x0000_s2079" type="#_x0000_t202" style="position:absolute;margin-left:-4.05pt;margin-top:15.95pt;width:237pt;height:44.25pt;z-index:251691008" fillcolor="white [3201]" stroked="f" strokecolor="#666 [1936]" strokeweight="1pt">
            <v:fill color2="#999 [1296]" focusposition="1" focussize="" focus="100%" type="gradient"/>
            <v:shadow on="t" type="perspective" color="#7f7f7f [1601]" opacity=".5" offset="1pt" offset2="-3pt"/>
            <v:textbox style="mso-next-textbox:#_x0000_s2079">
              <w:txbxContent>
                <w:p w:rsidR="00BA574E" w:rsidRPr="007B78AC" w:rsidRDefault="00BA574E" w:rsidP="00A802DA">
                  <w:pPr>
                    <w:spacing w:before="120"/>
                    <w:rPr>
                      <w:rFonts w:ascii="Times New Roman" w:hAnsi="Times New Roman" w:cs="Times New Roman"/>
                      <w:sz w:val="24"/>
                      <w:szCs w:val="24"/>
                    </w:rPr>
                  </w:pPr>
                  <w:r>
                    <w:rPr>
                      <w:rFonts w:ascii="Times New Roman" w:hAnsi="Times New Roman" w:cs="Times New Roman"/>
                      <w:sz w:val="24"/>
                      <w:szCs w:val="24"/>
                    </w:rPr>
                    <w:t>Регистратор Общества</w:t>
                  </w:r>
                  <w:r w:rsidRPr="007B78AC">
                    <w:rPr>
                      <w:rFonts w:ascii="Times New Roman" w:hAnsi="Times New Roman" w:cs="Times New Roman"/>
                      <w:sz w:val="24"/>
                      <w:szCs w:val="24"/>
                    </w:rPr>
                    <w:t>:</w:t>
                  </w:r>
                </w:p>
                <w:p w:rsidR="00BA574E" w:rsidRDefault="00BA574E" w:rsidP="00A802DA"/>
              </w:txbxContent>
            </v:textbox>
          </v:shape>
        </w:pict>
      </w:r>
    </w:p>
    <w:p w:rsidR="007F2B1F" w:rsidRPr="007F2B1F" w:rsidRDefault="007F2B1F" w:rsidP="007F2B1F"/>
    <w:p w:rsidR="007F2B1F" w:rsidRPr="007F2B1F" w:rsidRDefault="00AD09AF" w:rsidP="007F2B1F">
      <w:r>
        <w:rPr>
          <w:noProof/>
          <w:lang w:eastAsia="ru-RU"/>
        </w:rPr>
        <w:pict>
          <v:shape id="_x0000_s2081" type="#_x0000_t202" style="position:absolute;margin-left:241.2pt;margin-top:9.3pt;width:248.4pt;height:44.25pt;z-index:251693056" fillcolor="white [3201]" stroked="f" strokecolor="#666 [1936]" strokeweight="1pt">
            <v:fill color2="#999 [1296]" focusposition="1" focussize="" focus="100%" type="gradient"/>
            <v:shadow on="t" type="perspective" color="#7f7f7f [1601]" opacity=".5" offset="1pt" offset2="-3pt"/>
            <v:textbox style="mso-next-textbox:#_x0000_s2081">
              <w:txbxContent>
                <w:p w:rsidR="00BA574E" w:rsidRPr="007B78AC" w:rsidRDefault="00BA574E" w:rsidP="008E71E3">
                  <w:pPr>
                    <w:spacing w:before="120"/>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Профитек</w:t>
                  </w:r>
                  <w:proofErr w:type="spellEnd"/>
                  <w:r>
                    <w:rPr>
                      <w:rFonts w:ascii="Times New Roman" w:hAnsi="Times New Roman" w:cs="Times New Roman"/>
                      <w:sz w:val="24"/>
                      <w:szCs w:val="24"/>
                    </w:rPr>
                    <w:t xml:space="preserve">», г. Омск, ул. </w:t>
                  </w:r>
                  <w:proofErr w:type="gramStart"/>
                  <w:r>
                    <w:rPr>
                      <w:rFonts w:ascii="Times New Roman" w:hAnsi="Times New Roman" w:cs="Times New Roman"/>
                      <w:sz w:val="24"/>
                      <w:szCs w:val="24"/>
                    </w:rPr>
                    <w:t>Братская</w:t>
                  </w:r>
                  <w:proofErr w:type="gramEnd"/>
                  <w:r>
                    <w:rPr>
                      <w:rFonts w:ascii="Times New Roman" w:hAnsi="Times New Roman" w:cs="Times New Roman"/>
                      <w:sz w:val="24"/>
                      <w:szCs w:val="24"/>
                    </w:rPr>
                    <w:t>, 19/2, 8П</w:t>
                  </w:r>
                </w:p>
                <w:p w:rsidR="00BA574E" w:rsidRDefault="00BA574E" w:rsidP="008E71E3"/>
              </w:txbxContent>
            </v:textbox>
          </v:shape>
        </w:pict>
      </w:r>
      <w:r>
        <w:rPr>
          <w:noProof/>
          <w:lang w:eastAsia="ru-RU"/>
        </w:rPr>
        <w:pict>
          <v:shape id="_x0000_s2082" type="#_x0000_t202" style="position:absolute;margin-left:-4.05pt;margin-top:9.3pt;width:237pt;height:44.25pt;z-index:251694080" fillcolor="white [3201]" stroked="f" strokecolor="#666 [1936]" strokeweight="1pt">
            <v:fill color2="#999 [1296]" focusposition="1" focussize="" focus="100%" type="gradient"/>
            <v:shadow on="t" type="perspective" color="#7f7f7f [1601]" opacity=".5" offset="1pt" offset2="-3pt"/>
            <v:textbox style="mso-next-textbox:#_x0000_s2082">
              <w:txbxContent>
                <w:p w:rsidR="00BA574E" w:rsidRPr="007B78AC" w:rsidRDefault="00BA574E" w:rsidP="008E71E3">
                  <w:pPr>
                    <w:spacing w:before="120"/>
                    <w:rPr>
                      <w:rFonts w:ascii="Times New Roman" w:hAnsi="Times New Roman" w:cs="Times New Roman"/>
                      <w:sz w:val="24"/>
                      <w:szCs w:val="24"/>
                    </w:rPr>
                  </w:pPr>
                  <w:r>
                    <w:rPr>
                      <w:rFonts w:ascii="Times New Roman" w:hAnsi="Times New Roman" w:cs="Times New Roman"/>
                      <w:sz w:val="24"/>
                      <w:szCs w:val="24"/>
                    </w:rPr>
                    <w:t>Аудитор Общества (утвержден Решением акционера от 2</w:t>
                  </w:r>
                  <w:r w:rsidRPr="00CB5284">
                    <w:rPr>
                      <w:rFonts w:ascii="Times New Roman" w:hAnsi="Times New Roman" w:cs="Times New Roman"/>
                      <w:sz w:val="24"/>
                      <w:szCs w:val="24"/>
                    </w:rPr>
                    <w:t>8</w:t>
                  </w:r>
                  <w:r>
                    <w:rPr>
                      <w:rFonts w:ascii="Times New Roman" w:hAnsi="Times New Roman" w:cs="Times New Roman"/>
                      <w:sz w:val="24"/>
                      <w:szCs w:val="24"/>
                    </w:rPr>
                    <w:t xml:space="preserve"> июня 201</w:t>
                  </w:r>
                  <w:r w:rsidRPr="00CB5284">
                    <w:rPr>
                      <w:rFonts w:ascii="Times New Roman" w:hAnsi="Times New Roman" w:cs="Times New Roman"/>
                      <w:sz w:val="24"/>
                      <w:szCs w:val="24"/>
                    </w:rPr>
                    <w:t>6</w:t>
                  </w:r>
                  <w:r>
                    <w:rPr>
                      <w:rFonts w:ascii="Times New Roman" w:hAnsi="Times New Roman" w:cs="Times New Roman"/>
                      <w:sz w:val="24"/>
                      <w:szCs w:val="24"/>
                    </w:rPr>
                    <w:t xml:space="preserve"> года №</w:t>
                  </w:r>
                  <w:r w:rsidRPr="00CB5284">
                    <w:rPr>
                      <w:rFonts w:ascii="Times New Roman" w:hAnsi="Times New Roman" w:cs="Times New Roman"/>
                      <w:sz w:val="24"/>
                      <w:szCs w:val="24"/>
                    </w:rPr>
                    <w:t>2</w:t>
                  </w:r>
                  <w:r>
                    <w:rPr>
                      <w:rFonts w:ascii="Times New Roman" w:hAnsi="Times New Roman" w:cs="Times New Roman"/>
                      <w:sz w:val="24"/>
                      <w:szCs w:val="24"/>
                    </w:rPr>
                    <w:t>/1</w:t>
                  </w:r>
                  <w:r w:rsidRPr="00CB5284">
                    <w:rPr>
                      <w:rFonts w:ascii="Times New Roman" w:hAnsi="Times New Roman" w:cs="Times New Roman"/>
                      <w:sz w:val="24"/>
                      <w:szCs w:val="24"/>
                    </w:rPr>
                    <w:t>6</w:t>
                  </w:r>
                  <w:r>
                    <w:rPr>
                      <w:rFonts w:ascii="Times New Roman" w:hAnsi="Times New Roman" w:cs="Times New Roman"/>
                      <w:sz w:val="24"/>
                      <w:szCs w:val="24"/>
                    </w:rPr>
                    <w:t>)</w:t>
                  </w:r>
                  <w:r w:rsidRPr="007B78AC">
                    <w:rPr>
                      <w:rFonts w:ascii="Times New Roman" w:hAnsi="Times New Roman" w:cs="Times New Roman"/>
                      <w:sz w:val="24"/>
                      <w:szCs w:val="24"/>
                    </w:rPr>
                    <w:t>:</w:t>
                  </w:r>
                </w:p>
                <w:p w:rsidR="00BA574E" w:rsidRDefault="00BA574E" w:rsidP="008E71E3"/>
              </w:txbxContent>
            </v:textbox>
          </v:shape>
        </w:pict>
      </w:r>
    </w:p>
    <w:p w:rsidR="007F2B1F" w:rsidRPr="007F2B1F" w:rsidRDefault="007F2B1F" w:rsidP="007F2B1F"/>
    <w:p w:rsidR="007F2B1F" w:rsidRPr="007F2B1F" w:rsidRDefault="00AD09AF" w:rsidP="007F2B1F">
      <w:r>
        <w:rPr>
          <w:noProof/>
          <w:lang w:eastAsia="ru-RU"/>
        </w:rPr>
        <w:pict>
          <v:shape id="_x0000_s2084" type="#_x0000_t202" style="position:absolute;margin-left:241.2pt;margin-top:2.7pt;width:248.4pt;height:249pt;z-index:251696128" fillcolor="white [3201]" stroked="f" strokecolor="#666 [1936]" strokeweight="1pt">
            <v:fill color2="#999 [1296]" focusposition="1" focussize="" focus="100%" type="gradient"/>
            <v:shadow on="t" type="perspective" color="#7f7f7f [1601]" opacity=".5" offset="1pt" offset2="-3pt"/>
            <v:textbox style="mso-next-textbox:#_x0000_s2084">
              <w:txbxContent>
                <w:p w:rsidR="00BA574E" w:rsidRPr="008E71E3" w:rsidRDefault="00BA574E" w:rsidP="00554EA2">
                  <w:pPr>
                    <w:pStyle w:val="af2"/>
                    <w:numPr>
                      <w:ilvl w:val="0"/>
                      <w:numId w:val="3"/>
                    </w:numPr>
                    <w:spacing w:before="120"/>
                    <w:ind w:left="284" w:hanging="284"/>
                    <w:rPr>
                      <w:rFonts w:ascii="Times New Roman" w:hAnsi="Times New Roman" w:cs="Times New Roman"/>
                      <w:b/>
                      <w:sz w:val="24"/>
                      <w:szCs w:val="24"/>
                    </w:rPr>
                  </w:pPr>
                  <w:proofErr w:type="spellStart"/>
                  <w:r w:rsidRPr="008E71E3">
                    <w:rPr>
                      <w:rFonts w:ascii="Times New Roman" w:hAnsi="Times New Roman" w:cs="Times New Roman"/>
                      <w:b/>
                      <w:sz w:val="24"/>
                      <w:szCs w:val="24"/>
                    </w:rPr>
                    <w:t>Кислицына</w:t>
                  </w:r>
                  <w:proofErr w:type="spellEnd"/>
                  <w:r w:rsidRPr="008E71E3">
                    <w:rPr>
                      <w:rFonts w:ascii="Times New Roman" w:hAnsi="Times New Roman" w:cs="Times New Roman"/>
                      <w:b/>
                      <w:sz w:val="24"/>
                      <w:szCs w:val="24"/>
                    </w:rPr>
                    <w:t xml:space="preserve"> Елена Викторовна</w:t>
                  </w:r>
                  <w:r>
                    <w:rPr>
                      <w:rFonts w:ascii="Times New Roman" w:hAnsi="Times New Roman" w:cs="Times New Roman"/>
                      <w:b/>
                      <w:sz w:val="24"/>
                      <w:szCs w:val="24"/>
                    </w:rPr>
                    <w:t xml:space="preserve"> – </w:t>
                  </w:r>
                  <w:r>
                    <w:rPr>
                      <w:rFonts w:ascii="Times New Roman" w:hAnsi="Times New Roman" w:cs="Times New Roman"/>
                      <w:sz w:val="24"/>
                      <w:szCs w:val="24"/>
                    </w:rPr>
                    <w:t>директор финансово-правового департамента Министерства транспорта и дорожного хозяйства Сахалинской области;</w:t>
                  </w:r>
                </w:p>
                <w:p w:rsidR="00BA574E" w:rsidRPr="008E71E3" w:rsidRDefault="00BA574E" w:rsidP="00554EA2">
                  <w:pPr>
                    <w:pStyle w:val="af2"/>
                    <w:numPr>
                      <w:ilvl w:val="0"/>
                      <w:numId w:val="3"/>
                    </w:numPr>
                    <w:spacing w:before="240"/>
                    <w:ind w:left="284" w:hanging="284"/>
                    <w:rPr>
                      <w:rFonts w:ascii="Times New Roman" w:hAnsi="Times New Roman" w:cs="Times New Roman"/>
                      <w:b/>
                      <w:sz w:val="24"/>
                      <w:szCs w:val="24"/>
                    </w:rPr>
                  </w:pPr>
                  <w:proofErr w:type="spellStart"/>
                  <w:r>
                    <w:rPr>
                      <w:rFonts w:ascii="Times New Roman" w:hAnsi="Times New Roman" w:cs="Times New Roman"/>
                      <w:b/>
                      <w:sz w:val="24"/>
                      <w:szCs w:val="24"/>
                    </w:rPr>
                    <w:t>Кублова</w:t>
                  </w:r>
                  <w:proofErr w:type="spellEnd"/>
                  <w:r>
                    <w:rPr>
                      <w:rFonts w:ascii="Times New Roman" w:hAnsi="Times New Roman" w:cs="Times New Roman"/>
                      <w:b/>
                      <w:sz w:val="24"/>
                      <w:szCs w:val="24"/>
                    </w:rPr>
                    <w:t xml:space="preserve"> Любовь Анатольевна – </w:t>
                  </w:r>
                  <w:r>
                    <w:rPr>
                      <w:rFonts w:ascii="Times New Roman" w:hAnsi="Times New Roman" w:cs="Times New Roman"/>
                      <w:sz w:val="24"/>
                      <w:szCs w:val="24"/>
                    </w:rPr>
                    <w:t>начальник финансового отдела финансово-правового департамента Министерства транспорта и дорожного хозяйства Сахалинской области;</w:t>
                  </w:r>
                </w:p>
                <w:p w:rsidR="00BA574E" w:rsidRPr="008E71E3" w:rsidRDefault="00BA574E" w:rsidP="00554EA2">
                  <w:pPr>
                    <w:pStyle w:val="af2"/>
                    <w:numPr>
                      <w:ilvl w:val="0"/>
                      <w:numId w:val="3"/>
                    </w:numPr>
                    <w:spacing w:before="240"/>
                    <w:ind w:left="284" w:hanging="284"/>
                    <w:rPr>
                      <w:rFonts w:ascii="Times New Roman" w:hAnsi="Times New Roman" w:cs="Times New Roman"/>
                      <w:b/>
                      <w:sz w:val="24"/>
                      <w:szCs w:val="24"/>
                    </w:rPr>
                  </w:pPr>
                  <w:r>
                    <w:rPr>
                      <w:rFonts w:ascii="Times New Roman" w:hAnsi="Times New Roman" w:cs="Times New Roman"/>
                      <w:b/>
                      <w:sz w:val="24"/>
                      <w:szCs w:val="24"/>
                    </w:rPr>
                    <w:t xml:space="preserve">Селютина Наталья Вячеславовна – </w:t>
                  </w:r>
                  <w:r>
                    <w:rPr>
                      <w:rFonts w:ascii="Times New Roman" w:hAnsi="Times New Roman" w:cs="Times New Roman"/>
                      <w:sz w:val="24"/>
                      <w:szCs w:val="24"/>
                    </w:rPr>
                    <w:t>начальник финансово-экономического управления АО «Аэропорт Южно-Сахалинск».</w:t>
                  </w:r>
                </w:p>
                <w:p w:rsidR="00BA574E" w:rsidRDefault="00BA574E" w:rsidP="008E71E3"/>
              </w:txbxContent>
            </v:textbox>
          </v:shape>
        </w:pict>
      </w:r>
      <w:r>
        <w:rPr>
          <w:noProof/>
          <w:lang w:eastAsia="ru-RU"/>
        </w:rPr>
        <w:pict>
          <v:shape id="_x0000_s2083" type="#_x0000_t202" style="position:absolute;margin-left:-4.05pt;margin-top:2.7pt;width:237pt;height:249pt;z-index:251695104" fillcolor="white [3201]" stroked="f" strokecolor="#666 [1936]" strokeweight="1pt">
            <v:fill color2="#999 [1296]" focusposition="1" focussize="" focus="100%" type="gradient"/>
            <v:shadow on="t" type="perspective" color="#7f7f7f [1601]" opacity=".5" offset="1pt" offset2="-3pt"/>
            <v:textbox style="mso-next-textbox:#_x0000_s2083">
              <w:txbxContent>
                <w:p w:rsidR="00BA574E" w:rsidRPr="007B78AC" w:rsidRDefault="00BA574E" w:rsidP="00366493">
                  <w:pPr>
                    <w:spacing w:before="240" w:after="0"/>
                    <w:rPr>
                      <w:rFonts w:ascii="Times New Roman" w:hAnsi="Times New Roman" w:cs="Times New Roman"/>
                      <w:sz w:val="24"/>
                      <w:szCs w:val="24"/>
                    </w:rPr>
                  </w:pPr>
                  <w:r>
                    <w:rPr>
                      <w:rFonts w:ascii="Times New Roman" w:hAnsi="Times New Roman" w:cs="Times New Roman"/>
                      <w:sz w:val="24"/>
                      <w:szCs w:val="24"/>
                    </w:rPr>
                    <w:t>Ревизионная комиссия Общества (утверждена Решением акционера от 2</w:t>
                  </w:r>
                  <w:r w:rsidRPr="00CB5284">
                    <w:rPr>
                      <w:rFonts w:ascii="Times New Roman" w:hAnsi="Times New Roman" w:cs="Times New Roman"/>
                      <w:sz w:val="24"/>
                      <w:szCs w:val="24"/>
                    </w:rPr>
                    <w:t>8</w:t>
                  </w:r>
                  <w:r>
                    <w:rPr>
                      <w:rFonts w:ascii="Times New Roman" w:hAnsi="Times New Roman" w:cs="Times New Roman"/>
                      <w:sz w:val="24"/>
                      <w:szCs w:val="24"/>
                    </w:rPr>
                    <w:t xml:space="preserve"> июня 201</w:t>
                  </w:r>
                  <w:r w:rsidRPr="00CB5284">
                    <w:rPr>
                      <w:rFonts w:ascii="Times New Roman" w:hAnsi="Times New Roman" w:cs="Times New Roman"/>
                      <w:sz w:val="24"/>
                      <w:szCs w:val="24"/>
                    </w:rPr>
                    <w:t>6</w:t>
                  </w:r>
                  <w:r>
                    <w:rPr>
                      <w:rFonts w:ascii="Times New Roman" w:hAnsi="Times New Roman" w:cs="Times New Roman"/>
                      <w:sz w:val="24"/>
                      <w:szCs w:val="24"/>
                    </w:rPr>
                    <w:t xml:space="preserve"> года №</w:t>
                  </w:r>
                  <w:r w:rsidRPr="00CB5284">
                    <w:rPr>
                      <w:rFonts w:ascii="Times New Roman" w:hAnsi="Times New Roman" w:cs="Times New Roman"/>
                      <w:sz w:val="24"/>
                      <w:szCs w:val="24"/>
                    </w:rPr>
                    <w:t>2</w:t>
                  </w:r>
                  <w:r>
                    <w:rPr>
                      <w:rFonts w:ascii="Times New Roman" w:hAnsi="Times New Roman" w:cs="Times New Roman"/>
                      <w:sz w:val="24"/>
                      <w:szCs w:val="24"/>
                    </w:rPr>
                    <w:t>/1</w:t>
                  </w:r>
                  <w:r w:rsidRPr="00CB5284">
                    <w:rPr>
                      <w:rFonts w:ascii="Times New Roman" w:hAnsi="Times New Roman" w:cs="Times New Roman"/>
                      <w:sz w:val="24"/>
                      <w:szCs w:val="24"/>
                    </w:rPr>
                    <w:t>6</w:t>
                  </w:r>
                  <w:r>
                    <w:rPr>
                      <w:rFonts w:ascii="Times New Roman" w:hAnsi="Times New Roman" w:cs="Times New Roman"/>
                      <w:sz w:val="24"/>
                      <w:szCs w:val="24"/>
                    </w:rPr>
                    <w:t>)</w:t>
                  </w:r>
                  <w:r w:rsidRPr="007B78AC">
                    <w:rPr>
                      <w:rFonts w:ascii="Times New Roman" w:hAnsi="Times New Roman" w:cs="Times New Roman"/>
                      <w:sz w:val="24"/>
                      <w:szCs w:val="24"/>
                    </w:rPr>
                    <w:t>:</w:t>
                  </w:r>
                </w:p>
                <w:p w:rsidR="00BA574E" w:rsidRDefault="00BA574E" w:rsidP="008E71E3"/>
              </w:txbxContent>
            </v:textbox>
          </v:shape>
        </w:pict>
      </w:r>
    </w:p>
    <w:p w:rsidR="007F2B1F" w:rsidRPr="007F2B1F" w:rsidRDefault="007F2B1F" w:rsidP="007F2B1F"/>
    <w:p w:rsidR="007F2B1F" w:rsidRPr="007F2B1F" w:rsidRDefault="007F2B1F" w:rsidP="007F2B1F"/>
    <w:p w:rsidR="007F2B1F" w:rsidRPr="007F2B1F" w:rsidRDefault="007F2B1F" w:rsidP="007F2B1F"/>
    <w:p w:rsidR="007F2B1F" w:rsidRPr="007F2B1F" w:rsidRDefault="007F2B1F" w:rsidP="007F2B1F"/>
    <w:p w:rsidR="007F2B1F" w:rsidRPr="007F2B1F" w:rsidRDefault="007F2B1F" w:rsidP="007F2B1F"/>
    <w:p w:rsidR="007F2B1F" w:rsidRPr="007F2B1F" w:rsidRDefault="007F2B1F" w:rsidP="007F2B1F"/>
    <w:p w:rsidR="007F2B1F" w:rsidRPr="007F2B1F" w:rsidRDefault="007F2B1F" w:rsidP="007F2B1F"/>
    <w:p w:rsidR="007F2B1F" w:rsidRDefault="007F2B1F" w:rsidP="007F2B1F"/>
    <w:p w:rsidR="007E2DBE" w:rsidRDefault="007E2DBE" w:rsidP="007F2B1F">
      <w:pPr>
        <w:jc w:val="center"/>
      </w:pPr>
    </w:p>
    <w:p w:rsidR="007F2B1F" w:rsidRPr="00A42A73" w:rsidRDefault="007F2B1F" w:rsidP="00584EDA">
      <w:pPr>
        <w:pStyle w:val="20"/>
        <w:spacing w:before="120" w:after="240"/>
        <w:ind w:firstLine="851"/>
        <w:rPr>
          <w:rFonts w:ascii="Times New Roman" w:hAnsi="Times New Roman" w:cs="Times New Roman"/>
          <w:color w:val="auto"/>
        </w:rPr>
      </w:pPr>
      <w:bookmarkStart w:id="13" w:name="_Toc450132008"/>
      <w:r w:rsidRPr="00A42A73">
        <w:rPr>
          <w:rFonts w:ascii="Times New Roman" w:hAnsi="Times New Roman" w:cs="Times New Roman"/>
          <w:color w:val="auto"/>
          <w:sz w:val="28"/>
          <w:szCs w:val="28"/>
        </w:rPr>
        <w:lastRenderedPageBreak/>
        <w:t>Цели и предмет деятельности Общества</w:t>
      </w:r>
      <w:bookmarkEnd w:id="13"/>
    </w:p>
    <w:p w:rsidR="00E4100F" w:rsidRDefault="00E4100F" w:rsidP="006D557E">
      <w:pPr>
        <w:pStyle w:val="ac"/>
        <w:spacing w:line="276" w:lineRule="auto"/>
        <w:ind w:firstLine="851"/>
        <w:jc w:val="both"/>
        <w:rPr>
          <w:szCs w:val="28"/>
        </w:rPr>
      </w:pPr>
      <w:r w:rsidRPr="00005B80">
        <w:rPr>
          <w:szCs w:val="28"/>
        </w:rPr>
        <w:t>Основными целями деятельности Общества является удовлетворение общественных потребностей в воздушных перевозках и авиационных работах с гарантией высокого качества и получение прибыли.</w:t>
      </w:r>
      <w:r w:rsidR="000E59A1">
        <w:rPr>
          <w:szCs w:val="28"/>
        </w:rPr>
        <w:t xml:space="preserve"> Но главным приоритетом деятельности предприятия является безопасность полетов. Мы считаем своей обязанностью осуществлять, развивать и совершенствовать</w:t>
      </w:r>
      <w:r w:rsidR="00AD26A2">
        <w:rPr>
          <w:szCs w:val="28"/>
        </w:rPr>
        <w:t xml:space="preserve"> стратегии, системы и методы управления для обеспечения высокого уровня безопасности.</w:t>
      </w:r>
    </w:p>
    <w:p w:rsidR="006D557E" w:rsidRDefault="00C94E6F" w:rsidP="006D557E">
      <w:pPr>
        <w:pStyle w:val="ac"/>
        <w:spacing w:line="276" w:lineRule="auto"/>
        <w:ind w:firstLine="851"/>
        <w:jc w:val="both"/>
        <w:rPr>
          <w:szCs w:val="28"/>
        </w:rPr>
      </w:pPr>
      <w:r>
        <w:rPr>
          <w:szCs w:val="28"/>
        </w:rPr>
        <w:t xml:space="preserve">Для достижения поставленных целей </w:t>
      </w:r>
      <w:r w:rsidR="00E4100F" w:rsidRPr="00005B80">
        <w:rPr>
          <w:szCs w:val="28"/>
        </w:rPr>
        <w:t xml:space="preserve">Общество осуществляет следующие виды </w:t>
      </w:r>
      <w:r>
        <w:rPr>
          <w:szCs w:val="28"/>
        </w:rPr>
        <w:t xml:space="preserve">производственной </w:t>
      </w:r>
      <w:r w:rsidR="00E4100F" w:rsidRPr="00005B80">
        <w:rPr>
          <w:szCs w:val="28"/>
        </w:rPr>
        <w:t>деятельности:</w:t>
      </w:r>
    </w:p>
    <w:p w:rsidR="006D557E" w:rsidRDefault="00E4100F" w:rsidP="00554EA2">
      <w:pPr>
        <w:pStyle w:val="ac"/>
        <w:numPr>
          <w:ilvl w:val="0"/>
          <w:numId w:val="5"/>
        </w:numPr>
        <w:spacing w:line="276" w:lineRule="auto"/>
        <w:jc w:val="both"/>
        <w:rPr>
          <w:szCs w:val="28"/>
        </w:rPr>
      </w:pPr>
      <w:r w:rsidRPr="00005B80">
        <w:rPr>
          <w:szCs w:val="28"/>
        </w:rPr>
        <w:t>эксплуатация взлётно-посадочных полос, ангаров и т.п.;</w:t>
      </w:r>
    </w:p>
    <w:p w:rsidR="006D557E" w:rsidRDefault="00E4100F" w:rsidP="00554EA2">
      <w:pPr>
        <w:pStyle w:val="ac"/>
        <w:numPr>
          <w:ilvl w:val="0"/>
          <w:numId w:val="5"/>
        </w:numPr>
        <w:spacing w:line="276" w:lineRule="auto"/>
        <w:jc w:val="both"/>
        <w:rPr>
          <w:szCs w:val="28"/>
        </w:rPr>
      </w:pPr>
      <w:r w:rsidRPr="00005B80">
        <w:rPr>
          <w:szCs w:val="28"/>
        </w:rPr>
        <w:t>деятельность терминалов (аэропортов и т.</w:t>
      </w:r>
      <w:r>
        <w:rPr>
          <w:szCs w:val="28"/>
        </w:rPr>
        <w:t xml:space="preserve"> </w:t>
      </w:r>
      <w:r w:rsidRPr="00005B80">
        <w:rPr>
          <w:szCs w:val="28"/>
        </w:rPr>
        <w:t xml:space="preserve">п.), </w:t>
      </w:r>
      <w:r>
        <w:rPr>
          <w:szCs w:val="28"/>
        </w:rPr>
        <w:t xml:space="preserve">  </w:t>
      </w:r>
      <w:r w:rsidR="006D557E">
        <w:rPr>
          <w:szCs w:val="28"/>
        </w:rPr>
        <w:t>управление аэропортами;</w:t>
      </w:r>
    </w:p>
    <w:p w:rsidR="006D557E" w:rsidRDefault="00E4100F" w:rsidP="00554EA2">
      <w:pPr>
        <w:pStyle w:val="ac"/>
        <w:numPr>
          <w:ilvl w:val="0"/>
          <w:numId w:val="5"/>
        </w:numPr>
        <w:spacing w:line="276" w:lineRule="auto"/>
        <w:jc w:val="both"/>
        <w:rPr>
          <w:szCs w:val="28"/>
        </w:rPr>
      </w:pPr>
      <w:r w:rsidRPr="00005B80">
        <w:rPr>
          <w:szCs w:val="28"/>
        </w:rPr>
        <w:t>координацию работы всех хозяйствующих субъектов, осуществляющих аэропортовую и другие виды деятельности на территор</w:t>
      </w:r>
      <w:proofErr w:type="gramStart"/>
      <w:r w:rsidRPr="00005B80">
        <w:rPr>
          <w:szCs w:val="28"/>
        </w:rPr>
        <w:t>ии аэ</w:t>
      </w:r>
      <w:proofErr w:type="gramEnd"/>
      <w:r w:rsidRPr="00005B80">
        <w:rPr>
          <w:szCs w:val="28"/>
        </w:rPr>
        <w:t>ропорта;</w:t>
      </w:r>
    </w:p>
    <w:p w:rsidR="006D557E" w:rsidRDefault="00E4100F" w:rsidP="00554EA2">
      <w:pPr>
        <w:pStyle w:val="ac"/>
        <w:numPr>
          <w:ilvl w:val="0"/>
          <w:numId w:val="5"/>
        </w:numPr>
        <w:spacing w:line="276" w:lineRule="auto"/>
        <w:jc w:val="both"/>
        <w:rPr>
          <w:szCs w:val="28"/>
        </w:rPr>
      </w:pPr>
      <w:r w:rsidRPr="006D557E">
        <w:rPr>
          <w:szCs w:val="28"/>
        </w:rPr>
        <w:t>аэродромное обеспечение;</w:t>
      </w:r>
    </w:p>
    <w:p w:rsidR="006D557E" w:rsidRDefault="00E4100F" w:rsidP="00554EA2">
      <w:pPr>
        <w:pStyle w:val="ac"/>
        <w:numPr>
          <w:ilvl w:val="0"/>
          <w:numId w:val="5"/>
        </w:numPr>
        <w:spacing w:line="276" w:lineRule="auto"/>
        <w:jc w:val="both"/>
        <w:rPr>
          <w:szCs w:val="28"/>
        </w:rPr>
      </w:pPr>
      <w:proofErr w:type="spellStart"/>
      <w:r w:rsidRPr="006D557E">
        <w:rPr>
          <w:szCs w:val="28"/>
        </w:rPr>
        <w:t>электросветотехническое</w:t>
      </w:r>
      <w:proofErr w:type="spellEnd"/>
      <w:r w:rsidRPr="006D557E">
        <w:rPr>
          <w:szCs w:val="28"/>
        </w:rPr>
        <w:t xml:space="preserve">  обеспечение,   включая   обеспечение электроэнергией  аэропорта и объектов, расположенных на его территории;</w:t>
      </w:r>
    </w:p>
    <w:p w:rsidR="006D557E" w:rsidRDefault="00E4100F" w:rsidP="00554EA2">
      <w:pPr>
        <w:pStyle w:val="ac"/>
        <w:numPr>
          <w:ilvl w:val="0"/>
          <w:numId w:val="5"/>
        </w:numPr>
        <w:spacing w:line="276" w:lineRule="auto"/>
        <w:jc w:val="both"/>
        <w:rPr>
          <w:szCs w:val="28"/>
        </w:rPr>
      </w:pPr>
      <w:r w:rsidRPr="006D557E">
        <w:rPr>
          <w:szCs w:val="28"/>
        </w:rPr>
        <w:t>штурманское обеспечение;</w:t>
      </w:r>
    </w:p>
    <w:p w:rsidR="006D557E" w:rsidRDefault="00E4100F" w:rsidP="00554EA2">
      <w:pPr>
        <w:pStyle w:val="ac"/>
        <w:numPr>
          <w:ilvl w:val="0"/>
          <w:numId w:val="5"/>
        </w:numPr>
        <w:spacing w:line="276" w:lineRule="auto"/>
        <w:jc w:val="both"/>
        <w:rPr>
          <w:szCs w:val="28"/>
        </w:rPr>
      </w:pPr>
      <w:r w:rsidRPr="006D557E">
        <w:rPr>
          <w:szCs w:val="28"/>
        </w:rPr>
        <w:t>обеспечение экипажей аэронавигационной информацией;</w:t>
      </w:r>
    </w:p>
    <w:p w:rsidR="00BF0734" w:rsidRDefault="00E4100F" w:rsidP="00554EA2">
      <w:pPr>
        <w:pStyle w:val="ac"/>
        <w:numPr>
          <w:ilvl w:val="0"/>
          <w:numId w:val="4"/>
        </w:numPr>
        <w:spacing w:line="276" w:lineRule="auto"/>
        <w:jc w:val="both"/>
        <w:rPr>
          <w:szCs w:val="28"/>
        </w:rPr>
      </w:pPr>
      <w:r w:rsidRPr="006D557E">
        <w:rPr>
          <w:szCs w:val="28"/>
        </w:rPr>
        <w:t>обеспечение мер авиационной безопасности;</w:t>
      </w:r>
    </w:p>
    <w:p w:rsidR="00BF0734" w:rsidRDefault="00BF0734" w:rsidP="00554EA2">
      <w:pPr>
        <w:pStyle w:val="ac"/>
        <w:numPr>
          <w:ilvl w:val="0"/>
          <w:numId w:val="4"/>
        </w:numPr>
        <w:spacing w:line="276" w:lineRule="auto"/>
        <w:jc w:val="both"/>
        <w:rPr>
          <w:szCs w:val="28"/>
        </w:rPr>
      </w:pPr>
      <w:r w:rsidRPr="006D557E">
        <w:rPr>
          <w:szCs w:val="28"/>
        </w:rPr>
        <w:t>обслуживание пассажиров и авиапредприятий техническими и транспортными средствами;</w:t>
      </w:r>
    </w:p>
    <w:p w:rsidR="006D557E" w:rsidRDefault="00E4100F" w:rsidP="00554EA2">
      <w:pPr>
        <w:pStyle w:val="ac"/>
        <w:numPr>
          <w:ilvl w:val="0"/>
          <w:numId w:val="4"/>
        </w:numPr>
        <w:spacing w:line="276" w:lineRule="auto"/>
        <w:jc w:val="both"/>
        <w:rPr>
          <w:szCs w:val="28"/>
        </w:rPr>
      </w:pPr>
      <w:r w:rsidRPr="00005B80">
        <w:rPr>
          <w:szCs w:val="28"/>
        </w:rPr>
        <w:t>участие в урегулировании чрезвычайных ситуаций, связанных с захватом и угоном воздушных судов и иными проявлениями терроризма на воздушном транспорте;</w:t>
      </w:r>
    </w:p>
    <w:p w:rsidR="006D557E" w:rsidRDefault="00E4100F" w:rsidP="00554EA2">
      <w:pPr>
        <w:pStyle w:val="ac"/>
        <w:numPr>
          <w:ilvl w:val="0"/>
          <w:numId w:val="4"/>
        </w:numPr>
        <w:spacing w:line="276" w:lineRule="auto"/>
        <w:jc w:val="both"/>
        <w:rPr>
          <w:szCs w:val="28"/>
        </w:rPr>
      </w:pPr>
      <w:r w:rsidRPr="006D557E">
        <w:rPr>
          <w:szCs w:val="28"/>
        </w:rPr>
        <w:t>поисковое и аварийно-спасательное обеспечение полетов воздушных судов в районе ответственности Общества;</w:t>
      </w:r>
    </w:p>
    <w:p w:rsidR="006D557E" w:rsidRDefault="00E4100F" w:rsidP="00554EA2">
      <w:pPr>
        <w:pStyle w:val="ac"/>
        <w:numPr>
          <w:ilvl w:val="0"/>
          <w:numId w:val="4"/>
        </w:numPr>
        <w:spacing w:line="276" w:lineRule="auto"/>
        <w:jc w:val="both"/>
        <w:rPr>
          <w:szCs w:val="28"/>
        </w:rPr>
      </w:pPr>
      <w:r w:rsidRPr="006D557E">
        <w:rPr>
          <w:szCs w:val="28"/>
        </w:rPr>
        <w:t>сдача в аренду, концессию и на иных договорных условиях объектов, сооружений, зданий, нежилых помещений, оборудования, земельных участков другим предприятиям для производственной и коммерческой деятельности;</w:t>
      </w:r>
    </w:p>
    <w:p w:rsidR="006D557E" w:rsidRDefault="00E4100F" w:rsidP="00554EA2">
      <w:pPr>
        <w:pStyle w:val="ac"/>
        <w:numPr>
          <w:ilvl w:val="0"/>
          <w:numId w:val="4"/>
        </w:numPr>
        <w:spacing w:line="276" w:lineRule="auto"/>
        <w:jc w:val="both"/>
        <w:rPr>
          <w:szCs w:val="28"/>
        </w:rPr>
      </w:pPr>
      <w:r w:rsidRPr="006D557E">
        <w:rPr>
          <w:szCs w:val="28"/>
        </w:rPr>
        <w:t xml:space="preserve">организация и деятельность ведомственной пожарной охраны, ведомственный </w:t>
      </w:r>
      <w:proofErr w:type="gramStart"/>
      <w:r w:rsidRPr="006D557E">
        <w:rPr>
          <w:szCs w:val="28"/>
        </w:rPr>
        <w:t>контроль за</w:t>
      </w:r>
      <w:proofErr w:type="gramEnd"/>
      <w:r w:rsidRPr="006D557E">
        <w:rPr>
          <w:szCs w:val="28"/>
        </w:rPr>
        <w:t xml:space="preserve"> обеспечением пожарной безопасности, обучением мерам пожарной безопасности;</w:t>
      </w:r>
    </w:p>
    <w:p w:rsidR="006D557E" w:rsidRDefault="00E4100F" w:rsidP="00554EA2">
      <w:pPr>
        <w:pStyle w:val="ac"/>
        <w:numPr>
          <w:ilvl w:val="0"/>
          <w:numId w:val="4"/>
        </w:numPr>
        <w:spacing w:line="276" w:lineRule="auto"/>
        <w:jc w:val="both"/>
        <w:rPr>
          <w:szCs w:val="28"/>
        </w:rPr>
      </w:pPr>
      <w:r w:rsidRPr="006D557E">
        <w:rPr>
          <w:szCs w:val="28"/>
        </w:rPr>
        <w:lastRenderedPageBreak/>
        <w:t>предоставление комплекса услуг физическим и юридическим лицам, работающим в области авиационных перевозок, направленных на обеспечение их производственной деятельности;</w:t>
      </w:r>
    </w:p>
    <w:p w:rsidR="006D557E" w:rsidRDefault="00E4100F" w:rsidP="00554EA2">
      <w:pPr>
        <w:pStyle w:val="ac"/>
        <w:numPr>
          <w:ilvl w:val="0"/>
          <w:numId w:val="4"/>
        </w:numPr>
        <w:spacing w:line="276" w:lineRule="auto"/>
        <w:jc w:val="both"/>
        <w:rPr>
          <w:szCs w:val="28"/>
        </w:rPr>
      </w:pPr>
      <w:r w:rsidRPr="006D557E">
        <w:rPr>
          <w:szCs w:val="28"/>
        </w:rPr>
        <w:t>деятельность в области телефонной связи (международной телефонной связи, междугородной телефонной связи, внутризоновой телефонной связи, местной телефонной связи);</w:t>
      </w:r>
    </w:p>
    <w:p w:rsidR="006D557E" w:rsidRDefault="00E4100F" w:rsidP="00554EA2">
      <w:pPr>
        <w:pStyle w:val="ac"/>
        <w:numPr>
          <w:ilvl w:val="0"/>
          <w:numId w:val="4"/>
        </w:numPr>
        <w:spacing w:line="276" w:lineRule="auto"/>
        <w:jc w:val="both"/>
        <w:rPr>
          <w:szCs w:val="28"/>
        </w:rPr>
      </w:pPr>
      <w:r w:rsidRPr="006D557E">
        <w:rPr>
          <w:szCs w:val="28"/>
        </w:rPr>
        <w:t xml:space="preserve">деятельность в области телеграфной связи (деятельность в области </w:t>
      </w:r>
      <w:proofErr w:type="spellStart"/>
      <w:r w:rsidRPr="006D557E">
        <w:rPr>
          <w:szCs w:val="28"/>
        </w:rPr>
        <w:t>телематических</w:t>
      </w:r>
      <w:proofErr w:type="spellEnd"/>
      <w:r w:rsidRPr="006D557E">
        <w:rPr>
          <w:szCs w:val="28"/>
        </w:rPr>
        <w:t xml:space="preserve"> служб);</w:t>
      </w:r>
    </w:p>
    <w:p w:rsidR="006D557E" w:rsidRDefault="00E4100F" w:rsidP="00554EA2">
      <w:pPr>
        <w:pStyle w:val="ac"/>
        <w:numPr>
          <w:ilvl w:val="0"/>
          <w:numId w:val="4"/>
        </w:numPr>
        <w:spacing w:line="276" w:lineRule="auto"/>
        <w:jc w:val="both"/>
        <w:rPr>
          <w:szCs w:val="28"/>
        </w:rPr>
      </w:pPr>
      <w:r w:rsidRPr="006D557E">
        <w:rPr>
          <w:szCs w:val="28"/>
        </w:rPr>
        <w:t>поставка и передача тепловой энергии в горячей воде на собственные нужды и потребителям, присоединённым к тепловым сетям Общества;</w:t>
      </w:r>
    </w:p>
    <w:p w:rsidR="006D557E" w:rsidRDefault="00E4100F" w:rsidP="00554EA2">
      <w:pPr>
        <w:pStyle w:val="ac"/>
        <w:numPr>
          <w:ilvl w:val="0"/>
          <w:numId w:val="4"/>
        </w:numPr>
        <w:spacing w:line="276" w:lineRule="auto"/>
        <w:jc w:val="both"/>
        <w:rPr>
          <w:szCs w:val="28"/>
        </w:rPr>
      </w:pPr>
      <w:r w:rsidRPr="006D557E">
        <w:rPr>
          <w:szCs w:val="28"/>
        </w:rPr>
        <w:t>водоснабжение, водоотведение, горячее водоснабжение в закрытой системе горячего водоснабжения для обеспечения деятельности Общества и лиц, пользующихся его услугами;</w:t>
      </w:r>
    </w:p>
    <w:p w:rsidR="006D557E" w:rsidRDefault="00E4100F" w:rsidP="00554EA2">
      <w:pPr>
        <w:pStyle w:val="ac"/>
        <w:numPr>
          <w:ilvl w:val="0"/>
          <w:numId w:val="4"/>
        </w:numPr>
        <w:spacing w:line="276" w:lineRule="auto"/>
        <w:jc w:val="both"/>
        <w:rPr>
          <w:szCs w:val="28"/>
        </w:rPr>
      </w:pPr>
      <w:r w:rsidRPr="006D557E">
        <w:rPr>
          <w:szCs w:val="28"/>
        </w:rPr>
        <w:t>оказание медицинской помощи и услуг по медицинскому обследованию и освидетельствованию экипажей, авиационных работников и других лиц, пользующихся услугами Общества;</w:t>
      </w:r>
    </w:p>
    <w:p w:rsidR="006D557E" w:rsidRDefault="00E4100F" w:rsidP="00554EA2">
      <w:pPr>
        <w:pStyle w:val="ac"/>
        <w:numPr>
          <w:ilvl w:val="0"/>
          <w:numId w:val="4"/>
        </w:numPr>
        <w:spacing w:line="276" w:lineRule="auto"/>
        <w:jc w:val="both"/>
        <w:rPr>
          <w:szCs w:val="28"/>
        </w:rPr>
      </w:pPr>
      <w:r w:rsidRPr="006D557E">
        <w:rPr>
          <w:szCs w:val="28"/>
        </w:rPr>
        <w:t xml:space="preserve">предоставление </w:t>
      </w:r>
      <w:proofErr w:type="spellStart"/>
      <w:r w:rsidRPr="006D557E">
        <w:rPr>
          <w:szCs w:val="28"/>
        </w:rPr>
        <w:t>автоуслуг</w:t>
      </w:r>
      <w:proofErr w:type="spellEnd"/>
      <w:r w:rsidRPr="006D557E">
        <w:rPr>
          <w:szCs w:val="28"/>
        </w:rPr>
        <w:t xml:space="preserve"> и услуг по ремонту и сервисному обслуживанию </w:t>
      </w:r>
      <w:proofErr w:type="spellStart"/>
      <w:r w:rsidRPr="006D557E">
        <w:rPr>
          <w:szCs w:val="28"/>
        </w:rPr>
        <w:t>автотехники</w:t>
      </w:r>
      <w:proofErr w:type="spellEnd"/>
      <w:r w:rsidRPr="006D557E">
        <w:rPr>
          <w:szCs w:val="28"/>
        </w:rPr>
        <w:t>;</w:t>
      </w:r>
    </w:p>
    <w:p w:rsidR="00E4100F" w:rsidRPr="006D557E" w:rsidRDefault="00E4100F" w:rsidP="00554EA2">
      <w:pPr>
        <w:pStyle w:val="ac"/>
        <w:numPr>
          <w:ilvl w:val="0"/>
          <w:numId w:val="4"/>
        </w:numPr>
        <w:spacing w:line="276" w:lineRule="auto"/>
        <w:jc w:val="both"/>
        <w:rPr>
          <w:szCs w:val="28"/>
        </w:rPr>
      </w:pPr>
      <w:r w:rsidRPr="006D557E">
        <w:rPr>
          <w:szCs w:val="28"/>
        </w:rPr>
        <w:t xml:space="preserve">организация торгово-закупочной деятельности, общественного питания, магазинов беспошлинной торговли и аэровокзального комплекса; </w:t>
      </w:r>
    </w:p>
    <w:p w:rsidR="006D557E" w:rsidRDefault="00E4100F" w:rsidP="00554EA2">
      <w:pPr>
        <w:pStyle w:val="ac"/>
        <w:numPr>
          <w:ilvl w:val="0"/>
          <w:numId w:val="4"/>
        </w:numPr>
        <w:tabs>
          <w:tab w:val="left" w:pos="567"/>
        </w:tabs>
        <w:spacing w:line="276" w:lineRule="auto"/>
        <w:jc w:val="both"/>
        <w:rPr>
          <w:szCs w:val="28"/>
        </w:rPr>
      </w:pPr>
      <w:r w:rsidRPr="00005B80">
        <w:rPr>
          <w:szCs w:val="28"/>
        </w:rPr>
        <w:t>предоставление услуг платной автостоянки;</w:t>
      </w:r>
    </w:p>
    <w:p w:rsidR="00E4100F" w:rsidRPr="006D557E" w:rsidRDefault="00E4100F" w:rsidP="00554EA2">
      <w:pPr>
        <w:pStyle w:val="ac"/>
        <w:numPr>
          <w:ilvl w:val="0"/>
          <w:numId w:val="4"/>
        </w:numPr>
        <w:tabs>
          <w:tab w:val="left" w:pos="567"/>
        </w:tabs>
        <w:spacing w:line="276" w:lineRule="auto"/>
        <w:jc w:val="both"/>
        <w:rPr>
          <w:szCs w:val="28"/>
        </w:rPr>
      </w:pPr>
      <w:r w:rsidRPr="006D557E">
        <w:rPr>
          <w:szCs w:val="28"/>
        </w:rPr>
        <w:t xml:space="preserve">оказание </w:t>
      </w:r>
      <w:proofErr w:type="spellStart"/>
      <w:r w:rsidRPr="006D557E">
        <w:rPr>
          <w:szCs w:val="28"/>
        </w:rPr>
        <w:t>справочно</w:t>
      </w:r>
      <w:proofErr w:type="spellEnd"/>
      <w:r w:rsidR="00BF0734">
        <w:rPr>
          <w:szCs w:val="28"/>
        </w:rPr>
        <w:t>–</w:t>
      </w:r>
      <w:r w:rsidRPr="006D557E">
        <w:rPr>
          <w:szCs w:val="28"/>
        </w:rPr>
        <w:t>информационных</w:t>
      </w:r>
      <w:r w:rsidR="00BF0734">
        <w:rPr>
          <w:szCs w:val="28"/>
        </w:rPr>
        <w:t xml:space="preserve"> </w:t>
      </w:r>
      <w:r w:rsidRPr="006D557E">
        <w:rPr>
          <w:szCs w:val="28"/>
        </w:rPr>
        <w:t xml:space="preserve"> услуг лицам, пользующимся услугами Общества;</w:t>
      </w:r>
    </w:p>
    <w:p w:rsidR="00E4100F" w:rsidRPr="00005B80" w:rsidRDefault="00E4100F" w:rsidP="00554EA2">
      <w:pPr>
        <w:pStyle w:val="ac"/>
        <w:numPr>
          <w:ilvl w:val="0"/>
          <w:numId w:val="4"/>
        </w:numPr>
        <w:tabs>
          <w:tab w:val="left" w:pos="567"/>
        </w:tabs>
        <w:spacing w:line="276" w:lineRule="auto"/>
        <w:jc w:val="both"/>
        <w:rPr>
          <w:szCs w:val="28"/>
        </w:rPr>
      </w:pPr>
      <w:r w:rsidRPr="00005B80">
        <w:rPr>
          <w:szCs w:val="28"/>
        </w:rPr>
        <w:t xml:space="preserve">транспортировка, хранение, переработка и реализация товарно-материальных ценностей, товаров, необходимых для обеспечения деятельности Общества и лиц, пользующихся его услугами; </w:t>
      </w:r>
    </w:p>
    <w:p w:rsidR="006D557E" w:rsidRDefault="00E4100F" w:rsidP="00554EA2">
      <w:pPr>
        <w:pStyle w:val="ac"/>
        <w:numPr>
          <w:ilvl w:val="0"/>
          <w:numId w:val="4"/>
        </w:numPr>
        <w:tabs>
          <w:tab w:val="left" w:pos="567"/>
        </w:tabs>
        <w:spacing w:line="276" w:lineRule="auto"/>
        <w:jc w:val="both"/>
        <w:rPr>
          <w:szCs w:val="28"/>
        </w:rPr>
      </w:pPr>
      <w:r w:rsidRPr="00005B80">
        <w:rPr>
          <w:szCs w:val="28"/>
        </w:rPr>
        <w:t>создание и эксплуатация складов для обеспечения хранения и обработки грузов, а том числе складов временного хранения;</w:t>
      </w:r>
    </w:p>
    <w:p w:rsidR="006D557E" w:rsidRDefault="00E4100F" w:rsidP="00554EA2">
      <w:pPr>
        <w:pStyle w:val="ac"/>
        <w:numPr>
          <w:ilvl w:val="0"/>
          <w:numId w:val="4"/>
        </w:numPr>
        <w:tabs>
          <w:tab w:val="left" w:pos="567"/>
        </w:tabs>
        <w:spacing w:line="276" w:lineRule="auto"/>
        <w:jc w:val="both"/>
        <w:rPr>
          <w:szCs w:val="28"/>
        </w:rPr>
      </w:pPr>
      <w:r w:rsidRPr="006D557E">
        <w:rPr>
          <w:szCs w:val="28"/>
        </w:rPr>
        <w:t>обеспечение в установленном порядке защиты государственной тайны;</w:t>
      </w:r>
    </w:p>
    <w:p w:rsidR="00E4100F" w:rsidRPr="006D557E" w:rsidRDefault="00E4100F" w:rsidP="00554EA2">
      <w:pPr>
        <w:pStyle w:val="ac"/>
        <w:numPr>
          <w:ilvl w:val="0"/>
          <w:numId w:val="4"/>
        </w:numPr>
        <w:tabs>
          <w:tab w:val="left" w:pos="567"/>
        </w:tabs>
        <w:spacing w:line="276" w:lineRule="auto"/>
        <w:jc w:val="both"/>
        <w:rPr>
          <w:szCs w:val="28"/>
        </w:rPr>
      </w:pPr>
      <w:r w:rsidRPr="006D557E">
        <w:rPr>
          <w:szCs w:val="28"/>
        </w:rPr>
        <w:t>оказание консультационных, инжиниринговых, юридических, маркетинговых, рекламных, посреднических и представительских услуг в сфере гражданской авиации;</w:t>
      </w:r>
    </w:p>
    <w:p w:rsidR="00E4100F" w:rsidRPr="00005B80" w:rsidRDefault="00E4100F" w:rsidP="00554EA2">
      <w:pPr>
        <w:pStyle w:val="ac"/>
        <w:numPr>
          <w:ilvl w:val="0"/>
          <w:numId w:val="4"/>
        </w:numPr>
        <w:tabs>
          <w:tab w:val="left" w:pos="567"/>
        </w:tabs>
        <w:spacing w:line="276" w:lineRule="auto"/>
        <w:jc w:val="both"/>
        <w:rPr>
          <w:szCs w:val="28"/>
        </w:rPr>
      </w:pPr>
      <w:r w:rsidRPr="00005B80">
        <w:rPr>
          <w:szCs w:val="28"/>
        </w:rPr>
        <w:t>разработка и тиражирование сре</w:t>
      </w:r>
      <w:proofErr w:type="gramStart"/>
      <w:r w:rsidRPr="00005B80">
        <w:rPr>
          <w:szCs w:val="28"/>
        </w:rPr>
        <w:t>дств пр</w:t>
      </w:r>
      <w:proofErr w:type="gramEnd"/>
      <w:r w:rsidRPr="00005B80">
        <w:rPr>
          <w:szCs w:val="28"/>
        </w:rPr>
        <w:t xml:space="preserve">ограммного обеспечения в области авиационной деятельности; </w:t>
      </w:r>
    </w:p>
    <w:p w:rsidR="006D557E" w:rsidRDefault="00E4100F" w:rsidP="00554EA2">
      <w:pPr>
        <w:pStyle w:val="ac"/>
        <w:numPr>
          <w:ilvl w:val="0"/>
          <w:numId w:val="4"/>
        </w:numPr>
        <w:tabs>
          <w:tab w:val="left" w:pos="567"/>
        </w:tabs>
        <w:spacing w:line="276" w:lineRule="auto"/>
        <w:jc w:val="both"/>
        <w:rPr>
          <w:szCs w:val="28"/>
        </w:rPr>
      </w:pPr>
      <w:r w:rsidRPr="00005B80">
        <w:rPr>
          <w:szCs w:val="28"/>
        </w:rPr>
        <w:t>предоставление услуг в сфере туризма;</w:t>
      </w:r>
    </w:p>
    <w:p w:rsidR="00E4100F" w:rsidRPr="006D557E" w:rsidRDefault="00E4100F" w:rsidP="00554EA2">
      <w:pPr>
        <w:pStyle w:val="ac"/>
        <w:numPr>
          <w:ilvl w:val="0"/>
          <w:numId w:val="4"/>
        </w:numPr>
        <w:tabs>
          <w:tab w:val="left" w:pos="567"/>
        </w:tabs>
        <w:spacing w:line="276" w:lineRule="auto"/>
        <w:jc w:val="both"/>
        <w:rPr>
          <w:szCs w:val="28"/>
        </w:rPr>
      </w:pPr>
      <w:r w:rsidRPr="006D557E">
        <w:rPr>
          <w:szCs w:val="28"/>
        </w:rPr>
        <w:lastRenderedPageBreak/>
        <w:t>выполнение строительно-ремонтных работ в пределах границ деятельности Общества;</w:t>
      </w:r>
    </w:p>
    <w:p w:rsidR="006D557E" w:rsidRDefault="00E4100F" w:rsidP="00554EA2">
      <w:pPr>
        <w:pStyle w:val="ac"/>
        <w:numPr>
          <w:ilvl w:val="0"/>
          <w:numId w:val="4"/>
        </w:numPr>
        <w:tabs>
          <w:tab w:val="left" w:pos="567"/>
        </w:tabs>
        <w:spacing w:line="276" w:lineRule="auto"/>
        <w:jc w:val="both"/>
        <w:rPr>
          <w:szCs w:val="28"/>
        </w:rPr>
      </w:pPr>
      <w:r w:rsidRPr="00005B80">
        <w:rPr>
          <w:szCs w:val="28"/>
        </w:rPr>
        <w:t>осуществление внешнеэкономической деятельности, в том числе операций по импорту авиационного топлива и горюче-смазочных материалов, технологического оборудования, авиационной и наземной техники, комплектующих изделий и запасных частей;</w:t>
      </w:r>
    </w:p>
    <w:p w:rsidR="006D557E" w:rsidRDefault="00E4100F" w:rsidP="00554EA2">
      <w:pPr>
        <w:pStyle w:val="ac"/>
        <w:numPr>
          <w:ilvl w:val="0"/>
          <w:numId w:val="4"/>
        </w:numPr>
        <w:tabs>
          <w:tab w:val="left" w:pos="567"/>
        </w:tabs>
        <w:spacing w:line="276" w:lineRule="auto"/>
        <w:jc w:val="both"/>
        <w:rPr>
          <w:szCs w:val="28"/>
        </w:rPr>
      </w:pPr>
      <w:proofErr w:type="spellStart"/>
      <w:r w:rsidRPr="006D557E">
        <w:rPr>
          <w:szCs w:val="28"/>
        </w:rPr>
        <w:t>авиатопливообеспечение</w:t>
      </w:r>
      <w:proofErr w:type="spellEnd"/>
      <w:r w:rsidRPr="006D557E">
        <w:rPr>
          <w:szCs w:val="28"/>
        </w:rPr>
        <w:t xml:space="preserve"> воздушных перевозок;</w:t>
      </w:r>
    </w:p>
    <w:p w:rsidR="006D557E" w:rsidRDefault="00E4100F" w:rsidP="00554EA2">
      <w:pPr>
        <w:pStyle w:val="ac"/>
        <w:numPr>
          <w:ilvl w:val="0"/>
          <w:numId w:val="4"/>
        </w:numPr>
        <w:tabs>
          <w:tab w:val="left" w:pos="567"/>
        </w:tabs>
        <w:spacing w:line="276" w:lineRule="auto"/>
        <w:jc w:val="both"/>
        <w:rPr>
          <w:szCs w:val="28"/>
        </w:rPr>
      </w:pPr>
      <w:r w:rsidRPr="006D557E">
        <w:rPr>
          <w:szCs w:val="28"/>
        </w:rPr>
        <w:t>организация транспортировки, хранения авиационного топлива и горюче-смазочных материалов;</w:t>
      </w:r>
    </w:p>
    <w:p w:rsidR="006D557E" w:rsidRDefault="00E4100F" w:rsidP="00554EA2">
      <w:pPr>
        <w:pStyle w:val="ac"/>
        <w:numPr>
          <w:ilvl w:val="0"/>
          <w:numId w:val="4"/>
        </w:numPr>
        <w:tabs>
          <w:tab w:val="left" w:pos="567"/>
        </w:tabs>
        <w:spacing w:line="276" w:lineRule="auto"/>
        <w:jc w:val="both"/>
        <w:rPr>
          <w:szCs w:val="28"/>
        </w:rPr>
      </w:pPr>
      <w:r w:rsidRPr="006D557E">
        <w:rPr>
          <w:szCs w:val="28"/>
        </w:rPr>
        <w:t>осуществление контроля качест</w:t>
      </w:r>
      <w:r w:rsidR="006D557E" w:rsidRPr="006D557E">
        <w:rPr>
          <w:szCs w:val="28"/>
        </w:rPr>
        <w:t>ва горюче-смазочных материалов;</w:t>
      </w:r>
    </w:p>
    <w:p w:rsidR="00E4100F" w:rsidRPr="006D557E" w:rsidRDefault="00E4100F" w:rsidP="00554EA2">
      <w:pPr>
        <w:pStyle w:val="ac"/>
        <w:numPr>
          <w:ilvl w:val="0"/>
          <w:numId w:val="4"/>
        </w:numPr>
        <w:tabs>
          <w:tab w:val="left" w:pos="567"/>
        </w:tabs>
        <w:spacing w:line="276" w:lineRule="auto"/>
        <w:jc w:val="both"/>
        <w:rPr>
          <w:szCs w:val="28"/>
        </w:rPr>
      </w:pPr>
      <w:r w:rsidRPr="006D557E">
        <w:rPr>
          <w:szCs w:val="28"/>
        </w:rPr>
        <w:t xml:space="preserve">обслуживание вылетающих и прилетающих пассажиров на внутренних и международных авиалиниях; </w:t>
      </w:r>
    </w:p>
    <w:p w:rsidR="00E4100F" w:rsidRPr="00005B80" w:rsidRDefault="00E4100F" w:rsidP="00554EA2">
      <w:pPr>
        <w:pStyle w:val="ac"/>
        <w:numPr>
          <w:ilvl w:val="0"/>
          <w:numId w:val="4"/>
        </w:numPr>
        <w:tabs>
          <w:tab w:val="left" w:pos="567"/>
        </w:tabs>
        <w:spacing w:line="276" w:lineRule="auto"/>
        <w:jc w:val="both"/>
        <w:rPr>
          <w:szCs w:val="28"/>
        </w:rPr>
      </w:pPr>
      <w:r w:rsidRPr="00005B80">
        <w:rPr>
          <w:szCs w:val="28"/>
        </w:rPr>
        <w:t xml:space="preserve">транспортная обработка грузов, почты и багажа пассажиров; </w:t>
      </w:r>
    </w:p>
    <w:p w:rsidR="006D557E" w:rsidRDefault="00E4100F" w:rsidP="00554EA2">
      <w:pPr>
        <w:pStyle w:val="ac"/>
        <w:numPr>
          <w:ilvl w:val="0"/>
          <w:numId w:val="4"/>
        </w:numPr>
        <w:tabs>
          <w:tab w:val="left" w:pos="567"/>
        </w:tabs>
        <w:spacing w:line="276" w:lineRule="auto"/>
        <w:jc w:val="both"/>
        <w:rPr>
          <w:szCs w:val="28"/>
        </w:rPr>
      </w:pPr>
      <w:r w:rsidRPr="00005B80">
        <w:rPr>
          <w:szCs w:val="28"/>
        </w:rPr>
        <w:t>продажа пассажирских и грузовых перевозок;</w:t>
      </w:r>
    </w:p>
    <w:p w:rsidR="006D557E" w:rsidRDefault="00E4100F" w:rsidP="00554EA2">
      <w:pPr>
        <w:pStyle w:val="ac"/>
        <w:numPr>
          <w:ilvl w:val="0"/>
          <w:numId w:val="4"/>
        </w:numPr>
        <w:tabs>
          <w:tab w:val="left" w:pos="567"/>
        </w:tabs>
        <w:spacing w:line="276" w:lineRule="auto"/>
        <w:jc w:val="both"/>
        <w:rPr>
          <w:szCs w:val="28"/>
        </w:rPr>
      </w:pPr>
      <w:r w:rsidRPr="006D557E">
        <w:rPr>
          <w:szCs w:val="28"/>
        </w:rPr>
        <w:t>обслуживание пассажиров и авиапредприятий техническими и транспортными средствами;</w:t>
      </w:r>
    </w:p>
    <w:p w:rsidR="006D557E" w:rsidRDefault="00E4100F" w:rsidP="00554EA2">
      <w:pPr>
        <w:pStyle w:val="ac"/>
        <w:numPr>
          <w:ilvl w:val="0"/>
          <w:numId w:val="4"/>
        </w:numPr>
        <w:tabs>
          <w:tab w:val="left" w:pos="567"/>
        </w:tabs>
        <w:spacing w:line="276" w:lineRule="auto"/>
        <w:jc w:val="both"/>
        <w:rPr>
          <w:szCs w:val="28"/>
        </w:rPr>
      </w:pPr>
      <w:r w:rsidRPr="006D557E">
        <w:rPr>
          <w:szCs w:val="28"/>
        </w:rPr>
        <w:t>предоставление пассажирам и авиапредприятиям гостиничных услуг, услуг платной автостоянки;</w:t>
      </w:r>
    </w:p>
    <w:p w:rsidR="00E4100F" w:rsidRPr="006D557E" w:rsidRDefault="00E4100F" w:rsidP="00554EA2">
      <w:pPr>
        <w:pStyle w:val="ac"/>
        <w:numPr>
          <w:ilvl w:val="0"/>
          <w:numId w:val="4"/>
        </w:numPr>
        <w:tabs>
          <w:tab w:val="left" w:pos="567"/>
        </w:tabs>
        <w:spacing w:line="276" w:lineRule="auto"/>
        <w:jc w:val="both"/>
        <w:rPr>
          <w:szCs w:val="28"/>
        </w:rPr>
      </w:pPr>
      <w:r w:rsidRPr="006D557E">
        <w:rPr>
          <w:szCs w:val="28"/>
        </w:rPr>
        <w:t xml:space="preserve">эксплуатация складов для обеспечения хранения и обработки авиационных грузов, в том числе складов временного хранения; </w:t>
      </w:r>
    </w:p>
    <w:p w:rsidR="00E4100F" w:rsidRPr="00005B80" w:rsidRDefault="00E4100F" w:rsidP="00554EA2">
      <w:pPr>
        <w:pStyle w:val="ac"/>
        <w:numPr>
          <w:ilvl w:val="0"/>
          <w:numId w:val="4"/>
        </w:numPr>
        <w:tabs>
          <w:tab w:val="left" w:pos="567"/>
        </w:tabs>
        <w:spacing w:line="276" w:lineRule="auto"/>
        <w:jc w:val="both"/>
        <w:rPr>
          <w:szCs w:val="28"/>
        </w:rPr>
      </w:pPr>
      <w:r w:rsidRPr="00005B80">
        <w:rPr>
          <w:szCs w:val="28"/>
        </w:rPr>
        <w:t xml:space="preserve">оказание гостиничных услуг; </w:t>
      </w:r>
    </w:p>
    <w:p w:rsidR="00E4100F" w:rsidRPr="00005B80" w:rsidRDefault="00E4100F" w:rsidP="00554EA2">
      <w:pPr>
        <w:pStyle w:val="ac"/>
        <w:numPr>
          <w:ilvl w:val="0"/>
          <w:numId w:val="4"/>
        </w:numPr>
        <w:tabs>
          <w:tab w:val="left" w:pos="567"/>
        </w:tabs>
        <w:spacing w:line="276" w:lineRule="auto"/>
        <w:jc w:val="both"/>
        <w:rPr>
          <w:szCs w:val="28"/>
        </w:rPr>
      </w:pPr>
      <w:r w:rsidRPr="00005B80">
        <w:rPr>
          <w:szCs w:val="28"/>
        </w:rPr>
        <w:t xml:space="preserve">розничная торговля в неспециализированных магазинах; </w:t>
      </w:r>
    </w:p>
    <w:p w:rsidR="00E4100F" w:rsidRPr="00005B80" w:rsidRDefault="00E4100F" w:rsidP="00554EA2">
      <w:pPr>
        <w:pStyle w:val="ac"/>
        <w:numPr>
          <w:ilvl w:val="0"/>
          <w:numId w:val="4"/>
        </w:numPr>
        <w:tabs>
          <w:tab w:val="left" w:pos="567"/>
        </w:tabs>
        <w:spacing w:line="276" w:lineRule="auto"/>
        <w:jc w:val="both"/>
        <w:rPr>
          <w:szCs w:val="28"/>
        </w:rPr>
      </w:pPr>
      <w:r w:rsidRPr="00005B80">
        <w:rPr>
          <w:szCs w:val="28"/>
        </w:rPr>
        <w:t>розничная торговля в специализированных магазинах;</w:t>
      </w:r>
    </w:p>
    <w:p w:rsidR="00E4100F" w:rsidRPr="00005B80" w:rsidRDefault="00E4100F" w:rsidP="00554EA2">
      <w:pPr>
        <w:pStyle w:val="ac"/>
        <w:numPr>
          <w:ilvl w:val="0"/>
          <w:numId w:val="4"/>
        </w:numPr>
        <w:tabs>
          <w:tab w:val="left" w:pos="567"/>
        </w:tabs>
        <w:spacing w:line="276" w:lineRule="auto"/>
        <w:jc w:val="both"/>
        <w:rPr>
          <w:szCs w:val="28"/>
        </w:rPr>
      </w:pPr>
      <w:r w:rsidRPr="00005B80">
        <w:rPr>
          <w:szCs w:val="28"/>
        </w:rPr>
        <w:t xml:space="preserve">деятельность ресторанов и кафе; </w:t>
      </w:r>
    </w:p>
    <w:p w:rsidR="00E4100F" w:rsidRDefault="00E4100F" w:rsidP="006D557E">
      <w:pPr>
        <w:pStyle w:val="ac"/>
        <w:tabs>
          <w:tab w:val="left" w:pos="567"/>
        </w:tabs>
        <w:spacing w:line="276" w:lineRule="auto"/>
        <w:ind w:firstLine="851"/>
        <w:jc w:val="both"/>
        <w:rPr>
          <w:szCs w:val="28"/>
        </w:rPr>
      </w:pPr>
      <w:r w:rsidRPr="00005B80">
        <w:rPr>
          <w:szCs w:val="28"/>
        </w:rPr>
        <w:t xml:space="preserve">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w:t>
      </w:r>
    </w:p>
    <w:p w:rsidR="00E4100F" w:rsidRPr="00A42A73" w:rsidRDefault="0066254D" w:rsidP="00A42A73">
      <w:pPr>
        <w:pStyle w:val="20"/>
        <w:spacing w:before="120" w:after="120"/>
        <w:ind w:firstLine="851"/>
        <w:rPr>
          <w:rFonts w:ascii="Times New Roman" w:hAnsi="Times New Roman" w:cs="Times New Roman"/>
          <w:color w:val="auto"/>
          <w:sz w:val="28"/>
          <w:szCs w:val="28"/>
        </w:rPr>
      </w:pPr>
      <w:bookmarkStart w:id="14" w:name="_Toc450132009"/>
      <w:r w:rsidRPr="00A42A73">
        <w:rPr>
          <w:rFonts w:ascii="Times New Roman" w:hAnsi="Times New Roman" w:cs="Times New Roman"/>
          <w:color w:val="auto"/>
          <w:sz w:val="28"/>
          <w:szCs w:val="28"/>
        </w:rPr>
        <w:t>Положение Общества в отрасли</w:t>
      </w:r>
      <w:bookmarkEnd w:id="14"/>
    </w:p>
    <w:p w:rsidR="0066254D" w:rsidRDefault="0066254D" w:rsidP="0066254D">
      <w:pPr>
        <w:pStyle w:val="a9"/>
        <w:spacing w:before="0" w:beforeAutospacing="0" w:after="0" w:afterAutospacing="0" w:line="276" w:lineRule="auto"/>
        <w:ind w:firstLine="851"/>
        <w:jc w:val="both"/>
        <w:rPr>
          <w:rStyle w:val="aa"/>
          <w:b w:val="0"/>
          <w:sz w:val="28"/>
          <w:szCs w:val="28"/>
        </w:rPr>
      </w:pPr>
      <w:r>
        <w:rPr>
          <w:rStyle w:val="aa"/>
          <w:b w:val="0"/>
          <w:sz w:val="28"/>
          <w:szCs w:val="28"/>
        </w:rPr>
        <w:t>Воздушный транспорт играет важную социально-экономическую роль в нашей стране. В таких регионах как север европейской части России, Сибирь, северо-восточная и островная часть Дальнего Востока, он является единственным видом транспорта, обеспечивающим связь этих регионов с остальной территорией Российской Федерации.</w:t>
      </w:r>
    </w:p>
    <w:p w:rsidR="000865FB" w:rsidRDefault="0066254D" w:rsidP="001E4C52">
      <w:pPr>
        <w:spacing w:after="0"/>
        <w:ind w:firstLine="851"/>
        <w:jc w:val="both"/>
        <w:rPr>
          <w:rStyle w:val="aa"/>
          <w:rFonts w:ascii="Times New Roman" w:hAnsi="Times New Roman" w:cs="Times New Roman"/>
          <w:b w:val="0"/>
          <w:sz w:val="28"/>
          <w:szCs w:val="28"/>
        </w:rPr>
      </w:pPr>
      <w:r w:rsidRPr="0066254D">
        <w:rPr>
          <w:rStyle w:val="aa"/>
          <w:rFonts w:ascii="Times New Roman" w:hAnsi="Times New Roman" w:cs="Times New Roman"/>
          <w:b w:val="0"/>
          <w:sz w:val="28"/>
          <w:szCs w:val="28"/>
        </w:rPr>
        <w:t>Доступность транспортных услуг относится к числу важнейших факторов, определяющих качество жизни населения и уровень развития экономики. Мировой опыт показывает, что одним из важнейших признаков успешного экономического развития является высокая мобильность населения.</w:t>
      </w:r>
    </w:p>
    <w:p w:rsidR="00D5503C" w:rsidRDefault="00D5503C" w:rsidP="001E4C52">
      <w:pPr>
        <w:pStyle w:val="32"/>
        <w:spacing w:after="0"/>
        <w:ind w:left="0" w:firstLine="851"/>
        <w:jc w:val="both"/>
        <w:rPr>
          <w:rFonts w:ascii="Times New Roman" w:hAnsi="Times New Roman"/>
          <w:sz w:val="28"/>
          <w:szCs w:val="28"/>
        </w:rPr>
      </w:pPr>
      <w:r w:rsidRPr="00E273F6">
        <w:rPr>
          <w:rFonts w:ascii="Times New Roman" w:hAnsi="Times New Roman"/>
          <w:sz w:val="28"/>
          <w:szCs w:val="28"/>
        </w:rPr>
        <w:lastRenderedPageBreak/>
        <w:t>По своей значимости и в силу географических особенностей аэропорт</w:t>
      </w:r>
      <w:r w:rsidR="001A1202">
        <w:rPr>
          <w:rFonts w:ascii="Times New Roman" w:hAnsi="Times New Roman"/>
          <w:sz w:val="28"/>
          <w:szCs w:val="28"/>
        </w:rPr>
        <w:t>ы</w:t>
      </w:r>
      <w:r>
        <w:rPr>
          <w:rFonts w:ascii="Times New Roman" w:hAnsi="Times New Roman"/>
          <w:sz w:val="28"/>
          <w:szCs w:val="28"/>
        </w:rPr>
        <w:t xml:space="preserve"> </w:t>
      </w:r>
      <w:r w:rsidR="001A1202">
        <w:rPr>
          <w:rFonts w:ascii="Times New Roman" w:hAnsi="Times New Roman"/>
          <w:sz w:val="28"/>
          <w:szCs w:val="28"/>
        </w:rPr>
        <w:t>о. Сахалин</w:t>
      </w:r>
      <w:r w:rsidRPr="00E273F6">
        <w:rPr>
          <w:rFonts w:ascii="Times New Roman" w:hAnsi="Times New Roman"/>
          <w:sz w:val="28"/>
          <w:szCs w:val="28"/>
        </w:rPr>
        <w:t xml:space="preserve"> оказыва</w:t>
      </w:r>
      <w:r w:rsidR="00A250C9">
        <w:rPr>
          <w:rFonts w:ascii="Times New Roman" w:hAnsi="Times New Roman"/>
          <w:sz w:val="28"/>
          <w:szCs w:val="28"/>
        </w:rPr>
        <w:t>ю</w:t>
      </w:r>
      <w:r w:rsidRPr="00E273F6">
        <w:rPr>
          <w:rFonts w:ascii="Times New Roman" w:hAnsi="Times New Roman"/>
          <w:sz w:val="28"/>
          <w:szCs w:val="28"/>
        </w:rPr>
        <w:t xml:space="preserve">т заметное влияние на </w:t>
      </w:r>
      <w:proofErr w:type="gramStart"/>
      <w:r w:rsidRPr="00E273F6">
        <w:rPr>
          <w:rFonts w:ascii="Times New Roman" w:hAnsi="Times New Roman"/>
          <w:sz w:val="28"/>
          <w:szCs w:val="28"/>
        </w:rPr>
        <w:t>экономические и социальные процессы</w:t>
      </w:r>
      <w:proofErr w:type="gramEnd"/>
      <w:r w:rsidRPr="00E273F6">
        <w:rPr>
          <w:rFonts w:ascii="Times New Roman" w:hAnsi="Times New Roman"/>
          <w:sz w:val="28"/>
          <w:szCs w:val="28"/>
        </w:rPr>
        <w:t>, проходящие в регионе</w:t>
      </w:r>
      <w:r>
        <w:rPr>
          <w:rFonts w:ascii="Times New Roman" w:hAnsi="Times New Roman"/>
          <w:sz w:val="28"/>
          <w:szCs w:val="28"/>
        </w:rPr>
        <w:t>.</w:t>
      </w:r>
      <w:r w:rsidRPr="00805531">
        <w:rPr>
          <w:rFonts w:ascii="Times New Roman" w:hAnsi="Times New Roman"/>
          <w:sz w:val="28"/>
          <w:szCs w:val="28"/>
        </w:rPr>
        <w:t xml:space="preserve"> </w:t>
      </w:r>
    </w:p>
    <w:p w:rsidR="0066254D" w:rsidRDefault="00D5503C" w:rsidP="00D5503C">
      <w:pPr>
        <w:spacing w:after="0"/>
        <w:ind w:firstLine="851"/>
        <w:jc w:val="both"/>
        <w:rPr>
          <w:rFonts w:ascii="Times New Roman" w:hAnsi="Times New Roman" w:cs="Times New Roman"/>
          <w:spacing w:val="-1"/>
          <w:sz w:val="28"/>
          <w:szCs w:val="28"/>
        </w:rPr>
      </w:pPr>
      <w:r w:rsidRPr="00D5503C">
        <w:rPr>
          <w:rFonts w:ascii="Times New Roman" w:hAnsi="Times New Roman" w:cs="Times New Roman"/>
          <w:spacing w:val="-1"/>
          <w:sz w:val="28"/>
          <w:szCs w:val="28"/>
        </w:rPr>
        <w:t>Аэропорт</w:t>
      </w:r>
      <w:r w:rsidR="00A250C9">
        <w:rPr>
          <w:rFonts w:ascii="Times New Roman" w:hAnsi="Times New Roman" w:cs="Times New Roman"/>
          <w:spacing w:val="-1"/>
          <w:sz w:val="28"/>
          <w:szCs w:val="28"/>
        </w:rPr>
        <w:t>ы</w:t>
      </w:r>
      <w:r w:rsidRPr="00D5503C">
        <w:rPr>
          <w:rFonts w:ascii="Times New Roman" w:hAnsi="Times New Roman" w:cs="Times New Roman"/>
          <w:spacing w:val="-1"/>
          <w:sz w:val="28"/>
          <w:szCs w:val="28"/>
        </w:rPr>
        <w:t xml:space="preserve"> явля</w:t>
      </w:r>
      <w:r w:rsidR="006D0214">
        <w:rPr>
          <w:rFonts w:ascii="Times New Roman" w:hAnsi="Times New Roman" w:cs="Times New Roman"/>
          <w:spacing w:val="-1"/>
          <w:sz w:val="28"/>
          <w:szCs w:val="28"/>
        </w:rPr>
        <w:t>ю</w:t>
      </w:r>
      <w:r w:rsidRPr="00D5503C">
        <w:rPr>
          <w:rFonts w:ascii="Times New Roman" w:hAnsi="Times New Roman" w:cs="Times New Roman"/>
          <w:spacing w:val="-1"/>
          <w:sz w:val="28"/>
          <w:szCs w:val="28"/>
        </w:rPr>
        <w:t>тся социально значимым</w:t>
      </w:r>
      <w:r w:rsidR="00A250C9">
        <w:rPr>
          <w:rFonts w:ascii="Times New Roman" w:hAnsi="Times New Roman" w:cs="Times New Roman"/>
          <w:spacing w:val="-1"/>
          <w:sz w:val="28"/>
          <w:szCs w:val="28"/>
        </w:rPr>
        <w:t>и</w:t>
      </w:r>
      <w:r w:rsidRPr="00D5503C">
        <w:rPr>
          <w:rFonts w:ascii="Times New Roman" w:hAnsi="Times New Roman" w:cs="Times New Roman"/>
          <w:spacing w:val="-1"/>
          <w:sz w:val="28"/>
          <w:szCs w:val="28"/>
        </w:rPr>
        <w:t xml:space="preserve"> объект</w:t>
      </w:r>
      <w:r w:rsidR="00A250C9">
        <w:rPr>
          <w:rFonts w:ascii="Times New Roman" w:hAnsi="Times New Roman" w:cs="Times New Roman"/>
          <w:spacing w:val="-1"/>
          <w:sz w:val="28"/>
          <w:szCs w:val="28"/>
        </w:rPr>
        <w:t>а</w:t>
      </w:r>
      <w:r w:rsidRPr="00D5503C">
        <w:rPr>
          <w:rFonts w:ascii="Times New Roman" w:hAnsi="Times New Roman" w:cs="Times New Roman"/>
          <w:spacing w:val="-1"/>
          <w:sz w:val="28"/>
          <w:szCs w:val="28"/>
        </w:rPr>
        <w:t>м</w:t>
      </w:r>
      <w:r w:rsidR="00A250C9">
        <w:rPr>
          <w:rFonts w:ascii="Times New Roman" w:hAnsi="Times New Roman" w:cs="Times New Roman"/>
          <w:spacing w:val="-1"/>
          <w:sz w:val="28"/>
          <w:szCs w:val="28"/>
        </w:rPr>
        <w:t>и</w:t>
      </w:r>
      <w:r w:rsidRPr="00D5503C">
        <w:rPr>
          <w:rFonts w:ascii="Times New Roman" w:hAnsi="Times New Roman" w:cs="Times New Roman"/>
          <w:spacing w:val="-1"/>
          <w:sz w:val="28"/>
          <w:szCs w:val="28"/>
        </w:rPr>
        <w:t xml:space="preserve"> и осуществля</w:t>
      </w:r>
      <w:r w:rsidR="00A250C9">
        <w:rPr>
          <w:rFonts w:ascii="Times New Roman" w:hAnsi="Times New Roman" w:cs="Times New Roman"/>
          <w:spacing w:val="-1"/>
          <w:sz w:val="28"/>
          <w:szCs w:val="28"/>
        </w:rPr>
        <w:t>ю</w:t>
      </w:r>
      <w:r w:rsidRPr="00D5503C">
        <w:rPr>
          <w:rFonts w:ascii="Times New Roman" w:hAnsi="Times New Roman" w:cs="Times New Roman"/>
          <w:spacing w:val="-1"/>
          <w:sz w:val="28"/>
          <w:szCs w:val="28"/>
        </w:rPr>
        <w:t>т аэро</w:t>
      </w:r>
      <w:r w:rsidRPr="00D5503C">
        <w:rPr>
          <w:rFonts w:ascii="Times New Roman" w:hAnsi="Times New Roman" w:cs="Times New Roman"/>
          <w:sz w:val="28"/>
          <w:szCs w:val="28"/>
        </w:rPr>
        <w:t xml:space="preserve">портовое обеспечение регулярных пассажирских и чартерных авиаперевозок </w:t>
      </w:r>
      <w:r w:rsidRPr="00D5503C">
        <w:rPr>
          <w:rFonts w:ascii="Times New Roman" w:hAnsi="Times New Roman" w:cs="Times New Roman"/>
          <w:spacing w:val="-1"/>
          <w:sz w:val="28"/>
          <w:szCs w:val="28"/>
        </w:rPr>
        <w:t xml:space="preserve">в условиях практического отсутствия альтернативных видов транспорта. </w:t>
      </w:r>
      <w:r w:rsidRPr="00D5503C">
        <w:rPr>
          <w:rFonts w:ascii="Times New Roman" w:hAnsi="Times New Roman" w:cs="Times New Roman"/>
          <w:iCs/>
          <w:spacing w:val="-1"/>
          <w:sz w:val="28"/>
          <w:szCs w:val="28"/>
        </w:rPr>
        <w:t>Бо</w:t>
      </w:r>
      <w:r w:rsidRPr="00D5503C">
        <w:rPr>
          <w:rFonts w:ascii="Times New Roman" w:hAnsi="Times New Roman" w:cs="Times New Roman"/>
          <w:iCs/>
          <w:sz w:val="28"/>
          <w:szCs w:val="28"/>
        </w:rPr>
        <w:t>лее 95% объемов пассажирских перевозок за пределы Сахалинской области осуществляют</w:t>
      </w:r>
      <w:r w:rsidR="00A250C9">
        <w:rPr>
          <w:rFonts w:ascii="Times New Roman" w:hAnsi="Times New Roman" w:cs="Times New Roman"/>
          <w:iCs/>
          <w:sz w:val="28"/>
          <w:szCs w:val="28"/>
        </w:rPr>
        <w:t>ся именно воздушным транспортом</w:t>
      </w:r>
      <w:r w:rsidRPr="00D5503C">
        <w:rPr>
          <w:rFonts w:ascii="Times New Roman" w:hAnsi="Times New Roman" w:cs="Times New Roman"/>
          <w:iCs/>
          <w:sz w:val="28"/>
          <w:szCs w:val="28"/>
        </w:rPr>
        <w:t xml:space="preserve">. </w:t>
      </w:r>
    </w:p>
    <w:p w:rsidR="00D5503C" w:rsidRDefault="00D5503C" w:rsidP="001E4C52">
      <w:pPr>
        <w:spacing w:after="0"/>
        <w:ind w:firstLine="851"/>
        <w:jc w:val="both"/>
        <w:rPr>
          <w:rStyle w:val="aa"/>
          <w:rFonts w:ascii="Times New Roman" w:hAnsi="Times New Roman" w:cs="Times New Roman"/>
          <w:b w:val="0"/>
          <w:sz w:val="28"/>
          <w:szCs w:val="28"/>
        </w:rPr>
      </w:pPr>
      <w:proofErr w:type="gramStart"/>
      <w:r>
        <w:rPr>
          <w:rStyle w:val="aa"/>
          <w:rFonts w:ascii="Times New Roman" w:hAnsi="Times New Roman" w:cs="Times New Roman"/>
          <w:b w:val="0"/>
          <w:sz w:val="28"/>
          <w:szCs w:val="28"/>
        </w:rPr>
        <w:t>По объему перевозок через аэропорты России за 201</w:t>
      </w:r>
      <w:r w:rsidR="002B6EC5">
        <w:rPr>
          <w:rStyle w:val="aa"/>
          <w:rFonts w:ascii="Times New Roman" w:hAnsi="Times New Roman" w:cs="Times New Roman"/>
          <w:b w:val="0"/>
          <w:sz w:val="28"/>
          <w:szCs w:val="28"/>
        </w:rPr>
        <w:t>6</w:t>
      </w:r>
      <w:r w:rsidR="006D0214">
        <w:rPr>
          <w:rStyle w:val="aa"/>
          <w:rFonts w:ascii="Times New Roman" w:hAnsi="Times New Roman" w:cs="Times New Roman"/>
          <w:b w:val="0"/>
          <w:sz w:val="28"/>
          <w:szCs w:val="28"/>
        </w:rPr>
        <w:t xml:space="preserve"> год аэропорт «</w:t>
      </w:r>
      <w:r>
        <w:rPr>
          <w:rStyle w:val="aa"/>
          <w:rFonts w:ascii="Times New Roman" w:hAnsi="Times New Roman" w:cs="Times New Roman"/>
          <w:b w:val="0"/>
          <w:sz w:val="28"/>
          <w:szCs w:val="28"/>
        </w:rPr>
        <w:t>Южно-Сахалинск</w:t>
      </w:r>
      <w:r w:rsidR="006D0214">
        <w:rPr>
          <w:rStyle w:val="aa"/>
          <w:rFonts w:ascii="Times New Roman" w:hAnsi="Times New Roman" w:cs="Times New Roman"/>
          <w:b w:val="0"/>
          <w:sz w:val="28"/>
          <w:szCs w:val="28"/>
        </w:rPr>
        <w:t>»</w:t>
      </w:r>
      <w:r w:rsidR="006D0214" w:rsidRPr="006D0214">
        <w:rPr>
          <w:rStyle w:val="aa"/>
          <w:rFonts w:ascii="Times New Roman" w:hAnsi="Times New Roman" w:cs="Times New Roman"/>
          <w:b w:val="0"/>
          <w:sz w:val="28"/>
          <w:szCs w:val="28"/>
        </w:rPr>
        <w:t xml:space="preserve"> </w:t>
      </w:r>
      <w:r w:rsidR="006D0214">
        <w:rPr>
          <w:rStyle w:val="aa"/>
          <w:rFonts w:ascii="Times New Roman" w:hAnsi="Times New Roman" w:cs="Times New Roman"/>
          <w:b w:val="0"/>
          <w:sz w:val="28"/>
          <w:szCs w:val="28"/>
        </w:rPr>
        <w:t>(Хомутово)</w:t>
      </w:r>
      <w:r>
        <w:rPr>
          <w:rStyle w:val="aa"/>
          <w:rFonts w:ascii="Times New Roman" w:hAnsi="Times New Roman" w:cs="Times New Roman"/>
          <w:b w:val="0"/>
          <w:sz w:val="28"/>
          <w:szCs w:val="28"/>
        </w:rPr>
        <w:t xml:space="preserve"> занимает </w:t>
      </w:r>
      <w:r w:rsidR="002B6EC5">
        <w:rPr>
          <w:rStyle w:val="aa"/>
          <w:rFonts w:ascii="Times New Roman" w:hAnsi="Times New Roman" w:cs="Times New Roman"/>
          <w:b w:val="0"/>
          <w:sz w:val="28"/>
          <w:szCs w:val="28"/>
        </w:rPr>
        <w:t>25</w:t>
      </w:r>
      <w:r>
        <w:rPr>
          <w:rStyle w:val="aa"/>
          <w:rFonts w:ascii="Times New Roman" w:hAnsi="Times New Roman" w:cs="Times New Roman"/>
          <w:b w:val="0"/>
          <w:sz w:val="28"/>
          <w:szCs w:val="28"/>
        </w:rPr>
        <w:t xml:space="preserve"> м</w:t>
      </w:r>
      <w:r w:rsidR="008F7BC9">
        <w:rPr>
          <w:rStyle w:val="aa"/>
          <w:rFonts w:ascii="Times New Roman" w:hAnsi="Times New Roman" w:cs="Times New Roman"/>
          <w:b w:val="0"/>
          <w:sz w:val="28"/>
          <w:szCs w:val="28"/>
        </w:rPr>
        <w:t>есто среди более 300 аэропортов</w:t>
      </w:r>
      <w:r w:rsidR="002B6EC5">
        <w:rPr>
          <w:rStyle w:val="aa"/>
          <w:rFonts w:ascii="Times New Roman" w:hAnsi="Times New Roman" w:cs="Times New Roman"/>
          <w:b w:val="0"/>
          <w:sz w:val="28"/>
          <w:szCs w:val="28"/>
        </w:rPr>
        <w:t xml:space="preserve">, поднявшись </w:t>
      </w:r>
      <w:r w:rsidR="00C04ABE">
        <w:rPr>
          <w:rStyle w:val="aa"/>
          <w:rFonts w:ascii="Times New Roman" w:hAnsi="Times New Roman" w:cs="Times New Roman"/>
          <w:b w:val="0"/>
          <w:sz w:val="28"/>
          <w:szCs w:val="28"/>
        </w:rPr>
        <w:t>на 5 пунктов по сравнению с</w:t>
      </w:r>
      <w:r w:rsidR="002B6EC5">
        <w:rPr>
          <w:rStyle w:val="aa"/>
          <w:rFonts w:ascii="Times New Roman" w:hAnsi="Times New Roman" w:cs="Times New Roman"/>
          <w:b w:val="0"/>
          <w:sz w:val="28"/>
          <w:szCs w:val="28"/>
        </w:rPr>
        <w:t xml:space="preserve"> 2015г</w:t>
      </w:r>
      <w:r w:rsidR="00C04ABE">
        <w:rPr>
          <w:rStyle w:val="aa"/>
          <w:rFonts w:ascii="Times New Roman" w:hAnsi="Times New Roman" w:cs="Times New Roman"/>
          <w:b w:val="0"/>
          <w:sz w:val="28"/>
          <w:szCs w:val="28"/>
        </w:rPr>
        <w:t>,</w:t>
      </w:r>
      <w:r w:rsidR="002B6EC5">
        <w:rPr>
          <w:rStyle w:val="aa"/>
          <w:rFonts w:ascii="Times New Roman" w:hAnsi="Times New Roman" w:cs="Times New Roman"/>
          <w:b w:val="0"/>
          <w:sz w:val="28"/>
          <w:szCs w:val="28"/>
        </w:rPr>
        <w:t xml:space="preserve"> увелич</w:t>
      </w:r>
      <w:r w:rsidR="00C04ABE">
        <w:rPr>
          <w:rStyle w:val="aa"/>
          <w:rFonts w:ascii="Times New Roman" w:hAnsi="Times New Roman" w:cs="Times New Roman"/>
          <w:b w:val="0"/>
          <w:sz w:val="28"/>
          <w:szCs w:val="28"/>
        </w:rPr>
        <w:t>ив</w:t>
      </w:r>
      <w:r w:rsidR="002B6EC5">
        <w:rPr>
          <w:rStyle w:val="aa"/>
          <w:rFonts w:ascii="Times New Roman" w:hAnsi="Times New Roman" w:cs="Times New Roman"/>
          <w:b w:val="0"/>
          <w:sz w:val="28"/>
          <w:szCs w:val="28"/>
        </w:rPr>
        <w:t xml:space="preserve"> пассажиропоток </w:t>
      </w:r>
      <w:r w:rsidR="00C04ABE">
        <w:rPr>
          <w:rStyle w:val="aa"/>
          <w:rFonts w:ascii="Times New Roman" w:hAnsi="Times New Roman" w:cs="Times New Roman"/>
          <w:b w:val="0"/>
          <w:sz w:val="28"/>
          <w:szCs w:val="28"/>
        </w:rPr>
        <w:t xml:space="preserve">в 2016г </w:t>
      </w:r>
      <w:r w:rsidR="002B6EC5">
        <w:rPr>
          <w:rStyle w:val="aa"/>
          <w:rFonts w:ascii="Times New Roman" w:hAnsi="Times New Roman" w:cs="Times New Roman"/>
          <w:b w:val="0"/>
          <w:sz w:val="28"/>
          <w:szCs w:val="28"/>
        </w:rPr>
        <w:t>на 11%</w:t>
      </w:r>
      <w:r w:rsidR="00C04ABE">
        <w:rPr>
          <w:rStyle w:val="aa"/>
          <w:rFonts w:ascii="Times New Roman" w:hAnsi="Times New Roman" w:cs="Times New Roman"/>
          <w:b w:val="0"/>
          <w:sz w:val="28"/>
          <w:szCs w:val="28"/>
        </w:rPr>
        <w:t>.</w:t>
      </w:r>
      <w:r w:rsidR="00B2496F">
        <w:rPr>
          <w:rStyle w:val="aa"/>
          <w:rFonts w:ascii="Times New Roman" w:hAnsi="Times New Roman" w:cs="Times New Roman"/>
          <w:b w:val="0"/>
          <w:sz w:val="28"/>
          <w:szCs w:val="28"/>
        </w:rPr>
        <w:t xml:space="preserve"> (</w:t>
      </w:r>
      <w:r w:rsidR="002B6EC5">
        <w:rPr>
          <w:rStyle w:val="aa"/>
          <w:rFonts w:ascii="Times New Roman" w:hAnsi="Times New Roman" w:cs="Times New Roman"/>
          <w:b w:val="0"/>
          <w:sz w:val="28"/>
          <w:szCs w:val="28"/>
        </w:rPr>
        <w:t>Справочно:</w:t>
      </w:r>
      <w:proofErr w:type="gramEnd"/>
      <w:r w:rsidR="002B6EC5">
        <w:rPr>
          <w:rStyle w:val="aa"/>
          <w:rFonts w:ascii="Times New Roman" w:hAnsi="Times New Roman" w:cs="Times New Roman"/>
          <w:b w:val="0"/>
          <w:sz w:val="28"/>
          <w:szCs w:val="28"/>
        </w:rPr>
        <w:t xml:space="preserve"> </w:t>
      </w:r>
      <w:proofErr w:type="gramStart"/>
      <w:r w:rsidR="00B2496F">
        <w:rPr>
          <w:rStyle w:val="aa"/>
          <w:rFonts w:ascii="Times New Roman" w:hAnsi="Times New Roman" w:cs="Times New Roman"/>
          <w:b w:val="0"/>
          <w:sz w:val="28"/>
          <w:szCs w:val="28"/>
        </w:rPr>
        <w:t>«Оха» - 94</w:t>
      </w:r>
      <w:r w:rsidR="002B6EC5">
        <w:rPr>
          <w:rStyle w:val="aa"/>
          <w:rFonts w:ascii="Times New Roman" w:hAnsi="Times New Roman" w:cs="Times New Roman"/>
          <w:b w:val="0"/>
          <w:sz w:val="28"/>
          <w:szCs w:val="28"/>
        </w:rPr>
        <w:t>, как и в 2015г;</w:t>
      </w:r>
      <w:r w:rsidR="00B2496F">
        <w:rPr>
          <w:rStyle w:val="aa"/>
          <w:rFonts w:ascii="Times New Roman" w:hAnsi="Times New Roman" w:cs="Times New Roman"/>
          <w:b w:val="0"/>
          <w:sz w:val="28"/>
          <w:szCs w:val="28"/>
        </w:rPr>
        <w:t xml:space="preserve"> «Ноглики» -</w:t>
      </w:r>
      <w:r w:rsidR="002B6EC5">
        <w:rPr>
          <w:rStyle w:val="aa"/>
          <w:rFonts w:ascii="Times New Roman" w:hAnsi="Times New Roman" w:cs="Times New Roman"/>
          <w:b w:val="0"/>
          <w:sz w:val="28"/>
          <w:szCs w:val="28"/>
        </w:rPr>
        <w:t xml:space="preserve"> 100, в 2015г –</w:t>
      </w:r>
      <w:r w:rsidR="00B2496F">
        <w:rPr>
          <w:rStyle w:val="aa"/>
          <w:rFonts w:ascii="Times New Roman" w:hAnsi="Times New Roman" w:cs="Times New Roman"/>
          <w:b w:val="0"/>
          <w:sz w:val="28"/>
          <w:szCs w:val="28"/>
        </w:rPr>
        <w:t xml:space="preserve"> 97</w:t>
      </w:r>
      <w:r w:rsidR="002B6EC5">
        <w:rPr>
          <w:rStyle w:val="aa"/>
          <w:rFonts w:ascii="Times New Roman" w:hAnsi="Times New Roman" w:cs="Times New Roman"/>
          <w:b w:val="0"/>
          <w:sz w:val="28"/>
          <w:szCs w:val="28"/>
        </w:rPr>
        <w:t>;</w:t>
      </w:r>
      <w:r w:rsidR="00B2496F">
        <w:rPr>
          <w:rStyle w:val="aa"/>
          <w:rFonts w:ascii="Times New Roman" w:hAnsi="Times New Roman" w:cs="Times New Roman"/>
          <w:b w:val="0"/>
          <w:sz w:val="28"/>
          <w:szCs w:val="28"/>
        </w:rPr>
        <w:t xml:space="preserve"> </w:t>
      </w:r>
      <w:r w:rsidR="00C04ABE">
        <w:rPr>
          <w:rStyle w:val="aa"/>
          <w:rFonts w:ascii="Times New Roman" w:hAnsi="Times New Roman" w:cs="Times New Roman"/>
          <w:b w:val="0"/>
          <w:sz w:val="28"/>
          <w:szCs w:val="28"/>
        </w:rPr>
        <w:t xml:space="preserve">Курильск </w:t>
      </w:r>
      <w:r w:rsidR="002B6EC5">
        <w:rPr>
          <w:rStyle w:val="aa"/>
          <w:rFonts w:ascii="Times New Roman" w:hAnsi="Times New Roman" w:cs="Times New Roman"/>
          <w:b w:val="0"/>
          <w:sz w:val="28"/>
          <w:szCs w:val="28"/>
        </w:rPr>
        <w:t xml:space="preserve">«Ясный» - 114, в 2015г – 128; </w:t>
      </w:r>
      <w:r w:rsidR="00B2496F">
        <w:rPr>
          <w:rStyle w:val="aa"/>
          <w:rFonts w:ascii="Times New Roman" w:hAnsi="Times New Roman" w:cs="Times New Roman"/>
          <w:b w:val="0"/>
          <w:sz w:val="28"/>
          <w:szCs w:val="28"/>
        </w:rPr>
        <w:t>«Менделеево» -</w:t>
      </w:r>
      <w:r w:rsidR="002B6EC5">
        <w:rPr>
          <w:rStyle w:val="aa"/>
          <w:rFonts w:ascii="Times New Roman" w:hAnsi="Times New Roman" w:cs="Times New Roman"/>
          <w:b w:val="0"/>
          <w:sz w:val="28"/>
          <w:szCs w:val="28"/>
        </w:rPr>
        <w:t xml:space="preserve"> 123, в 2015г – 124;</w:t>
      </w:r>
      <w:r w:rsidR="00B2496F">
        <w:rPr>
          <w:rStyle w:val="aa"/>
          <w:rFonts w:ascii="Times New Roman" w:hAnsi="Times New Roman" w:cs="Times New Roman"/>
          <w:b w:val="0"/>
          <w:sz w:val="28"/>
          <w:szCs w:val="28"/>
        </w:rPr>
        <w:t xml:space="preserve"> «Шахтерск» -</w:t>
      </w:r>
      <w:r w:rsidR="002B6EC5">
        <w:rPr>
          <w:rStyle w:val="aa"/>
          <w:rFonts w:ascii="Times New Roman" w:hAnsi="Times New Roman" w:cs="Times New Roman"/>
          <w:b w:val="0"/>
          <w:sz w:val="28"/>
          <w:szCs w:val="28"/>
        </w:rPr>
        <w:t xml:space="preserve"> 201, в 2015г - </w:t>
      </w:r>
      <w:r w:rsidR="00B2496F">
        <w:rPr>
          <w:rStyle w:val="aa"/>
          <w:rFonts w:ascii="Times New Roman" w:hAnsi="Times New Roman" w:cs="Times New Roman"/>
          <w:b w:val="0"/>
          <w:sz w:val="28"/>
          <w:szCs w:val="28"/>
        </w:rPr>
        <w:t xml:space="preserve"> 185).</w:t>
      </w:r>
      <w:proofErr w:type="gramEnd"/>
    </w:p>
    <w:p w:rsidR="00385E79" w:rsidRPr="00F01B00" w:rsidRDefault="00385E79" w:rsidP="00A64E7C">
      <w:pPr>
        <w:pStyle w:val="af"/>
        <w:spacing w:before="120"/>
        <w:ind w:firstLine="709"/>
        <w:jc w:val="both"/>
        <w:rPr>
          <w:rFonts w:ascii="Times New Roman" w:hAnsi="Times New Roman"/>
          <w:b/>
          <w:sz w:val="28"/>
          <w:szCs w:val="28"/>
        </w:rPr>
      </w:pPr>
      <w:r w:rsidRPr="00F01B00">
        <w:rPr>
          <w:rFonts w:ascii="Times New Roman" w:hAnsi="Times New Roman"/>
          <w:b/>
          <w:sz w:val="28"/>
          <w:szCs w:val="28"/>
        </w:rPr>
        <w:t>Аэропорты Общества</w:t>
      </w:r>
    </w:p>
    <w:p w:rsidR="00385E79" w:rsidRDefault="00385E79" w:rsidP="0017759C">
      <w:pPr>
        <w:shd w:val="clear" w:color="auto" w:fill="FFFFFF"/>
        <w:spacing w:after="0"/>
        <w:ind w:right="6" w:firstLine="709"/>
        <w:jc w:val="both"/>
        <w:rPr>
          <w:rFonts w:ascii="Times New Roman" w:hAnsi="Times New Roman"/>
          <w:b/>
          <w:i/>
          <w:sz w:val="28"/>
          <w:szCs w:val="28"/>
        </w:rPr>
      </w:pPr>
      <w:r w:rsidRPr="005F674E">
        <w:rPr>
          <w:rFonts w:ascii="Times New Roman" w:hAnsi="Times New Roman"/>
          <w:b/>
          <w:i/>
          <w:sz w:val="28"/>
          <w:szCs w:val="28"/>
        </w:rPr>
        <w:t xml:space="preserve">Аэропорт </w:t>
      </w:r>
      <w:r w:rsidR="006D0214">
        <w:rPr>
          <w:rFonts w:ascii="Times New Roman" w:hAnsi="Times New Roman"/>
          <w:b/>
          <w:i/>
          <w:sz w:val="28"/>
          <w:szCs w:val="28"/>
        </w:rPr>
        <w:t>«</w:t>
      </w:r>
      <w:r w:rsidR="006F28EB">
        <w:rPr>
          <w:rFonts w:ascii="Times New Roman" w:hAnsi="Times New Roman"/>
          <w:b/>
          <w:i/>
          <w:sz w:val="28"/>
          <w:szCs w:val="28"/>
        </w:rPr>
        <w:t>Южно-Сахалинск</w:t>
      </w:r>
      <w:r w:rsidR="006D0214">
        <w:rPr>
          <w:rFonts w:ascii="Times New Roman" w:hAnsi="Times New Roman"/>
          <w:b/>
          <w:i/>
          <w:sz w:val="28"/>
          <w:szCs w:val="28"/>
        </w:rPr>
        <w:t>» (Хомутово)</w:t>
      </w:r>
    </w:p>
    <w:p w:rsidR="00385E79" w:rsidRPr="00385E79" w:rsidRDefault="00385E79" w:rsidP="0017759C">
      <w:pPr>
        <w:shd w:val="clear" w:color="auto" w:fill="FFFFFF"/>
        <w:tabs>
          <w:tab w:val="left" w:pos="1134"/>
        </w:tabs>
        <w:spacing w:after="0"/>
        <w:ind w:right="7" w:firstLine="709"/>
        <w:jc w:val="both"/>
        <w:rPr>
          <w:rFonts w:ascii="Times New Roman" w:eastAsia="Calibri" w:hAnsi="Times New Roman" w:cs="Times New Roman"/>
          <w:sz w:val="28"/>
          <w:szCs w:val="28"/>
        </w:rPr>
      </w:pPr>
      <w:r w:rsidRPr="00385E79">
        <w:rPr>
          <w:rFonts w:ascii="Times New Roman" w:hAnsi="Times New Roman" w:cs="Times New Roman"/>
          <w:sz w:val="28"/>
          <w:szCs w:val="28"/>
        </w:rPr>
        <w:t>Аэропорт федерального значения</w:t>
      </w:r>
      <w:r>
        <w:rPr>
          <w:rFonts w:ascii="Times New Roman" w:hAnsi="Times New Roman" w:cs="Times New Roman"/>
          <w:sz w:val="28"/>
          <w:szCs w:val="28"/>
        </w:rPr>
        <w:t xml:space="preserve">, </w:t>
      </w:r>
      <w:r w:rsidRPr="00385E79">
        <w:rPr>
          <w:rFonts w:ascii="Times New Roman" w:hAnsi="Times New Roman" w:cs="Times New Roman"/>
          <w:sz w:val="28"/>
          <w:szCs w:val="28"/>
        </w:rPr>
        <w:t xml:space="preserve">осуществляет аэропортовое обеспечение регулярных пассажирских и чартерных авиаперевозок в условиях практического отсутствия альтернативных видов транспорта. </w:t>
      </w:r>
      <w:r w:rsidR="00A250C9">
        <w:rPr>
          <w:rFonts w:ascii="Times New Roman" w:hAnsi="Times New Roman" w:cs="Times New Roman"/>
          <w:sz w:val="28"/>
          <w:szCs w:val="28"/>
        </w:rPr>
        <w:t>Из</w:t>
      </w:r>
      <w:r w:rsidRPr="00385E79">
        <w:rPr>
          <w:rFonts w:ascii="Times New Roman" w:hAnsi="Times New Roman" w:cs="Times New Roman"/>
          <w:sz w:val="28"/>
          <w:szCs w:val="28"/>
        </w:rPr>
        <w:t xml:space="preserve"> </w:t>
      </w:r>
      <w:r w:rsidR="0017759C">
        <w:rPr>
          <w:rFonts w:ascii="Times New Roman" w:hAnsi="Times New Roman" w:cs="Times New Roman"/>
          <w:sz w:val="28"/>
          <w:szCs w:val="28"/>
        </w:rPr>
        <w:t>всего</w:t>
      </w:r>
      <w:r w:rsidRPr="00385E79">
        <w:rPr>
          <w:rFonts w:ascii="Times New Roman" w:hAnsi="Times New Roman" w:cs="Times New Roman"/>
          <w:sz w:val="28"/>
          <w:szCs w:val="28"/>
        </w:rPr>
        <w:t xml:space="preserve"> объем</w:t>
      </w:r>
      <w:r w:rsidR="0017759C">
        <w:rPr>
          <w:rFonts w:ascii="Times New Roman" w:hAnsi="Times New Roman" w:cs="Times New Roman"/>
          <w:sz w:val="28"/>
          <w:szCs w:val="28"/>
        </w:rPr>
        <w:t>а</w:t>
      </w:r>
      <w:r w:rsidRPr="00385E79">
        <w:rPr>
          <w:rFonts w:ascii="Times New Roman" w:hAnsi="Times New Roman" w:cs="Times New Roman"/>
          <w:sz w:val="28"/>
          <w:szCs w:val="28"/>
        </w:rPr>
        <w:t xml:space="preserve"> пассажирских перевозок за пределы Сахалинской облас</w:t>
      </w:r>
      <w:r w:rsidRPr="00385E79">
        <w:rPr>
          <w:rFonts w:ascii="Times New Roman" w:hAnsi="Times New Roman" w:cs="Times New Roman"/>
          <w:sz w:val="28"/>
          <w:szCs w:val="28"/>
        </w:rPr>
        <w:softHyphen/>
        <w:t xml:space="preserve">ти </w:t>
      </w:r>
      <w:r w:rsidR="0017759C">
        <w:rPr>
          <w:rFonts w:ascii="Times New Roman" w:hAnsi="Times New Roman" w:cs="Times New Roman"/>
          <w:sz w:val="28"/>
          <w:szCs w:val="28"/>
        </w:rPr>
        <w:t xml:space="preserve">на долю </w:t>
      </w:r>
      <w:r w:rsidRPr="00385E79">
        <w:rPr>
          <w:rFonts w:ascii="Times New Roman" w:hAnsi="Times New Roman" w:cs="Times New Roman"/>
          <w:sz w:val="28"/>
          <w:szCs w:val="28"/>
        </w:rPr>
        <w:t>аэропорт</w:t>
      </w:r>
      <w:r w:rsidR="0017759C">
        <w:rPr>
          <w:rFonts w:ascii="Times New Roman" w:hAnsi="Times New Roman" w:cs="Times New Roman"/>
          <w:sz w:val="28"/>
          <w:szCs w:val="28"/>
        </w:rPr>
        <w:t>а</w:t>
      </w:r>
      <w:r w:rsidR="006D0214">
        <w:rPr>
          <w:rFonts w:ascii="Times New Roman" w:hAnsi="Times New Roman" w:cs="Times New Roman"/>
          <w:sz w:val="28"/>
          <w:szCs w:val="28"/>
        </w:rPr>
        <w:t xml:space="preserve"> «Южно-Сахалинск» (</w:t>
      </w:r>
      <w:r w:rsidR="006F28EB">
        <w:rPr>
          <w:rFonts w:ascii="Times New Roman" w:hAnsi="Times New Roman" w:cs="Times New Roman"/>
          <w:sz w:val="28"/>
          <w:szCs w:val="28"/>
        </w:rPr>
        <w:t>Хомутово</w:t>
      </w:r>
      <w:r w:rsidR="006D0214">
        <w:rPr>
          <w:rFonts w:ascii="Times New Roman" w:hAnsi="Times New Roman" w:cs="Times New Roman"/>
          <w:sz w:val="28"/>
          <w:szCs w:val="28"/>
        </w:rPr>
        <w:t>)</w:t>
      </w:r>
      <w:r w:rsidR="0017759C">
        <w:rPr>
          <w:rFonts w:ascii="Times New Roman" w:hAnsi="Times New Roman" w:cs="Times New Roman"/>
          <w:sz w:val="28"/>
          <w:szCs w:val="28"/>
        </w:rPr>
        <w:t xml:space="preserve"> приходится более 90%</w:t>
      </w:r>
      <w:r w:rsidRPr="00385E79">
        <w:rPr>
          <w:rFonts w:ascii="Times New Roman" w:hAnsi="Times New Roman" w:cs="Times New Roman"/>
          <w:sz w:val="28"/>
          <w:szCs w:val="28"/>
        </w:rPr>
        <w:t xml:space="preserve">. </w:t>
      </w:r>
      <w:r>
        <w:rPr>
          <w:rFonts w:ascii="Times New Roman" w:eastAsia="Calibri" w:hAnsi="Times New Roman" w:cs="Times New Roman"/>
          <w:noProof/>
          <w:sz w:val="28"/>
          <w:szCs w:val="28"/>
          <w:lang w:eastAsia="ru-RU"/>
        </w:rPr>
        <w:drawing>
          <wp:anchor distT="0" distB="0" distL="114300" distR="114300" simplePos="0" relativeHeight="251701248" behindDoc="0" locked="0" layoutInCell="1" allowOverlap="1">
            <wp:simplePos x="0" y="0"/>
            <wp:positionH relativeFrom="column">
              <wp:posOffset>3175635</wp:posOffset>
            </wp:positionH>
            <wp:positionV relativeFrom="paragraph">
              <wp:posOffset>-1080135</wp:posOffset>
            </wp:positionV>
            <wp:extent cx="2870200" cy="1932305"/>
            <wp:effectExtent l="19050" t="0" r="6350" b="0"/>
            <wp:wrapSquare wrapText="bothSides"/>
            <wp:docPr id="27" name="Рисунок 3" descr="H:\EXCHANGE\DP_TRANS\Авиация\фото аэропортов\2a.jpg"/>
            <wp:cNvGraphicFramePr/>
            <a:graphic xmlns:a="http://schemas.openxmlformats.org/drawingml/2006/main">
              <a:graphicData uri="http://schemas.openxmlformats.org/drawingml/2006/picture">
                <pic:pic xmlns:pic="http://schemas.openxmlformats.org/drawingml/2006/picture">
                  <pic:nvPicPr>
                    <pic:cNvPr id="4100" name="Рисунок 16" descr="H:\EXCHANGE\DP_TRANS\Авиация\фото аэропортов\2a.jpg"/>
                    <pic:cNvPicPr>
                      <a:picLocks noChangeAspect="1" noChangeArrowheads="1"/>
                    </pic:cNvPicPr>
                  </pic:nvPicPr>
                  <pic:blipFill>
                    <a:blip r:embed="rId10" cstate="print"/>
                    <a:srcRect/>
                    <a:stretch>
                      <a:fillRect/>
                    </a:stretch>
                  </pic:blipFill>
                  <pic:spPr bwMode="auto">
                    <a:xfrm>
                      <a:off x="0" y="0"/>
                      <a:ext cx="2870200" cy="1932305"/>
                    </a:xfrm>
                    <a:prstGeom prst="rect">
                      <a:avLst/>
                    </a:prstGeom>
                    <a:noFill/>
                    <a:ln w="9525">
                      <a:noFill/>
                      <a:miter lim="800000"/>
                      <a:headEnd/>
                      <a:tailEnd/>
                    </a:ln>
                  </pic:spPr>
                </pic:pic>
              </a:graphicData>
            </a:graphic>
          </wp:anchor>
        </w:drawing>
      </w:r>
      <w:r w:rsidR="0017759C">
        <w:rPr>
          <w:rFonts w:ascii="Times New Roman" w:eastAsia="Calibri" w:hAnsi="Times New Roman" w:cs="Times New Roman"/>
          <w:sz w:val="28"/>
          <w:szCs w:val="28"/>
        </w:rPr>
        <w:t>О</w:t>
      </w:r>
      <w:r w:rsidRPr="00385E79">
        <w:rPr>
          <w:rFonts w:ascii="Times New Roman" w:eastAsia="Calibri" w:hAnsi="Times New Roman" w:cs="Times New Roman"/>
          <w:sz w:val="28"/>
          <w:szCs w:val="28"/>
        </w:rPr>
        <w:t>существляются постоянные внутренние рейсы в города Москва, Владивосток, Хабаровск, Новосибирск, населенные пункты</w:t>
      </w:r>
      <w:r>
        <w:rPr>
          <w:rFonts w:ascii="Times New Roman" w:eastAsia="Calibri" w:hAnsi="Times New Roman" w:cs="Times New Roman"/>
          <w:sz w:val="28"/>
          <w:szCs w:val="28"/>
        </w:rPr>
        <w:t xml:space="preserve"> </w:t>
      </w:r>
      <w:r w:rsidRPr="00385E79">
        <w:rPr>
          <w:rFonts w:ascii="Times New Roman" w:eastAsia="Calibri" w:hAnsi="Times New Roman" w:cs="Times New Roman"/>
          <w:sz w:val="28"/>
          <w:szCs w:val="28"/>
        </w:rPr>
        <w:t xml:space="preserve">Сахалинской области. </w:t>
      </w:r>
    </w:p>
    <w:p w:rsidR="00385E79" w:rsidRPr="00385E79" w:rsidRDefault="00385E79" w:rsidP="00385E79">
      <w:pPr>
        <w:pStyle w:val="32"/>
        <w:tabs>
          <w:tab w:val="left" w:pos="1134"/>
        </w:tabs>
        <w:spacing w:after="60"/>
        <w:ind w:left="0" w:firstLine="709"/>
        <w:jc w:val="both"/>
        <w:rPr>
          <w:rFonts w:ascii="Times New Roman" w:hAnsi="Times New Roman"/>
          <w:sz w:val="28"/>
          <w:szCs w:val="28"/>
        </w:rPr>
      </w:pPr>
      <w:r w:rsidRPr="00385E79">
        <w:rPr>
          <w:rFonts w:ascii="Times New Roman" w:hAnsi="Times New Roman"/>
          <w:sz w:val="28"/>
          <w:szCs w:val="28"/>
        </w:rPr>
        <w:t xml:space="preserve">Аэропорт </w:t>
      </w:r>
      <w:r w:rsidR="006D0214">
        <w:rPr>
          <w:rFonts w:ascii="Times New Roman" w:hAnsi="Times New Roman"/>
          <w:sz w:val="28"/>
          <w:szCs w:val="28"/>
        </w:rPr>
        <w:t>«Южно-Сахалинск» (</w:t>
      </w:r>
      <w:r w:rsidR="006F28EB">
        <w:rPr>
          <w:rFonts w:ascii="Times New Roman" w:hAnsi="Times New Roman"/>
          <w:sz w:val="28"/>
          <w:szCs w:val="28"/>
        </w:rPr>
        <w:t>Хомутово</w:t>
      </w:r>
      <w:r w:rsidR="006D0214">
        <w:rPr>
          <w:rFonts w:ascii="Times New Roman" w:hAnsi="Times New Roman"/>
          <w:sz w:val="28"/>
          <w:szCs w:val="28"/>
        </w:rPr>
        <w:t>)</w:t>
      </w:r>
      <w:r w:rsidRPr="00385E79">
        <w:rPr>
          <w:rFonts w:ascii="Times New Roman" w:hAnsi="Times New Roman"/>
          <w:sz w:val="28"/>
          <w:szCs w:val="28"/>
        </w:rPr>
        <w:t xml:space="preserve"> с 1991 года имеет статус международного. На международных авиалиниях аэропорт производит обслуживание регулярных и чартерных рейсов различных авиакомпаний в Японию, Китай, Корею, Вьетнам</w:t>
      </w:r>
      <w:r>
        <w:rPr>
          <w:rFonts w:ascii="Times New Roman" w:hAnsi="Times New Roman"/>
          <w:sz w:val="28"/>
          <w:szCs w:val="28"/>
        </w:rPr>
        <w:t>, Таиланд</w:t>
      </w:r>
      <w:r w:rsidRPr="00385E79">
        <w:rPr>
          <w:rFonts w:ascii="Times New Roman" w:hAnsi="Times New Roman"/>
          <w:sz w:val="28"/>
          <w:szCs w:val="28"/>
        </w:rPr>
        <w:t>.</w:t>
      </w:r>
    </w:p>
    <w:p w:rsidR="00385E79" w:rsidRPr="00385E79" w:rsidRDefault="00385E79" w:rsidP="00385E79">
      <w:pPr>
        <w:pStyle w:val="af"/>
        <w:tabs>
          <w:tab w:val="left" w:pos="1134"/>
        </w:tabs>
        <w:spacing w:after="0"/>
        <w:ind w:firstLine="709"/>
        <w:jc w:val="both"/>
        <w:rPr>
          <w:rFonts w:ascii="Times New Roman" w:hAnsi="Times New Roman" w:cs="Times New Roman"/>
          <w:i/>
          <w:sz w:val="28"/>
          <w:szCs w:val="28"/>
        </w:rPr>
      </w:pPr>
      <w:r w:rsidRPr="00385E79">
        <w:rPr>
          <w:rFonts w:ascii="Times New Roman" w:hAnsi="Times New Roman" w:cs="Times New Roman"/>
          <w:i/>
          <w:sz w:val="28"/>
          <w:szCs w:val="28"/>
        </w:rPr>
        <w:t>Техническая характеристика аэропорта:</w:t>
      </w:r>
    </w:p>
    <w:p w:rsidR="00385E79" w:rsidRPr="00385E79" w:rsidRDefault="00385E79" w:rsidP="00A42A73">
      <w:pPr>
        <w:pStyle w:val="af2"/>
        <w:numPr>
          <w:ilvl w:val="0"/>
          <w:numId w:val="35"/>
        </w:numPr>
        <w:tabs>
          <w:tab w:val="left" w:pos="1134"/>
        </w:tabs>
        <w:spacing w:after="0"/>
        <w:ind w:left="0" w:firstLine="709"/>
        <w:jc w:val="both"/>
        <w:rPr>
          <w:rFonts w:ascii="Times New Roman" w:hAnsi="Times New Roman" w:cs="Times New Roman"/>
          <w:sz w:val="28"/>
          <w:szCs w:val="28"/>
        </w:rPr>
      </w:pPr>
      <w:r w:rsidRPr="00385E79">
        <w:rPr>
          <w:rFonts w:ascii="Times New Roman" w:hAnsi="Times New Roman" w:cs="Times New Roman"/>
          <w:sz w:val="28"/>
          <w:szCs w:val="28"/>
        </w:rPr>
        <w:t xml:space="preserve">класс аэродрома </w:t>
      </w:r>
      <w:r w:rsidRPr="00385E79">
        <w:rPr>
          <w:rFonts w:ascii="Times New Roman" w:hAnsi="Times New Roman" w:cs="Times New Roman"/>
          <w:color w:val="000000"/>
          <w:spacing w:val="-2"/>
          <w:sz w:val="28"/>
          <w:szCs w:val="28"/>
        </w:rPr>
        <w:t>–</w:t>
      </w:r>
      <w:r w:rsidRPr="00385E79">
        <w:rPr>
          <w:rFonts w:ascii="Times New Roman" w:hAnsi="Times New Roman" w:cs="Times New Roman"/>
          <w:sz w:val="28"/>
          <w:szCs w:val="28"/>
        </w:rPr>
        <w:t xml:space="preserve"> «А» (горный);</w:t>
      </w:r>
    </w:p>
    <w:p w:rsidR="00385E79" w:rsidRPr="00385E79" w:rsidRDefault="00385E79" w:rsidP="00554EA2">
      <w:pPr>
        <w:pStyle w:val="af2"/>
        <w:numPr>
          <w:ilvl w:val="0"/>
          <w:numId w:val="35"/>
        </w:numPr>
        <w:tabs>
          <w:tab w:val="left" w:pos="1134"/>
          <w:tab w:val="left" w:pos="9720"/>
        </w:tabs>
        <w:spacing w:after="0"/>
        <w:ind w:left="0" w:firstLine="709"/>
        <w:jc w:val="both"/>
        <w:rPr>
          <w:rFonts w:ascii="Times New Roman" w:hAnsi="Times New Roman" w:cs="Times New Roman"/>
          <w:sz w:val="28"/>
          <w:szCs w:val="28"/>
        </w:rPr>
      </w:pPr>
      <w:r w:rsidRPr="00385E79">
        <w:rPr>
          <w:rFonts w:ascii="Times New Roman" w:hAnsi="Times New Roman" w:cs="Times New Roman"/>
          <w:sz w:val="28"/>
          <w:szCs w:val="28"/>
        </w:rPr>
        <w:t xml:space="preserve">взлетно-посадочная полоса с искусственным покрытием (ИВПП) </w:t>
      </w:r>
      <w:r w:rsidRPr="00385E79">
        <w:rPr>
          <w:rFonts w:ascii="Times New Roman" w:hAnsi="Times New Roman" w:cs="Times New Roman"/>
          <w:color w:val="000000"/>
          <w:spacing w:val="-2"/>
          <w:sz w:val="28"/>
          <w:szCs w:val="28"/>
        </w:rPr>
        <w:t>–</w:t>
      </w:r>
      <w:r w:rsidRPr="00385E79">
        <w:rPr>
          <w:rFonts w:ascii="Times New Roman" w:hAnsi="Times New Roman" w:cs="Times New Roman"/>
          <w:sz w:val="28"/>
          <w:szCs w:val="28"/>
        </w:rPr>
        <w:t xml:space="preserve">  3400×60м;</w:t>
      </w:r>
    </w:p>
    <w:p w:rsidR="00385E79" w:rsidRPr="00385E79" w:rsidRDefault="00385E79" w:rsidP="00554EA2">
      <w:pPr>
        <w:pStyle w:val="af2"/>
        <w:numPr>
          <w:ilvl w:val="0"/>
          <w:numId w:val="35"/>
        </w:numPr>
        <w:tabs>
          <w:tab w:val="left" w:pos="1134"/>
          <w:tab w:val="left" w:pos="9720"/>
        </w:tabs>
        <w:spacing w:after="0"/>
        <w:ind w:left="0" w:firstLine="709"/>
        <w:jc w:val="both"/>
        <w:rPr>
          <w:rFonts w:ascii="Times New Roman" w:hAnsi="Times New Roman" w:cs="Times New Roman"/>
          <w:sz w:val="28"/>
          <w:szCs w:val="28"/>
        </w:rPr>
      </w:pPr>
      <w:r w:rsidRPr="00385E79">
        <w:rPr>
          <w:rFonts w:ascii="Times New Roman" w:hAnsi="Times New Roman" w:cs="Times New Roman"/>
          <w:sz w:val="28"/>
          <w:szCs w:val="28"/>
        </w:rPr>
        <w:t xml:space="preserve">максимальная взлётная масса </w:t>
      </w:r>
      <w:proofErr w:type="gramStart"/>
      <w:r w:rsidRPr="00385E79">
        <w:rPr>
          <w:rFonts w:ascii="Times New Roman" w:hAnsi="Times New Roman" w:cs="Times New Roman"/>
          <w:sz w:val="28"/>
          <w:szCs w:val="28"/>
        </w:rPr>
        <w:t>ВС</w:t>
      </w:r>
      <w:proofErr w:type="gramEnd"/>
      <w:r w:rsidRPr="00385E79">
        <w:rPr>
          <w:rFonts w:ascii="Times New Roman" w:hAnsi="Times New Roman" w:cs="Times New Roman"/>
          <w:sz w:val="28"/>
          <w:szCs w:val="28"/>
        </w:rPr>
        <w:t xml:space="preserve"> – без ограничений;</w:t>
      </w:r>
    </w:p>
    <w:p w:rsidR="00385E79" w:rsidRPr="00385E79" w:rsidRDefault="00385E79" w:rsidP="00554EA2">
      <w:pPr>
        <w:pStyle w:val="af2"/>
        <w:numPr>
          <w:ilvl w:val="0"/>
          <w:numId w:val="35"/>
        </w:numPr>
        <w:tabs>
          <w:tab w:val="left" w:pos="1134"/>
          <w:tab w:val="left" w:pos="9720"/>
        </w:tabs>
        <w:spacing w:after="0"/>
        <w:ind w:left="0" w:firstLine="709"/>
        <w:jc w:val="both"/>
        <w:rPr>
          <w:rFonts w:ascii="Times New Roman" w:hAnsi="Times New Roman" w:cs="Times New Roman"/>
          <w:sz w:val="28"/>
          <w:szCs w:val="28"/>
        </w:rPr>
      </w:pPr>
      <w:r w:rsidRPr="00385E79">
        <w:rPr>
          <w:rFonts w:ascii="Times New Roman" w:hAnsi="Times New Roman" w:cs="Times New Roman"/>
          <w:sz w:val="28"/>
          <w:szCs w:val="28"/>
        </w:rPr>
        <w:lastRenderedPageBreak/>
        <w:t>три соединительные рулежные дорожки: РД-A и двух укрепленных обочин шириной  40,50 м,  РД-B и двух укрепленных обочин шириной  40,50 м</w:t>
      </w:r>
      <w:r>
        <w:rPr>
          <w:rFonts w:ascii="Times New Roman" w:hAnsi="Times New Roman" w:cs="Times New Roman"/>
          <w:sz w:val="28"/>
          <w:szCs w:val="28"/>
        </w:rPr>
        <w:t xml:space="preserve">,  </w:t>
      </w:r>
      <w:r w:rsidRPr="00385E79">
        <w:rPr>
          <w:rFonts w:ascii="Times New Roman" w:hAnsi="Times New Roman" w:cs="Times New Roman"/>
          <w:sz w:val="28"/>
          <w:szCs w:val="28"/>
        </w:rPr>
        <w:t>РД - D и двух укрепленных обочин шириной  40,50 м;</w:t>
      </w:r>
    </w:p>
    <w:p w:rsidR="00385E79" w:rsidRPr="00385E79" w:rsidRDefault="00385E79" w:rsidP="00554EA2">
      <w:pPr>
        <w:pStyle w:val="af2"/>
        <w:numPr>
          <w:ilvl w:val="0"/>
          <w:numId w:val="35"/>
        </w:numPr>
        <w:tabs>
          <w:tab w:val="left" w:pos="1134"/>
          <w:tab w:val="left" w:pos="9720"/>
        </w:tabs>
        <w:spacing w:after="0"/>
        <w:ind w:left="0" w:firstLine="709"/>
        <w:jc w:val="both"/>
        <w:rPr>
          <w:rFonts w:ascii="Times New Roman" w:hAnsi="Times New Roman" w:cs="Times New Roman"/>
          <w:sz w:val="28"/>
          <w:szCs w:val="28"/>
        </w:rPr>
      </w:pPr>
      <w:r w:rsidRPr="00385E79">
        <w:rPr>
          <w:rFonts w:ascii="Times New Roman" w:hAnsi="Times New Roman" w:cs="Times New Roman"/>
          <w:sz w:val="28"/>
          <w:szCs w:val="28"/>
        </w:rPr>
        <w:t xml:space="preserve">перрон на 6 мест стоянок </w:t>
      </w:r>
      <w:proofErr w:type="gramStart"/>
      <w:r w:rsidRPr="00385E79">
        <w:rPr>
          <w:rFonts w:ascii="Times New Roman" w:hAnsi="Times New Roman" w:cs="Times New Roman"/>
          <w:sz w:val="28"/>
          <w:szCs w:val="28"/>
        </w:rPr>
        <w:t>ВС</w:t>
      </w:r>
      <w:proofErr w:type="gramEnd"/>
      <w:r w:rsidRPr="00385E79">
        <w:rPr>
          <w:rFonts w:ascii="Times New Roman" w:hAnsi="Times New Roman" w:cs="Times New Roman"/>
          <w:sz w:val="28"/>
          <w:szCs w:val="28"/>
        </w:rPr>
        <w:t xml:space="preserve"> площадью 48</w:t>
      </w:r>
      <w:r>
        <w:rPr>
          <w:rFonts w:ascii="Times New Roman" w:hAnsi="Times New Roman" w:cs="Times New Roman"/>
          <w:sz w:val="28"/>
          <w:szCs w:val="28"/>
        </w:rPr>
        <w:t xml:space="preserve"> </w:t>
      </w:r>
      <w:r w:rsidRPr="00385E79">
        <w:rPr>
          <w:rFonts w:ascii="Times New Roman" w:hAnsi="Times New Roman" w:cs="Times New Roman"/>
          <w:sz w:val="28"/>
          <w:szCs w:val="28"/>
        </w:rPr>
        <w:t>147,5 м</w:t>
      </w:r>
      <w:r w:rsidRPr="00385E79">
        <w:rPr>
          <w:rFonts w:ascii="Times New Roman" w:hAnsi="Times New Roman" w:cs="Times New Roman"/>
          <w:sz w:val="28"/>
          <w:szCs w:val="28"/>
          <w:vertAlign w:val="superscript"/>
        </w:rPr>
        <w:t>2</w:t>
      </w:r>
      <w:r w:rsidRPr="00385E79">
        <w:rPr>
          <w:rFonts w:ascii="Times New Roman" w:hAnsi="Times New Roman" w:cs="Times New Roman"/>
          <w:sz w:val="28"/>
          <w:szCs w:val="28"/>
        </w:rPr>
        <w:t>;</w:t>
      </w:r>
    </w:p>
    <w:p w:rsidR="00385E79" w:rsidRPr="00385E79" w:rsidRDefault="00385E79" w:rsidP="00554EA2">
      <w:pPr>
        <w:pStyle w:val="af2"/>
        <w:numPr>
          <w:ilvl w:val="0"/>
          <w:numId w:val="35"/>
        </w:numPr>
        <w:tabs>
          <w:tab w:val="left" w:pos="1134"/>
          <w:tab w:val="left" w:pos="9720"/>
        </w:tabs>
        <w:spacing w:after="0"/>
        <w:ind w:left="0" w:firstLine="709"/>
        <w:jc w:val="both"/>
        <w:rPr>
          <w:rFonts w:ascii="Times New Roman" w:hAnsi="Times New Roman" w:cs="Times New Roman"/>
          <w:sz w:val="28"/>
          <w:szCs w:val="28"/>
        </w:rPr>
      </w:pPr>
      <w:r w:rsidRPr="00385E79">
        <w:rPr>
          <w:rFonts w:ascii="Times New Roman" w:hAnsi="Times New Roman" w:cs="Times New Roman"/>
          <w:sz w:val="28"/>
          <w:szCs w:val="28"/>
        </w:rPr>
        <w:t xml:space="preserve">места стоянок </w:t>
      </w:r>
      <w:proofErr w:type="gramStart"/>
      <w:r w:rsidRPr="00385E79">
        <w:rPr>
          <w:rFonts w:ascii="Times New Roman" w:hAnsi="Times New Roman" w:cs="Times New Roman"/>
          <w:sz w:val="28"/>
          <w:szCs w:val="28"/>
        </w:rPr>
        <w:t>ВС</w:t>
      </w:r>
      <w:proofErr w:type="gramEnd"/>
      <w:r w:rsidRPr="00385E79">
        <w:rPr>
          <w:rFonts w:ascii="Times New Roman" w:hAnsi="Times New Roman" w:cs="Times New Roman"/>
          <w:sz w:val="28"/>
          <w:szCs w:val="28"/>
        </w:rPr>
        <w:t xml:space="preserve"> с твердым покрытием площадью 45</w:t>
      </w:r>
      <w:r>
        <w:rPr>
          <w:rFonts w:ascii="Times New Roman" w:hAnsi="Times New Roman" w:cs="Times New Roman"/>
          <w:sz w:val="28"/>
          <w:szCs w:val="28"/>
        </w:rPr>
        <w:t xml:space="preserve"> </w:t>
      </w:r>
      <w:r w:rsidRPr="00385E79">
        <w:rPr>
          <w:rFonts w:ascii="Times New Roman" w:hAnsi="Times New Roman" w:cs="Times New Roman"/>
          <w:sz w:val="28"/>
          <w:szCs w:val="28"/>
        </w:rPr>
        <w:t>321,9 м</w:t>
      </w:r>
      <w:r w:rsidRPr="00385E79">
        <w:rPr>
          <w:rFonts w:ascii="Times New Roman" w:hAnsi="Times New Roman" w:cs="Times New Roman"/>
          <w:sz w:val="28"/>
          <w:szCs w:val="28"/>
          <w:vertAlign w:val="superscript"/>
        </w:rPr>
        <w:t>2</w:t>
      </w:r>
      <w:r w:rsidRPr="00385E79">
        <w:rPr>
          <w:rFonts w:ascii="Times New Roman" w:hAnsi="Times New Roman" w:cs="Times New Roman"/>
          <w:sz w:val="28"/>
          <w:szCs w:val="28"/>
        </w:rPr>
        <w:t xml:space="preserve"> и два грунтовых места стоянок ВС площадью 5</w:t>
      </w:r>
      <w:r>
        <w:rPr>
          <w:rFonts w:ascii="Times New Roman" w:hAnsi="Times New Roman" w:cs="Times New Roman"/>
          <w:sz w:val="28"/>
          <w:szCs w:val="28"/>
        </w:rPr>
        <w:t xml:space="preserve"> </w:t>
      </w:r>
      <w:r w:rsidRPr="00385E79">
        <w:rPr>
          <w:rFonts w:ascii="Times New Roman" w:hAnsi="Times New Roman" w:cs="Times New Roman"/>
          <w:sz w:val="28"/>
          <w:szCs w:val="28"/>
        </w:rPr>
        <w:t>809 м</w:t>
      </w:r>
      <w:r w:rsidRPr="00385E79">
        <w:rPr>
          <w:rFonts w:ascii="Times New Roman" w:hAnsi="Times New Roman" w:cs="Times New Roman"/>
          <w:sz w:val="28"/>
          <w:szCs w:val="28"/>
          <w:vertAlign w:val="superscript"/>
        </w:rPr>
        <w:t>2</w:t>
      </w:r>
      <w:r w:rsidRPr="00385E79">
        <w:rPr>
          <w:rFonts w:ascii="Times New Roman" w:hAnsi="Times New Roman" w:cs="Times New Roman"/>
          <w:sz w:val="28"/>
          <w:szCs w:val="28"/>
        </w:rPr>
        <w:t>;</w:t>
      </w:r>
    </w:p>
    <w:p w:rsidR="00385E79" w:rsidRPr="00385E79" w:rsidRDefault="00385E79" w:rsidP="00554EA2">
      <w:pPr>
        <w:pStyle w:val="af2"/>
        <w:numPr>
          <w:ilvl w:val="0"/>
          <w:numId w:val="35"/>
        </w:numPr>
        <w:tabs>
          <w:tab w:val="left" w:pos="1134"/>
          <w:tab w:val="left" w:pos="9720"/>
        </w:tabs>
        <w:spacing w:after="0"/>
        <w:ind w:left="0" w:firstLine="709"/>
        <w:jc w:val="both"/>
        <w:rPr>
          <w:rFonts w:ascii="Times New Roman" w:hAnsi="Times New Roman" w:cs="Times New Roman"/>
          <w:sz w:val="28"/>
          <w:szCs w:val="28"/>
        </w:rPr>
      </w:pPr>
      <w:r w:rsidRPr="00385E79">
        <w:rPr>
          <w:rFonts w:ascii="Times New Roman" w:hAnsi="Times New Roman" w:cs="Times New Roman"/>
          <w:sz w:val="28"/>
          <w:szCs w:val="28"/>
        </w:rPr>
        <w:t>пропускная способность аэровокзала  – 200 пассажиров в час;</w:t>
      </w:r>
    </w:p>
    <w:p w:rsidR="00385E79" w:rsidRPr="00385E79" w:rsidRDefault="00385E79" w:rsidP="00554EA2">
      <w:pPr>
        <w:pStyle w:val="af2"/>
        <w:numPr>
          <w:ilvl w:val="0"/>
          <w:numId w:val="35"/>
        </w:numPr>
        <w:tabs>
          <w:tab w:val="left" w:pos="1134"/>
          <w:tab w:val="left" w:pos="9720"/>
        </w:tabs>
        <w:spacing w:after="0"/>
        <w:ind w:left="0" w:firstLine="709"/>
        <w:jc w:val="both"/>
        <w:rPr>
          <w:rFonts w:ascii="Times New Roman" w:hAnsi="Times New Roman" w:cs="Times New Roman"/>
          <w:sz w:val="28"/>
          <w:szCs w:val="28"/>
        </w:rPr>
      </w:pPr>
      <w:r w:rsidRPr="00385E79">
        <w:rPr>
          <w:rFonts w:ascii="Times New Roman" w:hAnsi="Times New Roman" w:cs="Times New Roman"/>
          <w:sz w:val="28"/>
          <w:szCs w:val="28"/>
        </w:rPr>
        <w:t>грузовой терминал – 918,00 м</w:t>
      </w:r>
      <w:proofErr w:type="gramStart"/>
      <w:r w:rsidRPr="00385E79">
        <w:rPr>
          <w:rFonts w:ascii="Times New Roman" w:hAnsi="Times New Roman" w:cs="Times New Roman"/>
          <w:sz w:val="28"/>
          <w:szCs w:val="28"/>
          <w:vertAlign w:val="superscript"/>
        </w:rPr>
        <w:t>2</w:t>
      </w:r>
      <w:proofErr w:type="gramEnd"/>
      <w:r w:rsidRPr="00385E79">
        <w:rPr>
          <w:rFonts w:ascii="Times New Roman" w:hAnsi="Times New Roman" w:cs="Times New Roman"/>
          <w:sz w:val="28"/>
          <w:szCs w:val="28"/>
        </w:rPr>
        <w:t>;</w:t>
      </w:r>
    </w:p>
    <w:p w:rsidR="00385E79" w:rsidRPr="00385E79" w:rsidRDefault="00385E79" w:rsidP="00554EA2">
      <w:pPr>
        <w:pStyle w:val="af2"/>
        <w:numPr>
          <w:ilvl w:val="0"/>
          <w:numId w:val="35"/>
        </w:numPr>
        <w:tabs>
          <w:tab w:val="left" w:pos="1134"/>
          <w:tab w:val="left" w:pos="9720"/>
        </w:tabs>
        <w:spacing w:after="0"/>
        <w:ind w:left="0" w:firstLine="709"/>
        <w:jc w:val="both"/>
        <w:rPr>
          <w:rFonts w:ascii="Times New Roman" w:hAnsi="Times New Roman" w:cs="Times New Roman"/>
          <w:sz w:val="28"/>
          <w:szCs w:val="28"/>
        </w:rPr>
      </w:pPr>
      <w:r w:rsidRPr="00385E79">
        <w:rPr>
          <w:rFonts w:ascii="Times New Roman" w:hAnsi="Times New Roman" w:cs="Times New Roman"/>
          <w:sz w:val="28"/>
          <w:szCs w:val="28"/>
        </w:rPr>
        <w:t xml:space="preserve">объекты авиационной безопасности; </w:t>
      </w:r>
    </w:p>
    <w:p w:rsidR="00385E79" w:rsidRPr="00385E79" w:rsidRDefault="00385E79" w:rsidP="00554EA2">
      <w:pPr>
        <w:pStyle w:val="af2"/>
        <w:numPr>
          <w:ilvl w:val="0"/>
          <w:numId w:val="35"/>
        </w:numPr>
        <w:tabs>
          <w:tab w:val="left" w:pos="1134"/>
          <w:tab w:val="left" w:pos="9720"/>
        </w:tabs>
        <w:spacing w:after="0"/>
        <w:ind w:left="0" w:firstLine="709"/>
        <w:jc w:val="both"/>
        <w:rPr>
          <w:rFonts w:ascii="Times New Roman" w:hAnsi="Times New Roman" w:cs="Times New Roman"/>
          <w:sz w:val="28"/>
          <w:szCs w:val="28"/>
        </w:rPr>
      </w:pPr>
      <w:r w:rsidRPr="00385E79">
        <w:rPr>
          <w:rFonts w:ascii="Times New Roman" w:hAnsi="Times New Roman" w:cs="Times New Roman"/>
          <w:sz w:val="28"/>
          <w:szCs w:val="28"/>
        </w:rPr>
        <w:t xml:space="preserve">здания и сооружения служб спецтранспорта, </w:t>
      </w:r>
      <w:proofErr w:type="spellStart"/>
      <w:r w:rsidRPr="00385E79">
        <w:rPr>
          <w:rFonts w:ascii="Times New Roman" w:hAnsi="Times New Roman" w:cs="Times New Roman"/>
          <w:sz w:val="28"/>
          <w:szCs w:val="28"/>
        </w:rPr>
        <w:t>электро-светотехнического</w:t>
      </w:r>
      <w:proofErr w:type="spellEnd"/>
      <w:r w:rsidRPr="00385E79">
        <w:rPr>
          <w:rFonts w:ascii="Times New Roman" w:hAnsi="Times New Roman" w:cs="Times New Roman"/>
          <w:sz w:val="28"/>
          <w:szCs w:val="28"/>
        </w:rPr>
        <w:t xml:space="preserve"> и теплотехнического обеспечения; </w:t>
      </w:r>
    </w:p>
    <w:p w:rsidR="00385E79" w:rsidRPr="00385E79" w:rsidRDefault="00385E79" w:rsidP="00554EA2">
      <w:pPr>
        <w:pStyle w:val="af2"/>
        <w:numPr>
          <w:ilvl w:val="0"/>
          <w:numId w:val="35"/>
        </w:numPr>
        <w:tabs>
          <w:tab w:val="left" w:pos="1134"/>
          <w:tab w:val="left" w:pos="9720"/>
        </w:tabs>
        <w:spacing w:after="0"/>
        <w:ind w:left="0" w:firstLine="709"/>
        <w:jc w:val="both"/>
        <w:rPr>
          <w:rFonts w:ascii="Times New Roman" w:hAnsi="Times New Roman" w:cs="Times New Roman"/>
          <w:sz w:val="28"/>
          <w:szCs w:val="28"/>
        </w:rPr>
      </w:pPr>
      <w:r w:rsidRPr="00385E79">
        <w:rPr>
          <w:rFonts w:ascii="Times New Roman" w:hAnsi="Times New Roman" w:cs="Times New Roman"/>
          <w:sz w:val="28"/>
          <w:szCs w:val="28"/>
        </w:rPr>
        <w:t>гостиница, иные здания и сооружения.</w:t>
      </w:r>
    </w:p>
    <w:p w:rsidR="00385E79" w:rsidRPr="00385E79" w:rsidRDefault="00385E79" w:rsidP="00385E79">
      <w:pPr>
        <w:tabs>
          <w:tab w:val="left" w:pos="1134"/>
        </w:tabs>
        <w:spacing w:after="0"/>
        <w:ind w:firstLine="709"/>
        <w:jc w:val="both"/>
        <w:rPr>
          <w:rFonts w:ascii="Times New Roman" w:hAnsi="Times New Roman" w:cs="Times New Roman"/>
          <w:sz w:val="28"/>
          <w:szCs w:val="28"/>
        </w:rPr>
      </w:pPr>
      <w:r w:rsidRPr="00385E79">
        <w:rPr>
          <w:rFonts w:ascii="Times New Roman" w:hAnsi="Times New Roman" w:cs="Times New Roman"/>
          <w:sz w:val="28"/>
          <w:szCs w:val="28"/>
        </w:rPr>
        <w:t>Аэродром «</w:t>
      </w:r>
      <w:r>
        <w:rPr>
          <w:rFonts w:ascii="Times New Roman" w:hAnsi="Times New Roman" w:cs="Times New Roman"/>
          <w:sz w:val="28"/>
          <w:szCs w:val="28"/>
        </w:rPr>
        <w:t>Хомутово</w:t>
      </w:r>
      <w:r w:rsidRPr="00385E79">
        <w:rPr>
          <w:rFonts w:ascii="Times New Roman" w:hAnsi="Times New Roman" w:cs="Times New Roman"/>
          <w:sz w:val="28"/>
          <w:szCs w:val="28"/>
        </w:rPr>
        <w:t>» является аэродромом совместного с ФСБ России базирования.</w:t>
      </w:r>
    </w:p>
    <w:p w:rsidR="00385E79" w:rsidRPr="00385E79" w:rsidRDefault="00385E79" w:rsidP="00385E79">
      <w:pPr>
        <w:tabs>
          <w:tab w:val="left" w:pos="1134"/>
        </w:tabs>
        <w:spacing w:after="0"/>
        <w:ind w:firstLine="709"/>
        <w:jc w:val="both"/>
        <w:rPr>
          <w:rFonts w:ascii="Times New Roman" w:hAnsi="Times New Roman" w:cs="Times New Roman"/>
          <w:sz w:val="28"/>
          <w:szCs w:val="28"/>
        </w:rPr>
      </w:pPr>
      <w:r w:rsidRPr="00385E79">
        <w:rPr>
          <w:rFonts w:ascii="Times New Roman" w:hAnsi="Times New Roman" w:cs="Times New Roman"/>
          <w:sz w:val="28"/>
          <w:szCs w:val="28"/>
        </w:rPr>
        <w:t xml:space="preserve"> На аэродроме «</w:t>
      </w:r>
      <w:r>
        <w:rPr>
          <w:rFonts w:ascii="Times New Roman" w:hAnsi="Times New Roman" w:cs="Times New Roman"/>
          <w:sz w:val="28"/>
          <w:szCs w:val="28"/>
        </w:rPr>
        <w:t>Хомутово</w:t>
      </w:r>
      <w:r w:rsidRPr="00385E79">
        <w:rPr>
          <w:rFonts w:ascii="Times New Roman" w:hAnsi="Times New Roman" w:cs="Times New Roman"/>
          <w:sz w:val="28"/>
          <w:szCs w:val="28"/>
        </w:rPr>
        <w:t>» базируются авиапредприятия:</w:t>
      </w:r>
    </w:p>
    <w:p w:rsidR="00385E79" w:rsidRPr="00385E79" w:rsidRDefault="00385E79" w:rsidP="00554EA2">
      <w:pPr>
        <w:pStyle w:val="af2"/>
        <w:numPr>
          <w:ilvl w:val="0"/>
          <w:numId w:val="36"/>
        </w:numPr>
        <w:tabs>
          <w:tab w:val="left" w:pos="1134"/>
        </w:tabs>
        <w:spacing w:after="0"/>
        <w:ind w:left="0" w:firstLine="709"/>
        <w:jc w:val="both"/>
        <w:rPr>
          <w:rFonts w:ascii="Times New Roman" w:hAnsi="Times New Roman" w:cs="Times New Roman"/>
          <w:color w:val="000000" w:themeColor="text1"/>
          <w:sz w:val="28"/>
          <w:szCs w:val="28"/>
        </w:rPr>
      </w:pPr>
      <w:r w:rsidRPr="00385E79">
        <w:rPr>
          <w:rFonts w:ascii="Times New Roman" w:hAnsi="Times New Roman" w:cs="Times New Roman"/>
          <w:color w:val="000000" w:themeColor="text1"/>
          <w:sz w:val="28"/>
          <w:szCs w:val="28"/>
        </w:rPr>
        <w:t xml:space="preserve">АО А/к «Аврора», эксплуатирующее воздушные суда типа: </w:t>
      </w:r>
      <w:r w:rsidRPr="00385E79">
        <w:rPr>
          <w:rFonts w:ascii="Times New Roman" w:hAnsi="Times New Roman" w:cs="Times New Roman"/>
          <w:color w:val="000000" w:themeColor="text1"/>
          <w:sz w:val="28"/>
          <w:szCs w:val="28"/>
          <w:lang w:val="en-US"/>
        </w:rPr>
        <w:t>DHC</w:t>
      </w:r>
      <w:r w:rsidRPr="00385E79">
        <w:rPr>
          <w:rFonts w:ascii="Times New Roman" w:hAnsi="Times New Roman" w:cs="Times New Roman"/>
          <w:color w:val="000000" w:themeColor="text1"/>
          <w:sz w:val="28"/>
          <w:szCs w:val="28"/>
        </w:rPr>
        <w:t xml:space="preserve">-200, </w:t>
      </w:r>
      <w:r w:rsidRPr="00385E79">
        <w:rPr>
          <w:rFonts w:ascii="Times New Roman" w:hAnsi="Times New Roman" w:cs="Times New Roman"/>
          <w:color w:val="000000" w:themeColor="text1"/>
          <w:sz w:val="28"/>
          <w:szCs w:val="28"/>
          <w:lang w:val="en-US"/>
        </w:rPr>
        <w:t>DHC</w:t>
      </w:r>
      <w:r w:rsidRPr="00385E79">
        <w:rPr>
          <w:rFonts w:ascii="Times New Roman" w:hAnsi="Times New Roman" w:cs="Times New Roman"/>
          <w:color w:val="000000" w:themeColor="text1"/>
          <w:sz w:val="28"/>
          <w:szCs w:val="28"/>
        </w:rPr>
        <w:t xml:space="preserve">-300, </w:t>
      </w:r>
      <w:r w:rsidRPr="00385E79">
        <w:rPr>
          <w:rFonts w:ascii="Times New Roman" w:hAnsi="Times New Roman" w:cs="Times New Roman"/>
          <w:color w:val="000000" w:themeColor="text1"/>
          <w:sz w:val="28"/>
          <w:szCs w:val="28"/>
          <w:lang w:val="en-US"/>
        </w:rPr>
        <w:t>DHC</w:t>
      </w:r>
      <w:r w:rsidRPr="00385E79">
        <w:rPr>
          <w:rFonts w:ascii="Times New Roman" w:hAnsi="Times New Roman" w:cs="Times New Roman"/>
          <w:color w:val="000000" w:themeColor="text1"/>
          <w:sz w:val="28"/>
          <w:szCs w:val="28"/>
        </w:rPr>
        <w:t>-400, А-319.</w:t>
      </w:r>
    </w:p>
    <w:p w:rsidR="00385E79" w:rsidRPr="00385E79" w:rsidRDefault="00385E79" w:rsidP="00554EA2">
      <w:pPr>
        <w:pStyle w:val="af2"/>
        <w:numPr>
          <w:ilvl w:val="0"/>
          <w:numId w:val="36"/>
        </w:numPr>
        <w:tabs>
          <w:tab w:val="left" w:pos="1134"/>
        </w:tabs>
        <w:spacing w:after="0"/>
        <w:ind w:left="0" w:firstLine="709"/>
        <w:jc w:val="both"/>
        <w:rPr>
          <w:rFonts w:ascii="Times New Roman" w:hAnsi="Times New Roman" w:cs="Times New Roman"/>
          <w:color w:val="000000" w:themeColor="text1"/>
          <w:sz w:val="28"/>
          <w:szCs w:val="28"/>
        </w:rPr>
      </w:pPr>
      <w:r w:rsidRPr="00385E79">
        <w:rPr>
          <w:rFonts w:ascii="Times New Roman" w:hAnsi="Times New Roman" w:cs="Times New Roman"/>
          <w:sz w:val="28"/>
          <w:szCs w:val="28"/>
        </w:rPr>
        <w:t>ЗАО СП А/к «</w:t>
      </w:r>
      <w:proofErr w:type="spellStart"/>
      <w:r w:rsidRPr="00385E79">
        <w:rPr>
          <w:rFonts w:ascii="Times New Roman" w:hAnsi="Times New Roman" w:cs="Times New Roman"/>
          <w:sz w:val="28"/>
          <w:szCs w:val="28"/>
        </w:rPr>
        <w:t>Авиашельф</w:t>
      </w:r>
      <w:proofErr w:type="spellEnd"/>
      <w:r w:rsidRPr="00385E79">
        <w:rPr>
          <w:rFonts w:ascii="Times New Roman" w:hAnsi="Times New Roman" w:cs="Times New Roman"/>
          <w:sz w:val="28"/>
          <w:szCs w:val="28"/>
        </w:rPr>
        <w:t>», эксплуатирующее вертолеты Ми-8 МТВ, Ми-8Т.</w:t>
      </w:r>
    </w:p>
    <w:p w:rsidR="00385E79" w:rsidRPr="00385E79" w:rsidRDefault="00385E79" w:rsidP="00554EA2">
      <w:pPr>
        <w:pStyle w:val="af2"/>
        <w:numPr>
          <w:ilvl w:val="0"/>
          <w:numId w:val="36"/>
        </w:numPr>
        <w:tabs>
          <w:tab w:val="left" w:pos="1134"/>
        </w:tabs>
        <w:spacing w:after="0"/>
        <w:ind w:left="0" w:firstLine="709"/>
        <w:jc w:val="both"/>
        <w:rPr>
          <w:rFonts w:ascii="Times New Roman" w:hAnsi="Times New Roman" w:cs="Times New Roman"/>
          <w:color w:val="000000" w:themeColor="text1"/>
          <w:sz w:val="28"/>
          <w:szCs w:val="28"/>
        </w:rPr>
      </w:pPr>
      <w:r w:rsidRPr="00385E79">
        <w:rPr>
          <w:rFonts w:ascii="Times New Roman" w:hAnsi="Times New Roman" w:cs="Times New Roman"/>
          <w:sz w:val="28"/>
          <w:szCs w:val="28"/>
        </w:rPr>
        <w:t>ОКУ «Управление ОМ ГО, ЧС и ПБ Сахалинской области», эксплуатирующая вертолеты Ми-8 МТВ.</w:t>
      </w:r>
    </w:p>
    <w:p w:rsidR="00385E79" w:rsidRPr="00385E79" w:rsidRDefault="00385E79" w:rsidP="00554EA2">
      <w:pPr>
        <w:pStyle w:val="af2"/>
        <w:numPr>
          <w:ilvl w:val="0"/>
          <w:numId w:val="36"/>
        </w:numPr>
        <w:tabs>
          <w:tab w:val="left" w:pos="1134"/>
        </w:tabs>
        <w:spacing w:after="0"/>
        <w:ind w:left="0" w:firstLine="709"/>
        <w:jc w:val="both"/>
        <w:rPr>
          <w:rFonts w:ascii="Times New Roman" w:hAnsi="Times New Roman" w:cs="Times New Roman"/>
          <w:color w:val="000000" w:themeColor="text1"/>
          <w:sz w:val="28"/>
          <w:szCs w:val="28"/>
        </w:rPr>
      </w:pPr>
      <w:r w:rsidRPr="00385E79">
        <w:rPr>
          <w:rFonts w:ascii="Times New Roman" w:hAnsi="Times New Roman" w:cs="Times New Roman"/>
          <w:sz w:val="28"/>
          <w:szCs w:val="28"/>
        </w:rPr>
        <w:t>Шестой объединенный авиационный отряд ФСБ России, эксплуатирующий воздушные суда типа: Ан-72, Ан-26, вертолеты Ми-8.</w:t>
      </w:r>
    </w:p>
    <w:p w:rsidR="00385E79" w:rsidRPr="00385E79" w:rsidRDefault="00385E79" w:rsidP="00554EA2">
      <w:pPr>
        <w:pStyle w:val="af2"/>
        <w:numPr>
          <w:ilvl w:val="0"/>
          <w:numId w:val="36"/>
        </w:numPr>
        <w:tabs>
          <w:tab w:val="left" w:pos="1134"/>
        </w:tabs>
        <w:spacing w:after="0"/>
        <w:ind w:left="0" w:firstLine="709"/>
        <w:jc w:val="both"/>
        <w:rPr>
          <w:rFonts w:ascii="Times New Roman" w:hAnsi="Times New Roman" w:cs="Times New Roman"/>
          <w:color w:val="000000" w:themeColor="text1"/>
          <w:sz w:val="28"/>
          <w:szCs w:val="28"/>
        </w:rPr>
      </w:pPr>
      <w:r w:rsidRPr="00385E79">
        <w:rPr>
          <w:rFonts w:ascii="Times New Roman" w:hAnsi="Times New Roman" w:cs="Times New Roman"/>
          <w:sz w:val="28"/>
          <w:szCs w:val="28"/>
        </w:rPr>
        <w:t>ООО «Дальнереченск авиа» - эксплуатация Ан-2, поисково-спасательное обеспечение.</w:t>
      </w:r>
    </w:p>
    <w:p w:rsidR="00385E79" w:rsidRPr="00385E79" w:rsidRDefault="00385E79" w:rsidP="00554EA2">
      <w:pPr>
        <w:pStyle w:val="af2"/>
        <w:numPr>
          <w:ilvl w:val="0"/>
          <w:numId w:val="36"/>
        </w:numPr>
        <w:tabs>
          <w:tab w:val="left" w:pos="1134"/>
        </w:tabs>
        <w:spacing w:after="0"/>
        <w:ind w:left="0" w:firstLine="709"/>
        <w:jc w:val="both"/>
        <w:rPr>
          <w:rFonts w:ascii="Times New Roman" w:hAnsi="Times New Roman" w:cs="Times New Roman"/>
          <w:color w:val="000000" w:themeColor="text1"/>
          <w:sz w:val="28"/>
          <w:szCs w:val="28"/>
        </w:rPr>
      </w:pPr>
      <w:r w:rsidRPr="00385E79">
        <w:rPr>
          <w:rFonts w:ascii="Times New Roman" w:hAnsi="Times New Roman" w:cs="Times New Roman"/>
          <w:color w:val="000000" w:themeColor="text1"/>
          <w:sz w:val="28"/>
          <w:szCs w:val="28"/>
        </w:rPr>
        <w:t xml:space="preserve">АОСН Отдела </w:t>
      </w:r>
      <w:proofErr w:type="spellStart"/>
      <w:r w:rsidRPr="00385E79">
        <w:rPr>
          <w:rFonts w:ascii="Times New Roman" w:hAnsi="Times New Roman" w:cs="Times New Roman"/>
          <w:color w:val="000000" w:themeColor="text1"/>
          <w:sz w:val="28"/>
          <w:szCs w:val="28"/>
        </w:rPr>
        <w:t>Росгвардии</w:t>
      </w:r>
      <w:proofErr w:type="spellEnd"/>
      <w:r w:rsidRPr="00385E79">
        <w:rPr>
          <w:rFonts w:ascii="Times New Roman" w:hAnsi="Times New Roman" w:cs="Times New Roman"/>
          <w:color w:val="000000" w:themeColor="text1"/>
          <w:sz w:val="28"/>
          <w:szCs w:val="28"/>
        </w:rPr>
        <w:t xml:space="preserve"> по Сахалинской области, </w:t>
      </w:r>
      <w:proofErr w:type="gramStart"/>
      <w:r w:rsidRPr="00385E79">
        <w:rPr>
          <w:rFonts w:ascii="Times New Roman" w:hAnsi="Times New Roman" w:cs="Times New Roman"/>
          <w:color w:val="000000" w:themeColor="text1"/>
          <w:sz w:val="28"/>
          <w:szCs w:val="28"/>
        </w:rPr>
        <w:t>эксплуатирующая</w:t>
      </w:r>
      <w:proofErr w:type="gramEnd"/>
      <w:r w:rsidRPr="00385E79">
        <w:rPr>
          <w:rFonts w:ascii="Times New Roman" w:hAnsi="Times New Roman" w:cs="Times New Roman"/>
          <w:color w:val="000000" w:themeColor="text1"/>
          <w:sz w:val="28"/>
          <w:szCs w:val="28"/>
        </w:rPr>
        <w:t xml:space="preserve"> вертолеты Ми-8.</w:t>
      </w:r>
    </w:p>
    <w:p w:rsidR="00385E79" w:rsidRDefault="00385E79" w:rsidP="006F28EB">
      <w:pPr>
        <w:pStyle w:val="af3"/>
        <w:tabs>
          <w:tab w:val="left" w:pos="1134"/>
          <w:tab w:val="left" w:pos="9720"/>
        </w:tabs>
        <w:ind w:left="284" w:firstLine="709"/>
        <w:jc w:val="both"/>
        <w:rPr>
          <w:rFonts w:ascii="Times New Roman" w:eastAsia="Calibri" w:hAnsi="Times New Roman" w:cs="Times New Roman"/>
          <w:color w:val="000000" w:themeColor="text1"/>
          <w:sz w:val="28"/>
          <w:szCs w:val="28"/>
        </w:rPr>
      </w:pPr>
      <w:r w:rsidRPr="00385E79">
        <w:rPr>
          <w:rFonts w:ascii="Times New Roman" w:eastAsia="Calibri" w:hAnsi="Times New Roman" w:cs="Times New Roman"/>
          <w:i/>
          <w:color w:val="000000" w:themeColor="text1"/>
          <w:sz w:val="28"/>
          <w:szCs w:val="28"/>
        </w:rPr>
        <w:t>Типы принимаемых воздушных судов</w:t>
      </w:r>
      <w:r w:rsidRPr="00385E79">
        <w:rPr>
          <w:rFonts w:ascii="Times New Roman" w:eastAsia="Calibri" w:hAnsi="Times New Roman" w:cs="Times New Roman"/>
          <w:color w:val="000000" w:themeColor="text1"/>
          <w:sz w:val="28"/>
          <w:szCs w:val="28"/>
        </w:rPr>
        <w:t xml:space="preserve">: Ан-2, Ан-12, Ан-24, Ан-26, Ан-72, Ан-74, Ан-124, Ан-148, Як-40, Ту-134, Ту-154, Ту-204, Ту-214, Ту-314, Ил-62, Ил-76, Ил-86, Ил-96, А-310, А-319, А-320, А321, А330, В-737, В-757, В-767, B-777, DHC-8, </w:t>
      </w:r>
      <w:proofErr w:type="spellStart"/>
      <w:r w:rsidRPr="00385E79">
        <w:rPr>
          <w:rFonts w:ascii="Times New Roman" w:eastAsia="Calibri" w:hAnsi="Times New Roman" w:cs="Times New Roman"/>
          <w:color w:val="000000" w:themeColor="text1"/>
          <w:sz w:val="28"/>
          <w:szCs w:val="28"/>
        </w:rPr>
        <w:t>Sukhoi</w:t>
      </w:r>
      <w:proofErr w:type="spellEnd"/>
      <w:r w:rsidRPr="00385E79">
        <w:rPr>
          <w:rFonts w:ascii="Times New Roman" w:eastAsia="Calibri" w:hAnsi="Times New Roman" w:cs="Times New Roman"/>
          <w:color w:val="000000" w:themeColor="text1"/>
          <w:sz w:val="28"/>
          <w:szCs w:val="28"/>
        </w:rPr>
        <w:t xml:space="preserve"> </w:t>
      </w:r>
      <w:proofErr w:type="spellStart"/>
      <w:r w:rsidRPr="00385E79">
        <w:rPr>
          <w:rFonts w:ascii="Times New Roman" w:eastAsia="Calibri" w:hAnsi="Times New Roman" w:cs="Times New Roman"/>
          <w:color w:val="000000" w:themeColor="text1"/>
          <w:sz w:val="28"/>
          <w:szCs w:val="28"/>
        </w:rPr>
        <w:t>Superjet</w:t>
      </w:r>
      <w:proofErr w:type="spellEnd"/>
      <w:r w:rsidRPr="00385E79">
        <w:rPr>
          <w:rFonts w:ascii="Times New Roman" w:eastAsia="Calibri" w:hAnsi="Times New Roman" w:cs="Times New Roman"/>
          <w:color w:val="000000" w:themeColor="text1"/>
          <w:sz w:val="28"/>
          <w:szCs w:val="28"/>
        </w:rPr>
        <w:t xml:space="preserve"> 100 (RRJ-95В) и вертолеты всех типов.</w:t>
      </w:r>
    </w:p>
    <w:p w:rsidR="006F28EB" w:rsidRPr="00750E8B" w:rsidRDefault="006F28EB" w:rsidP="006F28EB">
      <w:pPr>
        <w:pStyle w:val="a9"/>
        <w:spacing w:before="0" w:beforeAutospacing="0" w:after="0" w:afterAutospacing="0" w:line="276" w:lineRule="auto"/>
        <w:ind w:firstLine="851"/>
        <w:jc w:val="both"/>
        <w:rPr>
          <w:rStyle w:val="aa"/>
          <w:b w:val="0"/>
          <w:sz w:val="28"/>
          <w:szCs w:val="28"/>
        </w:rPr>
      </w:pPr>
      <w:r w:rsidRPr="00750E8B">
        <w:rPr>
          <w:rStyle w:val="aa"/>
          <w:b w:val="0"/>
          <w:sz w:val="28"/>
          <w:szCs w:val="28"/>
        </w:rPr>
        <w:t xml:space="preserve">Идя в ногу со временем, предприятие прилагает максимум усилий по созданию доступной среды для </w:t>
      </w:r>
      <w:proofErr w:type="spellStart"/>
      <w:r w:rsidRPr="00750E8B">
        <w:rPr>
          <w:rStyle w:val="aa"/>
          <w:b w:val="0"/>
          <w:sz w:val="28"/>
          <w:szCs w:val="28"/>
        </w:rPr>
        <w:t>маломобильных</w:t>
      </w:r>
      <w:proofErr w:type="spellEnd"/>
      <w:r w:rsidRPr="00750E8B">
        <w:rPr>
          <w:rStyle w:val="aa"/>
          <w:b w:val="0"/>
          <w:sz w:val="28"/>
          <w:szCs w:val="28"/>
        </w:rPr>
        <w:t xml:space="preserve"> пассажиров. </w:t>
      </w:r>
      <w:r>
        <w:rPr>
          <w:rStyle w:val="aa"/>
          <w:b w:val="0"/>
          <w:sz w:val="28"/>
          <w:szCs w:val="28"/>
        </w:rPr>
        <w:t>Р</w:t>
      </w:r>
      <w:r w:rsidRPr="00750E8B">
        <w:rPr>
          <w:rStyle w:val="aa"/>
          <w:b w:val="0"/>
          <w:sz w:val="28"/>
          <w:szCs w:val="28"/>
        </w:rPr>
        <w:t xml:space="preserve">абочая группа, совместно с представителями Сахалинского общества инвалидов, </w:t>
      </w:r>
      <w:r>
        <w:rPr>
          <w:rStyle w:val="aa"/>
          <w:b w:val="0"/>
          <w:sz w:val="28"/>
          <w:szCs w:val="28"/>
        </w:rPr>
        <w:t>регулярно</w:t>
      </w:r>
      <w:r w:rsidRPr="00750E8B">
        <w:rPr>
          <w:rStyle w:val="aa"/>
          <w:b w:val="0"/>
          <w:sz w:val="28"/>
          <w:szCs w:val="28"/>
        </w:rPr>
        <w:t xml:space="preserve"> пров</w:t>
      </w:r>
      <w:r>
        <w:rPr>
          <w:rStyle w:val="aa"/>
          <w:b w:val="0"/>
          <w:sz w:val="28"/>
          <w:szCs w:val="28"/>
        </w:rPr>
        <w:t>одит</w:t>
      </w:r>
      <w:r w:rsidRPr="00750E8B">
        <w:rPr>
          <w:rStyle w:val="aa"/>
          <w:b w:val="0"/>
          <w:sz w:val="28"/>
          <w:szCs w:val="28"/>
        </w:rPr>
        <w:t xml:space="preserve"> осмотр аэровокзального комплекса  на предмет обеспечения доступа пассажиров с ограниченными </w:t>
      </w:r>
      <w:proofErr w:type="gramStart"/>
      <w:r w:rsidRPr="00750E8B">
        <w:rPr>
          <w:rStyle w:val="aa"/>
          <w:b w:val="0"/>
          <w:sz w:val="28"/>
          <w:szCs w:val="28"/>
        </w:rPr>
        <w:t>возможностями к месту</w:t>
      </w:r>
      <w:proofErr w:type="gramEnd"/>
      <w:r w:rsidRPr="00750E8B">
        <w:rPr>
          <w:rStyle w:val="aa"/>
          <w:b w:val="0"/>
          <w:sz w:val="28"/>
          <w:szCs w:val="28"/>
        </w:rPr>
        <w:t xml:space="preserve"> предоставления услуг и </w:t>
      </w:r>
      <w:r>
        <w:rPr>
          <w:rStyle w:val="aa"/>
          <w:b w:val="0"/>
          <w:sz w:val="28"/>
          <w:szCs w:val="28"/>
        </w:rPr>
        <w:t>подтверждает</w:t>
      </w:r>
      <w:r w:rsidRPr="00750E8B">
        <w:rPr>
          <w:rStyle w:val="aa"/>
          <w:b w:val="0"/>
          <w:sz w:val="28"/>
          <w:szCs w:val="28"/>
        </w:rPr>
        <w:t xml:space="preserve"> соблюдение </w:t>
      </w:r>
      <w:r>
        <w:rPr>
          <w:rStyle w:val="aa"/>
          <w:b w:val="0"/>
          <w:sz w:val="28"/>
          <w:szCs w:val="28"/>
        </w:rPr>
        <w:t xml:space="preserve">оговоренных </w:t>
      </w:r>
      <w:r w:rsidRPr="00750E8B">
        <w:rPr>
          <w:rStyle w:val="aa"/>
          <w:b w:val="0"/>
          <w:sz w:val="28"/>
          <w:szCs w:val="28"/>
        </w:rPr>
        <w:t>норм, в том числе:</w:t>
      </w:r>
    </w:p>
    <w:p w:rsidR="006F28EB" w:rsidRPr="00750E8B" w:rsidRDefault="006F28EB" w:rsidP="00554EA2">
      <w:pPr>
        <w:pStyle w:val="a9"/>
        <w:numPr>
          <w:ilvl w:val="0"/>
          <w:numId w:val="22"/>
        </w:numPr>
        <w:tabs>
          <w:tab w:val="left" w:pos="1276"/>
        </w:tabs>
        <w:spacing w:before="0" w:beforeAutospacing="0" w:after="0" w:afterAutospacing="0" w:line="276" w:lineRule="auto"/>
        <w:ind w:left="0" w:firstLine="851"/>
        <w:jc w:val="both"/>
        <w:rPr>
          <w:rStyle w:val="aa"/>
          <w:b w:val="0"/>
          <w:sz w:val="28"/>
          <w:szCs w:val="28"/>
        </w:rPr>
      </w:pPr>
      <w:r w:rsidRPr="00750E8B">
        <w:rPr>
          <w:rStyle w:val="aa"/>
          <w:b w:val="0"/>
          <w:sz w:val="28"/>
          <w:szCs w:val="28"/>
        </w:rPr>
        <w:lastRenderedPageBreak/>
        <w:t>обозначены световые пешеходные дорожки;</w:t>
      </w:r>
    </w:p>
    <w:p w:rsidR="006F28EB" w:rsidRPr="00750E8B" w:rsidRDefault="006F28EB" w:rsidP="00554EA2">
      <w:pPr>
        <w:pStyle w:val="a9"/>
        <w:numPr>
          <w:ilvl w:val="0"/>
          <w:numId w:val="22"/>
        </w:numPr>
        <w:tabs>
          <w:tab w:val="left" w:pos="1276"/>
        </w:tabs>
        <w:spacing w:before="0" w:beforeAutospacing="0" w:after="0" w:afterAutospacing="0" w:line="276" w:lineRule="auto"/>
        <w:ind w:left="0" w:firstLine="851"/>
        <w:jc w:val="both"/>
        <w:rPr>
          <w:rStyle w:val="aa"/>
          <w:b w:val="0"/>
          <w:sz w:val="28"/>
          <w:szCs w:val="28"/>
        </w:rPr>
      </w:pPr>
      <w:r w:rsidRPr="00750E8B">
        <w:rPr>
          <w:rStyle w:val="aa"/>
          <w:b w:val="0"/>
          <w:sz w:val="28"/>
          <w:szCs w:val="28"/>
        </w:rPr>
        <w:t>применена тактильная плитка на привокзальной площади;</w:t>
      </w:r>
    </w:p>
    <w:p w:rsidR="006F28EB" w:rsidRPr="00750E8B" w:rsidRDefault="006F28EB" w:rsidP="00554EA2">
      <w:pPr>
        <w:pStyle w:val="a9"/>
        <w:numPr>
          <w:ilvl w:val="0"/>
          <w:numId w:val="22"/>
        </w:numPr>
        <w:tabs>
          <w:tab w:val="left" w:pos="1276"/>
        </w:tabs>
        <w:spacing w:before="0" w:beforeAutospacing="0" w:after="0" w:afterAutospacing="0" w:line="276" w:lineRule="auto"/>
        <w:ind w:left="0" w:firstLine="851"/>
        <w:jc w:val="both"/>
        <w:rPr>
          <w:rStyle w:val="aa"/>
          <w:b w:val="0"/>
          <w:sz w:val="28"/>
          <w:szCs w:val="28"/>
        </w:rPr>
      </w:pPr>
      <w:r w:rsidRPr="00750E8B">
        <w:rPr>
          <w:rStyle w:val="aa"/>
          <w:b w:val="0"/>
          <w:sz w:val="28"/>
          <w:szCs w:val="28"/>
        </w:rPr>
        <w:t xml:space="preserve">установлены </w:t>
      </w:r>
      <w:proofErr w:type="spellStart"/>
      <w:r w:rsidRPr="00750E8B">
        <w:rPr>
          <w:rStyle w:val="aa"/>
          <w:b w:val="0"/>
          <w:sz w:val="28"/>
          <w:szCs w:val="28"/>
        </w:rPr>
        <w:t>низкопольные</w:t>
      </w:r>
      <w:proofErr w:type="spellEnd"/>
      <w:r w:rsidRPr="00750E8B">
        <w:rPr>
          <w:rStyle w:val="aa"/>
          <w:b w:val="0"/>
          <w:sz w:val="28"/>
          <w:szCs w:val="28"/>
        </w:rPr>
        <w:t xml:space="preserve"> бордюры;</w:t>
      </w:r>
    </w:p>
    <w:p w:rsidR="006F28EB" w:rsidRPr="00750E8B" w:rsidRDefault="006F28EB" w:rsidP="00554EA2">
      <w:pPr>
        <w:pStyle w:val="a9"/>
        <w:numPr>
          <w:ilvl w:val="0"/>
          <w:numId w:val="22"/>
        </w:numPr>
        <w:tabs>
          <w:tab w:val="left" w:pos="1276"/>
        </w:tabs>
        <w:spacing w:before="0" w:beforeAutospacing="0" w:after="0" w:afterAutospacing="0" w:line="276" w:lineRule="auto"/>
        <w:ind w:left="0" w:firstLine="851"/>
        <w:jc w:val="both"/>
        <w:rPr>
          <w:rStyle w:val="aa"/>
          <w:b w:val="0"/>
          <w:sz w:val="28"/>
          <w:szCs w:val="28"/>
        </w:rPr>
      </w:pPr>
      <w:r w:rsidRPr="00750E8B">
        <w:rPr>
          <w:rStyle w:val="aa"/>
          <w:b w:val="0"/>
          <w:sz w:val="28"/>
          <w:szCs w:val="28"/>
        </w:rPr>
        <w:t>выделены места парковок на стоянке для автотранспорта;</w:t>
      </w:r>
    </w:p>
    <w:p w:rsidR="006F28EB" w:rsidRPr="00750E8B" w:rsidRDefault="006F28EB" w:rsidP="00554EA2">
      <w:pPr>
        <w:pStyle w:val="a9"/>
        <w:numPr>
          <w:ilvl w:val="0"/>
          <w:numId w:val="22"/>
        </w:numPr>
        <w:tabs>
          <w:tab w:val="left" w:pos="1276"/>
        </w:tabs>
        <w:spacing w:before="0" w:beforeAutospacing="0" w:after="0" w:afterAutospacing="0" w:line="276" w:lineRule="auto"/>
        <w:ind w:left="0" w:firstLine="851"/>
        <w:jc w:val="both"/>
        <w:rPr>
          <w:rStyle w:val="aa"/>
          <w:b w:val="0"/>
          <w:sz w:val="28"/>
          <w:szCs w:val="28"/>
        </w:rPr>
      </w:pPr>
      <w:r w:rsidRPr="00750E8B">
        <w:rPr>
          <w:rStyle w:val="aa"/>
          <w:b w:val="0"/>
          <w:sz w:val="28"/>
          <w:szCs w:val="28"/>
        </w:rPr>
        <w:t>все зоны обозначены пиктограммами;</w:t>
      </w:r>
    </w:p>
    <w:p w:rsidR="006F28EB" w:rsidRPr="00750E8B" w:rsidRDefault="006F28EB" w:rsidP="00554EA2">
      <w:pPr>
        <w:pStyle w:val="a9"/>
        <w:numPr>
          <w:ilvl w:val="0"/>
          <w:numId w:val="22"/>
        </w:numPr>
        <w:tabs>
          <w:tab w:val="left" w:pos="1276"/>
        </w:tabs>
        <w:spacing w:before="0" w:beforeAutospacing="0" w:after="0" w:afterAutospacing="0" w:line="276" w:lineRule="auto"/>
        <w:ind w:left="0" w:firstLine="851"/>
        <w:jc w:val="both"/>
        <w:rPr>
          <w:rStyle w:val="aa"/>
          <w:b w:val="0"/>
          <w:sz w:val="28"/>
          <w:szCs w:val="28"/>
        </w:rPr>
      </w:pPr>
      <w:r w:rsidRPr="00750E8B">
        <w:rPr>
          <w:rStyle w:val="aa"/>
          <w:b w:val="0"/>
          <w:sz w:val="28"/>
          <w:szCs w:val="28"/>
        </w:rPr>
        <w:t>установлены информационные щиты;</w:t>
      </w:r>
    </w:p>
    <w:p w:rsidR="006F28EB" w:rsidRPr="00750E8B" w:rsidRDefault="006F28EB" w:rsidP="00554EA2">
      <w:pPr>
        <w:pStyle w:val="a9"/>
        <w:numPr>
          <w:ilvl w:val="0"/>
          <w:numId w:val="22"/>
        </w:numPr>
        <w:tabs>
          <w:tab w:val="left" w:pos="1276"/>
        </w:tabs>
        <w:spacing w:before="0" w:beforeAutospacing="0" w:after="0" w:afterAutospacing="0" w:line="276" w:lineRule="auto"/>
        <w:ind w:left="0" w:firstLine="851"/>
        <w:jc w:val="both"/>
        <w:rPr>
          <w:rStyle w:val="aa"/>
          <w:b w:val="0"/>
          <w:sz w:val="28"/>
          <w:szCs w:val="28"/>
        </w:rPr>
      </w:pPr>
      <w:r w:rsidRPr="00750E8B">
        <w:rPr>
          <w:rStyle w:val="aa"/>
          <w:b w:val="0"/>
          <w:sz w:val="28"/>
          <w:szCs w:val="28"/>
        </w:rPr>
        <w:t>вход в здание аэровокзала и багажного терминала оборудован пандусом;</w:t>
      </w:r>
    </w:p>
    <w:p w:rsidR="006F28EB" w:rsidRPr="00750E8B" w:rsidRDefault="006F28EB" w:rsidP="00554EA2">
      <w:pPr>
        <w:pStyle w:val="a9"/>
        <w:numPr>
          <w:ilvl w:val="0"/>
          <w:numId w:val="22"/>
        </w:numPr>
        <w:tabs>
          <w:tab w:val="left" w:pos="1276"/>
        </w:tabs>
        <w:spacing w:before="0" w:beforeAutospacing="0" w:after="0" w:afterAutospacing="0" w:line="276" w:lineRule="auto"/>
        <w:ind w:left="0" w:firstLine="851"/>
        <w:jc w:val="both"/>
        <w:rPr>
          <w:rStyle w:val="aa"/>
          <w:b w:val="0"/>
          <w:sz w:val="28"/>
          <w:szCs w:val="28"/>
        </w:rPr>
      </w:pPr>
      <w:r w:rsidRPr="00750E8B">
        <w:rPr>
          <w:rStyle w:val="aa"/>
          <w:b w:val="0"/>
          <w:sz w:val="28"/>
          <w:szCs w:val="28"/>
        </w:rPr>
        <w:t>установлены маятниковые двери с применением напольных доводчиков или автоматические раздвижные двери;</w:t>
      </w:r>
    </w:p>
    <w:p w:rsidR="006F28EB" w:rsidRPr="00750E8B" w:rsidRDefault="006F28EB" w:rsidP="00554EA2">
      <w:pPr>
        <w:pStyle w:val="a9"/>
        <w:numPr>
          <w:ilvl w:val="0"/>
          <w:numId w:val="22"/>
        </w:numPr>
        <w:tabs>
          <w:tab w:val="left" w:pos="1276"/>
        </w:tabs>
        <w:spacing w:before="0" w:beforeAutospacing="0" w:after="0" w:afterAutospacing="0" w:line="276" w:lineRule="auto"/>
        <w:ind w:left="0" w:firstLine="851"/>
        <w:jc w:val="both"/>
        <w:rPr>
          <w:rStyle w:val="aa"/>
          <w:b w:val="0"/>
          <w:sz w:val="28"/>
          <w:szCs w:val="28"/>
        </w:rPr>
      </w:pPr>
      <w:r w:rsidRPr="00750E8B">
        <w:rPr>
          <w:rStyle w:val="aa"/>
          <w:b w:val="0"/>
          <w:sz w:val="28"/>
          <w:szCs w:val="28"/>
        </w:rPr>
        <w:t>выделена отдельная стойка регистрации;</w:t>
      </w:r>
    </w:p>
    <w:p w:rsidR="006F28EB" w:rsidRPr="00750E8B" w:rsidRDefault="006F28EB" w:rsidP="00554EA2">
      <w:pPr>
        <w:pStyle w:val="a9"/>
        <w:numPr>
          <w:ilvl w:val="0"/>
          <w:numId w:val="22"/>
        </w:numPr>
        <w:tabs>
          <w:tab w:val="left" w:pos="1276"/>
        </w:tabs>
        <w:spacing w:before="0" w:beforeAutospacing="0" w:after="0" w:afterAutospacing="0" w:line="276" w:lineRule="auto"/>
        <w:ind w:left="0" w:firstLine="851"/>
        <w:jc w:val="both"/>
        <w:rPr>
          <w:rStyle w:val="aa"/>
          <w:b w:val="0"/>
          <w:sz w:val="28"/>
          <w:szCs w:val="28"/>
        </w:rPr>
      </w:pPr>
      <w:r w:rsidRPr="00750E8B">
        <w:rPr>
          <w:rStyle w:val="aa"/>
          <w:b w:val="0"/>
          <w:sz w:val="28"/>
          <w:szCs w:val="28"/>
        </w:rPr>
        <w:t>установлена кнопка вызова сотрудника аэропорта;</w:t>
      </w:r>
    </w:p>
    <w:p w:rsidR="006F28EB" w:rsidRPr="00750E8B" w:rsidRDefault="006F28EB" w:rsidP="00554EA2">
      <w:pPr>
        <w:pStyle w:val="a9"/>
        <w:numPr>
          <w:ilvl w:val="0"/>
          <w:numId w:val="22"/>
        </w:numPr>
        <w:tabs>
          <w:tab w:val="left" w:pos="1276"/>
        </w:tabs>
        <w:spacing w:before="0" w:beforeAutospacing="0" w:after="0" w:afterAutospacing="0" w:line="276" w:lineRule="auto"/>
        <w:ind w:left="0" w:firstLine="851"/>
        <w:jc w:val="both"/>
        <w:rPr>
          <w:rStyle w:val="aa"/>
          <w:b w:val="0"/>
          <w:sz w:val="28"/>
          <w:szCs w:val="28"/>
        </w:rPr>
      </w:pPr>
      <w:r w:rsidRPr="00750E8B">
        <w:rPr>
          <w:rStyle w:val="aa"/>
          <w:b w:val="0"/>
          <w:sz w:val="28"/>
          <w:szCs w:val="28"/>
        </w:rPr>
        <w:t>оборудована туалетная комната;</w:t>
      </w:r>
    </w:p>
    <w:p w:rsidR="006F28EB" w:rsidRPr="00750E8B" w:rsidRDefault="006F28EB" w:rsidP="00554EA2">
      <w:pPr>
        <w:pStyle w:val="a9"/>
        <w:numPr>
          <w:ilvl w:val="0"/>
          <w:numId w:val="22"/>
        </w:numPr>
        <w:tabs>
          <w:tab w:val="left" w:pos="1276"/>
        </w:tabs>
        <w:spacing w:before="0" w:beforeAutospacing="0" w:after="0" w:afterAutospacing="0" w:line="276" w:lineRule="auto"/>
        <w:ind w:left="0" w:firstLine="851"/>
        <w:jc w:val="both"/>
        <w:rPr>
          <w:rStyle w:val="aa"/>
          <w:b w:val="0"/>
          <w:sz w:val="28"/>
          <w:szCs w:val="28"/>
        </w:rPr>
      </w:pPr>
      <w:r w:rsidRPr="00750E8B">
        <w:rPr>
          <w:rStyle w:val="aa"/>
          <w:b w:val="0"/>
          <w:sz w:val="28"/>
          <w:szCs w:val="28"/>
        </w:rPr>
        <w:t>выделена отдельная зона предполетного досмотра на 1-ом этаже.</w:t>
      </w:r>
    </w:p>
    <w:p w:rsidR="006F28EB" w:rsidRPr="00786A60" w:rsidRDefault="006F28EB" w:rsidP="006F28EB">
      <w:pPr>
        <w:pStyle w:val="a9"/>
        <w:spacing w:before="0" w:beforeAutospacing="0" w:after="0" w:afterAutospacing="0" w:line="276" w:lineRule="auto"/>
        <w:ind w:firstLine="851"/>
        <w:jc w:val="both"/>
      </w:pPr>
      <w:r w:rsidRPr="00750E8B">
        <w:rPr>
          <w:rStyle w:val="aa"/>
          <w:b w:val="0"/>
          <w:sz w:val="28"/>
          <w:szCs w:val="28"/>
        </w:rPr>
        <w:t>В 201</w:t>
      </w:r>
      <w:r>
        <w:rPr>
          <w:rStyle w:val="aa"/>
          <w:b w:val="0"/>
          <w:sz w:val="28"/>
          <w:szCs w:val="28"/>
        </w:rPr>
        <w:t>6</w:t>
      </w:r>
      <w:r w:rsidRPr="00750E8B">
        <w:rPr>
          <w:rStyle w:val="aa"/>
          <w:b w:val="0"/>
          <w:sz w:val="28"/>
          <w:szCs w:val="28"/>
        </w:rPr>
        <w:t xml:space="preserve"> году в аэропорту было обслужено </w:t>
      </w:r>
      <w:r>
        <w:rPr>
          <w:rStyle w:val="aa"/>
          <w:b w:val="0"/>
          <w:sz w:val="28"/>
          <w:szCs w:val="28"/>
        </w:rPr>
        <w:t>1147</w:t>
      </w:r>
      <w:r w:rsidRPr="00750E8B">
        <w:rPr>
          <w:rStyle w:val="aa"/>
          <w:b w:val="0"/>
          <w:sz w:val="28"/>
          <w:szCs w:val="28"/>
        </w:rPr>
        <w:t xml:space="preserve"> пассажиров с ограниченными возможностями.</w:t>
      </w:r>
    </w:p>
    <w:p w:rsidR="00385E79" w:rsidRPr="00385E79" w:rsidRDefault="00385E79" w:rsidP="00385E79">
      <w:pPr>
        <w:pStyle w:val="af"/>
        <w:spacing w:before="240" w:after="0"/>
        <w:ind w:firstLine="567"/>
        <w:jc w:val="both"/>
        <w:rPr>
          <w:rFonts w:ascii="Times New Roman" w:hAnsi="Times New Roman" w:cs="Times New Roman"/>
          <w:b/>
          <w:i/>
          <w:sz w:val="28"/>
          <w:szCs w:val="28"/>
        </w:rPr>
      </w:pPr>
      <w:r w:rsidRPr="00385E79">
        <w:rPr>
          <w:rFonts w:ascii="Times New Roman" w:hAnsi="Times New Roman" w:cs="Times New Roman"/>
          <w:b/>
          <w:i/>
          <w:noProof/>
          <w:sz w:val="28"/>
          <w:szCs w:val="28"/>
          <w:lang w:eastAsia="ru-RU"/>
        </w:rPr>
        <w:drawing>
          <wp:anchor distT="0" distB="0" distL="114300" distR="114300" simplePos="0" relativeHeight="251698176" behindDoc="0" locked="0" layoutInCell="1" allowOverlap="1">
            <wp:simplePos x="0" y="0"/>
            <wp:positionH relativeFrom="column">
              <wp:posOffset>2701290</wp:posOffset>
            </wp:positionH>
            <wp:positionV relativeFrom="paragraph">
              <wp:posOffset>36830</wp:posOffset>
            </wp:positionV>
            <wp:extent cx="3272790" cy="2160905"/>
            <wp:effectExtent l="19050" t="0" r="3810" b="0"/>
            <wp:wrapSquare wrapText="bothSides"/>
            <wp:docPr id="28" name="Рисунок 4" descr="http://flyagain.ru/images/airports/o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yagain.ru/images/airports/ohh.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2790" cy="2160905"/>
                    </a:xfrm>
                    <a:prstGeom prst="rect">
                      <a:avLst/>
                    </a:prstGeom>
                    <a:noFill/>
                    <a:ln>
                      <a:noFill/>
                    </a:ln>
                  </pic:spPr>
                </pic:pic>
              </a:graphicData>
            </a:graphic>
          </wp:anchor>
        </w:drawing>
      </w:r>
      <w:r w:rsidRPr="00385E79">
        <w:rPr>
          <w:rFonts w:ascii="Times New Roman" w:hAnsi="Times New Roman" w:cs="Times New Roman"/>
          <w:b/>
          <w:i/>
          <w:sz w:val="28"/>
          <w:szCs w:val="28"/>
        </w:rPr>
        <w:t>Аэропорт «Оха»</w:t>
      </w:r>
    </w:p>
    <w:p w:rsidR="00385E79" w:rsidRPr="00385E79" w:rsidRDefault="00385E79" w:rsidP="006F28EB">
      <w:pPr>
        <w:shd w:val="clear" w:color="auto" w:fill="FFFFFF"/>
        <w:tabs>
          <w:tab w:val="left" w:pos="1134"/>
        </w:tabs>
        <w:spacing w:before="240" w:after="0"/>
        <w:ind w:firstLine="567"/>
        <w:jc w:val="both"/>
        <w:rPr>
          <w:rFonts w:ascii="Times New Roman" w:hAnsi="Times New Roman" w:cs="Times New Roman"/>
          <w:color w:val="000000"/>
          <w:spacing w:val="-1"/>
          <w:sz w:val="28"/>
          <w:szCs w:val="28"/>
        </w:rPr>
      </w:pPr>
      <w:r w:rsidRPr="00385E79">
        <w:rPr>
          <w:rFonts w:ascii="Times New Roman" w:hAnsi="Times New Roman" w:cs="Times New Roman"/>
          <w:sz w:val="28"/>
          <w:szCs w:val="28"/>
        </w:rPr>
        <w:t>Является аэропортом регионального значения.</w:t>
      </w:r>
      <w:r w:rsidRPr="00385E79">
        <w:rPr>
          <w:rFonts w:ascii="Times New Roman" w:hAnsi="Times New Roman" w:cs="Times New Roman"/>
          <w:b/>
          <w:i/>
          <w:sz w:val="28"/>
          <w:szCs w:val="28"/>
        </w:rPr>
        <w:t xml:space="preserve"> </w:t>
      </w:r>
      <w:r w:rsidRPr="00385E79">
        <w:rPr>
          <w:rFonts w:ascii="Times New Roman" w:hAnsi="Times New Roman" w:cs="Times New Roman"/>
          <w:color w:val="000000"/>
          <w:spacing w:val="-1"/>
          <w:sz w:val="28"/>
          <w:szCs w:val="28"/>
        </w:rPr>
        <w:t xml:space="preserve">Воздушный транспорт является единственным видом транспорта, осуществляющим связь Северного Сахалина с материковой частью России. Аэропорт является основным аэропортом, обслуживающим население </w:t>
      </w:r>
      <w:proofErr w:type="spellStart"/>
      <w:r w:rsidRPr="00385E79">
        <w:rPr>
          <w:rFonts w:ascii="Times New Roman" w:hAnsi="Times New Roman" w:cs="Times New Roman"/>
          <w:color w:val="000000"/>
          <w:spacing w:val="-1"/>
          <w:sz w:val="28"/>
          <w:szCs w:val="28"/>
        </w:rPr>
        <w:t>Охинского</w:t>
      </w:r>
      <w:proofErr w:type="spellEnd"/>
      <w:r w:rsidRPr="00385E79">
        <w:rPr>
          <w:rFonts w:ascii="Times New Roman" w:hAnsi="Times New Roman" w:cs="Times New Roman"/>
          <w:color w:val="000000"/>
          <w:spacing w:val="-1"/>
          <w:sz w:val="28"/>
          <w:szCs w:val="28"/>
        </w:rPr>
        <w:t xml:space="preserve"> района на севере Сахалинской области. </w:t>
      </w:r>
    </w:p>
    <w:p w:rsidR="00385E79" w:rsidRPr="00385E79" w:rsidRDefault="00385E79" w:rsidP="00385E79">
      <w:pPr>
        <w:shd w:val="clear" w:color="auto" w:fill="FFFFFF"/>
        <w:tabs>
          <w:tab w:val="left" w:pos="1134"/>
        </w:tabs>
        <w:spacing w:after="0"/>
        <w:ind w:firstLine="709"/>
        <w:jc w:val="both"/>
        <w:rPr>
          <w:rFonts w:ascii="Times New Roman" w:hAnsi="Times New Roman" w:cs="Times New Roman"/>
          <w:color w:val="000000"/>
          <w:spacing w:val="-1"/>
          <w:sz w:val="28"/>
          <w:szCs w:val="28"/>
        </w:rPr>
      </w:pPr>
      <w:r w:rsidRPr="00385E79">
        <w:rPr>
          <w:rFonts w:ascii="Times New Roman" w:hAnsi="Times New Roman" w:cs="Times New Roman"/>
          <w:color w:val="000000"/>
          <w:spacing w:val="-1"/>
          <w:sz w:val="28"/>
          <w:szCs w:val="28"/>
        </w:rPr>
        <w:t>Назначение аэропорта - прием и отправка пассажиров, грузов, почты. Аэропорт обеспечивает права граждан города и его прилегающих территорий на передвижение воздушным транспортом, в том числе обеспечение связи с югом острова и материковой частью страны, а также обеспечение вахтовых перевозок.</w:t>
      </w:r>
    </w:p>
    <w:p w:rsidR="00385E79" w:rsidRPr="00385E79" w:rsidRDefault="00385E79" w:rsidP="00A42A73">
      <w:pPr>
        <w:pStyle w:val="af"/>
        <w:tabs>
          <w:tab w:val="left" w:pos="1134"/>
        </w:tabs>
        <w:spacing w:after="0"/>
        <w:ind w:firstLine="709"/>
        <w:jc w:val="both"/>
        <w:rPr>
          <w:rFonts w:ascii="Times New Roman" w:hAnsi="Times New Roman" w:cs="Times New Roman"/>
          <w:i/>
          <w:sz w:val="28"/>
          <w:szCs w:val="28"/>
        </w:rPr>
      </w:pPr>
      <w:r w:rsidRPr="00385E79">
        <w:rPr>
          <w:rFonts w:ascii="Times New Roman" w:hAnsi="Times New Roman" w:cs="Times New Roman"/>
          <w:i/>
          <w:sz w:val="28"/>
          <w:szCs w:val="28"/>
        </w:rPr>
        <w:t>Техническая характеристика аэропорта:</w:t>
      </w:r>
    </w:p>
    <w:p w:rsidR="00385E79" w:rsidRPr="00385E79" w:rsidRDefault="00385E79" w:rsidP="00A42A73">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длина взлетно-посадочной полосы – 1300×32 м;</w:t>
      </w:r>
    </w:p>
    <w:p w:rsidR="00385E79" w:rsidRPr="00385E79" w:rsidRDefault="00385E79" w:rsidP="00A42A73">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 xml:space="preserve">покрытие ВПП –  </w:t>
      </w:r>
      <w:proofErr w:type="spellStart"/>
      <w:r w:rsidRPr="00385E79">
        <w:rPr>
          <w:rFonts w:ascii="Times New Roman" w:hAnsi="Times New Roman" w:cs="Times New Roman"/>
          <w:color w:val="000000"/>
          <w:spacing w:val="-2"/>
          <w:sz w:val="28"/>
          <w:szCs w:val="28"/>
        </w:rPr>
        <w:t>армобетон</w:t>
      </w:r>
      <w:proofErr w:type="spellEnd"/>
      <w:r w:rsidRPr="00385E79">
        <w:rPr>
          <w:rFonts w:ascii="Times New Roman" w:hAnsi="Times New Roman" w:cs="Times New Roman"/>
          <w:color w:val="000000"/>
          <w:spacing w:val="-2"/>
          <w:sz w:val="28"/>
          <w:szCs w:val="28"/>
        </w:rPr>
        <w:t>;</w:t>
      </w:r>
    </w:p>
    <w:p w:rsidR="00385E79" w:rsidRPr="00385E79" w:rsidRDefault="00385E79" w:rsidP="00A42A73">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класс аэродрома – "Д";</w:t>
      </w:r>
    </w:p>
    <w:p w:rsidR="00385E79" w:rsidRPr="00385E79" w:rsidRDefault="00385E79" w:rsidP="00A42A73">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proofErr w:type="spellStart"/>
      <w:r w:rsidRPr="00385E79">
        <w:rPr>
          <w:rFonts w:ascii="Times New Roman" w:hAnsi="Times New Roman" w:cs="Times New Roman"/>
          <w:color w:val="000000"/>
          <w:spacing w:val="-2"/>
          <w:sz w:val="28"/>
          <w:szCs w:val="28"/>
        </w:rPr>
        <w:t>метеоминимум</w:t>
      </w:r>
      <w:proofErr w:type="spellEnd"/>
      <w:r w:rsidRPr="00385E79">
        <w:rPr>
          <w:rFonts w:ascii="Times New Roman" w:hAnsi="Times New Roman" w:cs="Times New Roman"/>
          <w:color w:val="000000"/>
          <w:spacing w:val="-2"/>
          <w:sz w:val="28"/>
          <w:szCs w:val="28"/>
        </w:rPr>
        <w:t xml:space="preserve"> –  100×1500м;</w:t>
      </w:r>
    </w:p>
    <w:p w:rsidR="00385E79" w:rsidRPr="00385E79" w:rsidRDefault="00385E79" w:rsidP="00A42A73">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площадь аэровокзального комплекса – 648 кв.м.;</w:t>
      </w:r>
    </w:p>
    <w:p w:rsidR="00385E79" w:rsidRPr="00385E79" w:rsidRDefault="00385E79" w:rsidP="00A42A73">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lastRenderedPageBreak/>
        <w:t>пропускная способность аэровокзала – 40 пасс/час.</w:t>
      </w:r>
    </w:p>
    <w:p w:rsidR="00385E79" w:rsidRPr="00385E79" w:rsidRDefault="00385E79" w:rsidP="00A42A73">
      <w:pPr>
        <w:pStyle w:val="af"/>
        <w:tabs>
          <w:tab w:val="left" w:pos="1134"/>
        </w:tabs>
        <w:ind w:firstLine="709"/>
        <w:jc w:val="both"/>
        <w:rPr>
          <w:rFonts w:ascii="Times New Roman" w:hAnsi="Times New Roman" w:cs="Times New Roman"/>
          <w:color w:val="000000"/>
          <w:spacing w:val="-2"/>
          <w:sz w:val="28"/>
          <w:szCs w:val="28"/>
        </w:rPr>
      </w:pPr>
      <w:r w:rsidRPr="00385E79">
        <w:rPr>
          <w:rFonts w:ascii="Times New Roman" w:hAnsi="Times New Roman" w:cs="Times New Roman"/>
          <w:i/>
          <w:color w:val="000000"/>
          <w:spacing w:val="-2"/>
          <w:sz w:val="28"/>
          <w:szCs w:val="28"/>
        </w:rPr>
        <w:t>Типы принимаемых воздушных судов</w:t>
      </w:r>
      <w:r w:rsidRPr="00385E79">
        <w:rPr>
          <w:rFonts w:ascii="Times New Roman" w:hAnsi="Times New Roman" w:cs="Times New Roman"/>
          <w:color w:val="000000"/>
          <w:spacing w:val="-2"/>
          <w:sz w:val="28"/>
          <w:szCs w:val="28"/>
        </w:rPr>
        <w:t>: Ан-24, Дэш-8-200, 300, 400, Як-40, Ил-14, Л-410, Ан-2 и вертолеты типа Ми-8, Ми-2, КА-32.</w:t>
      </w:r>
    </w:p>
    <w:p w:rsidR="00385E79" w:rsidRPr="00385E79" w:rsidRDefault="00385E79" w:rsidP="00385E79">
      <w:pPr>
        <w:spacing w:before="240" w:after="0"/>
        <w:ind w:firstLine="709"/>
        <w:rPr>
          <w:rFonts w:ascii="Times New Roman" w:hAnsi="Times New Roman" w:cs="Times New Roman"/>
          <w:b/>
          <w:i/>
          <w:sz w:val="28"/>
          <w:szCs w:val="28"/>
        </w:rPr>
      </w:pPr>
      <w:r w:rsidRPr="00385E79">
        <w:rPr>
          <w:rFonts w:ascii="Times New Roman" w:hAnsi="Times New Roman" w:cs="Times New Roman"/>
          <w:b/>
          <w:i/>
          <w:noProof/>
          <w:sz w:val="28"/>
          <w:szCs w:val="28"/>
          <w:lang w:eastAsia="ru-RU"/>
        </w:rPr>
        <w:drawing>
          <wp:anchor distT="0" distB="0" distL="114300" distR="114300" simplePos="0" relativeHeight="251699200" behindDoc="0" locked="0" layoutInCell="1" allowOverlap="1">
            <wp:simplePos x="0" y="0"/>
            <wp:positionH relativeFrom="column">
              <wp:posOffset>2834640</wp:posOffset>
            </wp:positionH>
            <wp:positionV relativeFrom="paragraph">
              <wp:posOffset>57150</wp:posOffset>
            </wp:positionV>
            <wp:extent cx="3283585" cy="1955800"/>
            <wp:effectExtent l="19050" t="0" r="0" b="0"/>
            <wp:wrapSquare wrapText="bothSides"/>
            <wp:docPr id="29" name="Рисунок 14" descr="H:\EXCHANGE\DP_TRANS\Авиация\фото аэропортов\Здание аэровокза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XCHANGE\DP_TRANS\Авиация\фото аэропортов\Здание аэровокзала.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7761"/>
                    <a:stretch>
                      <a:fillRect/>
                    </a:stretch>
                  </pic:blipFill>
                  <pic:spPr bwMode="auto">
                    <a:xfrm>
                      <a:off x="0" y="0"/>
                      <a:ext cx="3283585" cy="1955800"/>
                    </a:xfrm>
                    <a:prstGeom prst="rect">
                      <a:avLst/>
                    </a:prstGeom>
                    <a:noFill/>
                    <a:ln>
                      <a:noFill/>
                    </a:ln>
                  </pic:spPr>
                </pic:pic>
              </a:graphicData>
            </a:graphic>
          </wp:anchor>
        </w:drawing>
      </w:r>
      <w:r w:rsidRPr="00385E79">
        <w:rPr>
          <w:rFonts w:ascii="Times New Roman" w:hAnsi="Times New Roman" w:cs="Times New Roman"/>
          <w:b/>
          <w:i/>
          <w:sz w:val="28"/>
          <w:szCs w:val="28"/>
        </w:rPr>
        <w:t>Аэропорт «Ноглики»</w:t>
      </w:r>
    </w:p>
    <w:p w:rsidR="00385E79" w:rsidRPr="00385E79" w:rsidRDefault="00385E79" w:rsidP="00385E79">
      <w:pPr>
        <w:shd w:val="clear" w:color="auto" w:fill="FFFFFF"/>
        <w:tabs>
          <w:tab w:val="left" w:pos="1134"/>
        </w:tabs>
        <w:spacing w:before="240" w:after="0"/>
        <w:ind w:firstLine="567"/>
        <w:jc w:val="both"/>
        <w:rPr>
          <w:rFonts w:ascii="Times New Roman" w:hAnsi="Times New Roman" w:cs="Times New Roman"/>
          <w:color w:val="000000"/>
          <w:spacing w:val="-7"/>
          <w:sz w:val="28"/>
          <w:szCs w:val="28"/>
        </w:rPr>
      </w:pPr>
      <w:r w:rsidRPr="00385E79">
        <w:rPr>
          <w:rFonts w:ascii="Times New Roman" w:hAnsi="Times New Roman" w:cs="Times New Roman"/>
          <w:sz w:val="28"/>
          <w:szCs w:val="28"/>
        </w:rPr>
        <w:t>Является</w:t>
      </w:r>
      <w:r>
        <w:rPr>
          <w:rFonts w:ascii="Times New Roman" w:hAnsi="Times New Roman" w:cs="Times New Roman"/>
          <w:sz w:val="28"/>
          <w:szCs w:val="28"/>
        </w:rPr>
        <w:t xml:space="preserve"> </w:t>
      </w:r>
      <w:r w:rsidRPr="00385E79">
        <w:rPr>
          <w:rFonts w:ascii="Times New Roman" w:hAnsi="Times New Roman" w:cs="Times New Roman"/>
          <w:sz w:val="28"/>
          <w:szCs w:val="28"/>
        </w:rPr>
        <w:t>аэропортом регионального значения.</w:t>
      </w:r>
      <w:r w:rsidRPr="00385E79">
        <w:rPr>
          <w:rFonts w:ascii="Times New Roman" w:hAnsi="Times New Roman" w:cs="Times New Roman"/>
          <w:b/>
          <w:i/>
          <w:sz w:val="28"/>
          <w:szCs w:val="28"/>
        </w:rPr>
        <w:t xml:space="preserve">  </w:t>
      </w:r>
      <w:r w:rsidRPr="00385E79">
        <w:rPr>
          <w:rFonts w:ascii="Times New Roman" w:hAnsi="Times New Roman" w:cs="Times New Roman"/>
          <w:color w:val="000000"/>
          <w:spacing w:val="-7"/>
          <w:sz w:val="28"/>
          <w:szCs w:val="28"/>
        </w:rPr>
        <w:t xml:space="preserve">Аэропорт осуществляет приём и отправку пассажиров, багажа, почты и грузов самолётами и вертолётами в интересах населения </w:t>
      </w:r>
      <w:proofErr w:type="spellStart"/>
      <w:r w:rsidRPr="00385E79">
        <w:rPr>
          <w:rFonts w:ascii="Times New Roman" w:hAnsi="Times New Roman" w:cs="Times New Roman"/>
          <w:color w:val="000000"/>
          <w:spacing w:val="-7"/>
          <w:sz w:val="28"/>
          <w:szCs w:val="28"/>
        </w:rPr>
        <w:t>Ногликского</w:t>
      </w:r>
      <w:proofErr w:type="spellEnd"/>
      <w:r w:rsidRPr="00385E79">
        <w:rPr>
          <w:rFonts w:ascii="Times New Roman" w:hAnsi="Times New Roman" w:cs="Times New Roman"/>
          <w:color w:val="000000"/>
          <w:spacing w:val="-7"/>
          <w:sz w:val="28"/>
          <w:szCs w:val="28"/>
        </w:rPr>
        <w:t xml:space="preserve"> района, а так же для обеспечения воздушными перевозками компаний, занимающихся освоением нефтегазовых месторождений шельфа Северного Сахалина – «Эксон </w:t>
      </w:r>
      <w:proofErr w:type="spellStart"/>
      <w:r w:rsidRPr="00385E79">
        <w:rPr>
          <w:rFonts w:ascii="Times New Roman" w:hAnsi="Times New Roman" w:cs="Times New Roman"/>
          <w:color w:val="000000"/>
          <w:spacing w:val="-7"/>
          <w:sz w:val="28"/>
          <w:szCs w:val="28"/>
        </w:rPr>
        <w:t>Нефтегаз</w:t>
      </w:r>
      <w:proofErr w:type="spellEnd"/>
      <w:r w:rsidRPr="00385E79">
        <w:rPr>
          <w:rFonts w:ascii="Times New Roman" w:hAnsi="Times New Roman" w:cs="Times New Roman"/>
          <w:color w:val="000000"/>
          <w:spacing w:val="-7"/>
          <w:sz w:val="28"/>
          <w:szCs w:val="28"/>
        </w:rPr>
        <w:t xml:space="preserve"> Лимитед», «Сахалин </w:t>
      </w:r>
      <w:proofErr w:type="spellStart"/>
      <w:r w:rsidRPr="00385E79">
        <w:rPr>
          <w:rFonts w:ascii="Times New Roman" w:hAnsi="Times New Roman" w:cs="Times New Roman"/>
          <w:color w:val="000000"/>
          <w:spacing w:val="-7"/>
          <w:sz w:val="28"/>
          <w:szCs w:val="28"/>
        </w:rPr>
        <w:t>Энерджи</w:t>
      </w:r>
      <w:proofErr w:type="spellEnd"/>
      <w:r w:rsidRPr="00385E79">
        <w:rPr>
          <w:rFonts w:ascii="Times New Roman" w:hAnsi="Times New Roman" w:cs="Times New Roman"/>
          <w:color w:val="000000"/>
          <w:spacing w:val="-7"/>
          <w:sz w:val="28"/>
          <w:szCs w:val="28"/>
        </w:rPr>
        <w:t xml:space="preserve"> </w:t>
      </w:r>
      <w:proofErr w:type="spellStart"/>
      <w:r w:rsidRPr="00385E79">
        <w:rPr>
          <w:rFonts w:ascii="Times New Roman" w:hAnsi="Times New Roman" w:cs="Times New Roman"/>
          <w:color w:val="000000"/>
          <w:spacing w:val="-7"/>
          <w:sz w:val="28"/>
          <w:szCs w:val="28"/>
        </w:rPr>
        <w:t>Инвестмент</w:t>
      </w:r>
      <w:proofErr w:type="spellEnd"/>
      <w:r w:rsidRPr="00385E79">
        <w:rPr>
          <w:rFonts w:ascii="Times New Roman" w:hAnsi="Times New Roman" w:cs="Times New Roman"/>
          <w:color w:val="000000"/>
          <w:spacing w:val="-7"/>
          <w:sz w:val="28"/>
          <w:szCs w:val="28"/>
        </w:rPr>
        <w:t xml:space="preserve"> компании», «Газпром», Роснефть». </w:t>
      </w:r>
    </w:p>
    <w:p w:rsidR="00385E79" w:rsidRPr="00385E79" w:rsidRDefault="00385E79" w:rsidP="00385E79">
      <w:pPr>
        <w:pStyle w:val="af"/>
        <w:tabs>
          <w:tab w:val="left" w:pos="1134"/>
        </w:tabs>
        <w:spacing w:after="0"/>
        <w:ind w:firstLine="709"/>
        <w:jc w:val="both"/>
        <w:rPr>
          <w:rFonts w:ascii="Times New Roman" w:hAnsi="Times New Roman" w:cs="Times New Roman"/>
          <w:i/>
          <w:sz w:val="28"/>
          <w:szCs w:val="28"/>
        </w:rPr>
      </w:pPr>
      <w:r w:rsidRPr="00385E79">
        <w:rPr>
          <w:rFonts w:ascii="Times New Roman" w:hAnsi="Times New Roman" w:cs="Times New Roman"/>
          <w:i/>
          <w:sz w:val="28"/>
          <w:szCs w:val="28"/>
        </w:rPr>
        <w:t>Техническая характеристика аэропорта:</w:t>
      </w:r>
    </w:p>
    <w:p w:rsidR="00385E79" w:rsidRPr="00385E79" w:rsidRDefault="00385E79" w:rsidP="00554EA2">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длина взлетно-посадочной полосы – 1750×35 м;</w:t>
      </w:r>
    </w:p>
    <w:p w:rsidR="00385E79" w:rsidRPr="00385E79" w:rsidRDefault="00385E79" w:rsidP="00554EA2">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покрытие ВПП –  асфальтобетон;</w:t>
      </w:r>
    </w:p>
    <w:p w:rsidR="00385E79" w:rsidRPr="00385E79" w:rsidRDefault="00385E79" w:rsidP="00554EA2">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класс аэродрома – "Г";</w:t>
      </w:r>
    </w:p>
    <w:p w:rsidR="00385E79" w:rsidRPr="00385E79" w:rsidRDefault="00385E79" w:rsidP="00554EA2">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proofErr w:type="spellStart"/>
      <w:r w:rsidRPr="00385E79">
        <w:rPr>
          <w:rFonts w:ascii="Times New Roman" w:hAnsi="Times New Roman" w:cs="Times New Roman"/>
          <w:color w:val="000000"/>
          <w:spacing w:val="-2"/>
          <w:sz w:val="28"/>
          <w:szCs w:val="28"/>
        </w:rPr>
        <w:t>метеоминимум</w:t>
      </w:r>
      <w:proofErr w:type="spellEnd"/>
      <w:r w:rsidRPr="00385E79">
        <w:rPr>
          <w:rFonts w:ascii="Times New Roman" w:hAnsi="Times New Roman" w:cs="Times New Roman"/>
          <w:color w:val="000000"/>
          <w:spacing w:val="-2"/>
          <w:sz w:val="28"/>
          <w:szCs w:val="28"/>
        </w:rPr>
        <w:t xml:space="preserve"> –  60×800м;</w:t>
      </w:r>
    </w:p>
    <w:p w:rsidR="00385E79" w:rsidRPr="00385E79" w:rsidRDefault="00385E79" w:rsidP="00554EA2">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площадь аэровокзального комплекса – 1324 кв.м.;</w:t>
      </w:r>
    </w:p>
    <w:p w:rsidR="00385E79" w:rsidRPr="00385E79" w:rsidRDefault="00385E79" w:rsidP="00554EA2">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пропускная способность аэровокзала – 35 пасс/час.</w:t>
      </w:r>
    </w:p>
    <w:p w:rsidR="00385E79" w:rsidRPr="00385E79" w:rsidRDefault="00385E79" w:rsidP="00385E79">
      <w:pPr>
        <w:pStyle w:val="af"/>
        <w:tabs>
          <w:tab w:val="left" w:pos="1134"/>
        </w:tabs>
        <w:spacing w:after="0"/>
        <w:ind w:firstLine="709"/>
        <w:jc w:val="both"/>
        <w:rPr>
          <w:rFonts w:ascii="Times New Roman" w:hAnsi="Times New Roman" w:cs="Times New Roman"/>
          <w:sz w:val="28"/>
          <w:szCs w:val="28"/>
        </w:rPr>
      </w:pPr>
      <w:r w:rsidRPr="00385E79">
        <w:rPr>
          <w:rFonts w:ascii="Times New Roman" w:hAnsi="Times New Roman" w:cs="Times New Roman"/>
          <w:i/>
          <w:sz w:val="28"/>
          <w:szCs w:val="28"/>
        </w:rPr>
        <w:t>Типы принимаемых воздушных судов:</w:t>
      </w:r>
      <w:r w:rsidRPr="00385E79">
        <w:rPr>
          <w:rFonts w:ascii="Times New Roman" w:hAnsi="Times New Roman" w:cs="Times New Roman"/>
          <w:sz w:val="28"/>
          <w:szCs w:val="28"/>
        </w:rPr>
        <w:t xml:space="preserve"> АН-72, АН-74ТК-100, АН-140, АН-26, АН-24, АН-30, </w:t>
      </w:r>
      <w:r w:rsidRPr="00385E79">
        <w:rPr>
          <w:rFonts w:ascii="Times New Roman" w:hAnsi="Times New Roman" w:cs="Times New Roman"/>
          <w:sz w:val="28"/>
          <w:szCs w:val="28"/>
          <w:lang w:val="en-US"/>
        </w:rPr>
        <w:t>FALCON</w:t>
      </w:r>
      <w:r w:rsidRPr="00385E79">
        <w:rPr>
          <w:rFonts w:ascii="Times New Roman" w:hAnsi="Times New Roman" w:cs="Times New Roman"/>
          <w:sz w:val="28"/>
          <w:szCs w:val="28"/>
        </w:rPr>
        <w:t xml:space="preserve">-900, </w:t>
      </w:r>
      <w:r w:rsidRPr="00385E79">
        <w:rPr>
          <w:rFonts w:ascii="Times New Roman" w:hAnsi="Times New Roman" w:cs="Times New Roman"/>
          <w:sz w:val="28"/>
          <w:szCs w:val="28"/>
          <w:lang w:val="en-US"/>
        </w:rPr>
        <w:t>GOLFSTREAM</w:t>
      </w:r>
      <w:r w:rsidRPr="00385E79">
        <w:rPr>
          <w:rFonts w:ascii="Times New Roman" w:hAnsi="Times New Roman" w:cs="Times New Roman"/>
          <w:sz w:val="28"/>
          <w:szCs w:val="28"/>
        </w:rPr>
        <w:t>-</w:t>
      </w:r>
      <w:r w:rsidRPr="00385E79">
        <w:rPr>
          <w:rFonts w:ascii="Times New Roman" w:hAnsi="Times New Roman" w:cs="Times New Roman"/>
          <w:sz w:val="28"/>
          <w:szCs w:val="28"/>
          <w:lang w:val="en-US"/>
        </w:rPr>
        <w:t>IV</w:t>
      </w:r>
      <w:r w:rsidRPr="00385E79">
        <w:rPr>
          <w:rFonts w:ascii="Times New Roman" w:hAnsi="Times New Roman" w:cs="Times New Roman"/>
          <w:sz w:val="28"/>
          <w:szCs w:val="28"/>
        </w:rPr>
        <w:t xml:space="preserve">, </w:t>
      </w:r>
      <w:r w:rsidRPr="00385E79">
        <w:rPr>
          <w:rFonts w:ascii="Times New Roman" w:hAnsi="Times New Roman" w:cs="Times New Roman"/>
          <w:sz w:val="28"/>
          <w:szCs w:val="28"/>
          <w:lang w:val="en-US"/>
        </w:rPr>
        <w:t>DHC</w:t>
      </w:r>
      <w:r w:rsidRPr="00385E79">
        <w:rPr>
          <w:rFonts w:ascii="Times New Roman" w:hAnsi="Times New Roman" w:cs="Times New Roman"/>
          <w:sz w:val="28"/>
          <w:szCs w:val="28"/>
        </w:rPr>
        <w:t xml:space="preserve">-8-100, </w:t>
      </w:r>
      <w:r w:rsidRPr="00385E79">
        <w:rPr>
          <w:rFonts w:ascii="Times New Roman" w:hAnsi="Times New Roman" w:cs="Times New Roman"/>
          <w:sz w:val="28"/>
          <w:szCs w:val="28"/>
          <w:lang w:val="en-US"/>
        </w:rPr>
        <w:t>DHC</w:t>
      </w:r>
      <w:r w:rsidRPr="00385E79">
        <w:rPr>
          <w:rFonts w:ascii="Times New Roman" w:hAnsi="Times New Roman" w:cs="Times New Roman"/>
          <w:sz w:val="28"/>
          <w:szCs w:val="28"/>
        </w:rPr>
        <w:t xml:space="preserve">-8-200, </w:t>
      </w:r>
      <w:r w:rsidRPr="00385E79">
        <w:rPr>
          <w:rFonts w:ascii="Times New Roman" w:hAnsi="Times New Roman" w:cs="Times New Roman"/>
          <w:sz w:val="28"/>
          <w:szCs w:val="28"/>
          <w:lang w:val="en-US"/>
        </w:rPr>
        <w:t>DHC</w:t>
      </w:r>
      <w:r w:rsidRPr="00385E79">
        <w:rPr>
          <w:rFonts w:ascii="Times New Roman" w:hAnsi="Times New Roman" w:cs="Times New Roman"/>
          <w:sz w:val="28"/>
          <w:szCs w:val="28"/>
        </w:rPr>
        <w:t xml:space="preserve">-8-300, </w:t>
      </w:r>
      <w:r w:rsidRPr="00385E79">
        <w:rPr>
          <w:rFonts w:ascii="Times New Roman" w:hAnsi="Times New Roman" w:cs="Times New Roman"/>
          <w:sz w:val="28"/>
          <w:szCs w:val="28"/>
          <w:lang w:val="en-US"/>
        </w:rPr>
        <w:t>DHC</w:t>
      </w:r>
      <w:r w:rsidRPr="00385E79">
        <w:rPr>
          <w:rFonts w:ascii="Times New Roman" w:hAnsi="Times New Roman" w:cs="Times New Roman"/>
          <w:sz w:val="28"/>
          <w:szCs w:val="28"/>
        </w:rPr>
        <w:t>-8-400, ЯК-40, АН-38, АН-28, Л-410, АН-2, вертолеты всех типов, АН-12 с ограничением по взлетной и посадочной массе до 60 тонн.</w:t>
      </w:r>
    </w:p>
    <w:p w:rsidR="00385E79" w:rsidRPr="00385E79" w:rsidRDefault="00385E79" w:rsidP="00385E79">
      <w:pPr>
        <w:spacing w:before="240" w:after="0"/>
        <w:ind w:firstLine="709"/>
        <w:rPr>
          <w:rFonts w:ascii="Times New Roman" w:hAnsi="Times New Roman" w:cs="Times New Roman"/>
          <w:b/>
          <w:i/>
          <w:sz w:val="28"/>
          <w:szCs w:val="28"/>
        </w:rPr>
      </w:pPr>
      <w:r w:rsidRPr="00385E79">
        <w:rPr>
          <w:rFonts w:ascii="Times New Roman" w:hAnsi="Times New Roman" w:cs="Times New Roman"/>
          <w:b/>
          <w:i/>
          <w:noProof/>
          <w:sz w:val="28"/>
          <w:szCs w:val="28"/>
          <w:lang w:eastAsia="ru-RU"/>
        </w:rPr>
        <w:drawing>
          <wp:anchor distT="0" distB="0" distL="114300" distR="114300" simplePos="0" relativeHeight="251702272" behindDoc="0" locked="0" layoutInCell="1" allowOverlap="1">
            <wp:simplePos x="0" y="0"/>
            <wp:positionH relativeFrom="column">
              <wp:posOffset>3011805</wp:posOffset>
            </wp:positionH>
            <wp:positionV relativeFrom="paragraph">
              <wp:posOffset>97155</wp:posOffset>
            </wp:positionV>
            <wp:extent cx="3084195" cy="1827530"/>
            <wp:effectExtent l="19050" t="0" r="1905" b="0"/>
            <wp:wrapSquare wrapText="bothSides"/>
            <wp:docPr id="30" name="Рисунок 33" descr="C:\Users\EBB37~1.BOG\AppData\Local\Temp\Rar$DIa0.556\аэровокз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BB37~1.BOG\AppData\Local\Temp\Rar$DIa0.556\аэровокзал.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4419"/>
                    <a:stretch>
                      <a:fillRect/>
                    </a:stretch>
                  </pic:blipFill>
                  <pic:spPr bwMode="auto">
                    <a:xfrm>
                      <a:off x="0" y="0"/>
                      <a:ext cx="3084195" cy="1827530"/>
                    </a:xfrm>
                    <a:prstGeom prst="rect">
                      <a:avLst/>
                    </a:prstGeom>
                    <a:noFill/>
                    <a:ln>
                      <a:noFill/>
                    </a:ln>
                  </pic:spPr>
                </pic:pic>
              </a:graphicData>
            </a:graphic>
          </wp:anchor>
        </w:drawing>
      </w:r>
      <w:r w:rsidRPr="00385E79">
        <w:rPr>
          <w:rFonts w:ascii="Times New Roman" w:hAnsi="Times New Roman" w:cs="Times New Roman"/>
          <w:b/>
          <w:i/>
          <w:sz w:val="28"/>
          <w:szCs w:val="28"/>
        </w:rPr>
        <w:t>Аэропорт «Шахтерск»</w:t>
      </w:r>
      <w:r w:rsidRPr="00385E79">
        <w:rPr>
          <w:rFonts w:ascii="Times New Roman" w:hAnsi="Times New Roman" w:cs="Times New Roman"/>
          <w:noProof/>
          <w:sz w:val="28"/>
          <w:szCs w:val="28"/>
          <w:lang w:eastAsia="ru-RU"/>
        </w:rPr>
        <w:t xml:space="preserve"> </w:t>
      </w:r>
    </w:p>
    <w:p w:rsidR="00385E79" w:rsidRPr="00385E79" w:rsidRDefault="00385E79" w:rsidP="00385E79">
      <w:pPr>
        <w:shd w:val="clear" w:color="auto" w:fill="FFFFFF"/>
        <w:tabs>
          <w:tab w:val="left" w:pos="1134"/>
        </w:tabs>
        <w:spacing w:before="240" w:after="0"/>
        <w:ind w:firstLine="709"/>
        <w:jc w:val="both"/>
        <w:rPr>
          <w:rFonts w:ascii="Times New Roman" w:hAnsi="Times New Roman" w:cs="Times New Roman"/>
          <w:color w:val="000000"/>
          <w:spacing w:val="-7"/>
          <w:sz w:val="28"/>
          <w:szCs w:val="28"/>
        </w:rPr>
      </w:pPr>
      <w:r w:rsidRPr="00385E79">
        <w:rPr>
          <w:rFonts w:ascii="Times New Roman" w:hAnsi="Times New Roman" w:cs="Times New Roman"/>
          <w:color w:val="000000"/>
          <w:spacing w:val="-7"/>
          <w:sz w:val="28"/>
          <w:szCs w:val="28"/>
        </w:rPr>
        <w:t xml:space="preserve">Аэропорт обслуживает население </w:t>
      </w:r>
      <w:proofErr w:type="spellStart"/>
      <w:r w:rsidRPr="00385E79">
        <w:rPr>
          <w:rFonts w:ascii="Times New Roman" w:hAnsi="Times New Roman" w:cs="Times New Roman"/>
          <w:color w:val="000000"/>
          <w:spacing w:val="-7"/>
          <w:sz w:val="28"/>
          <w:szCs w:val="28"/>
        </w:rPr>
        <w:t>Углегорского</w:t>
      </w:r>
      <w:proofErr w:type="spellEnd"/>
      <w:r w:rsidRPr="00385E79">
        <w:rPr>
          <w:rFonts w:ascii="Times New Roman" w:hAnsi="Times New Roman" w:cs="Times New Roman"/>
          <w:color w:val="000000"/>
          <w:spacing w:val="-7"/>
          <w:sz w:val="28"/>
          <w:szCs w:val="28"/>
        </w:rPr>
        <w:t xml:space="preserve"> района Сахалинской области, расположенного на берегу Татарского пролива между заливом </w:t>
      </w:r>
      <w:proofErr w:type="spellStart"/>
      <w:r w:rsidRPr="00385E79">
        <w:rPr>
          <w:rFonts w:ascii="Times New Roman" w:hAnsi="Times New Roman" w:cs="Times New Roman"/>
          <w:color w:val="000000"/>
          <w:spacing w:val="-7"/>
          <w:sz w:val="28"/>
          <w:szCs w:val="28"/>
        </w:rPr>
        <w:t>Лесовского</w:t>
      </w:r>
      <w:proofErr w:type="spellEnd"/>
      <w:r w:rsidRPr="00385E79">
        <w:rPr>
          <w:rFonts w:ascii="Times New Roman" w:hAnsi="Times New Roman" w:cs="Times New Roman"/>
          <w:color w:val="000000"/>
          <w:spacing w:val="-7"/>
          <w:sz w:val="28"/>
          <w:szCs w:val="28"/>
        </w:rPr>
        <w:t xml:space="preserve"> и озером </w:t>
      </w:r>
      <w:proofErr w:type="spellStart"/>
      <w:r w:rsidRPr="00385E79">
        <w:rPr>
          <w:rFonts w:ascii="Times New Roman" w:hAnsi="Times New Roman" w:cs="Times New Roman"/>
          <w:color w:val="000000"/>
          <w:spacing w:val="-7"/>
          <w:sz w:val="28"/>
          <w:szCs w:val="28"/>
        </w:rPr>
        <w:t>Тауро</w:t>
      </w:r>
      <w:proofErr w:type="spellEnd"/>
      <w:r w:rsidRPr="00385E79">
        <w:rPr>
          <w:rFonts w:ascii="Times New Roman" w:hAnsi="Times New Roman" w:cs="Times New Roman"/>
          <w:color w:val="000000"/>
          <w:spacing w:val="-7"/>
          <w:sz w:val="28"/>
          <w:szCs w:val="28"/>
        </w:rPr>
        <w:t xml:space="preserve"> на западном побережье о. Сахалин, в </w:t>
      </w:r>
      <w:smartTag w:uri="urn:schemas-microsoft-com:office:smarttags" w:element="metricconverter">
        <w:smartTagPr>
          <w:attr w:name="ProductID" w:val="2,5 км"/>
        </w:smartTagPr>
        <w:r w:rsidRPr="00385E79">
          <w:rPr>
            <w:rFonts w:ascii="Times New Roman" w:hAnsi="Times New Roman" w:cs="Times New Roman"/>
            <w:color w:val="000000"/>
            <w:spacing w:val="-7"/>
            <w:sz w:val="28"/>
            <w:szCs w:val="28"/>
          </w:rPr>
          <w:t>2,5 км</w:t>
        </w:r>
      </w:smartTag>
      <w:r w:rsidRPr="00385E79">
        <w:rPr>
          <w:rFonts w:ascii="Times New Roman" w:hAnsi="Times New Roman" w:cs="Times New Roman"/>
          <w:color w:val="000000"/>
          <w:spacing w:val="-7"/>
          <w:sz w:val="28"/>
          <w:szCs w:val="28"/>
        </w:rPr>
        <w:t xml:space="preserve"> от г. Шахтерск. Аэропорт обеспечивает права граждан посёлков и их прилегающих территорий на передвижение воздушным транспортом как внутри района, так и за его пределы, обеспечивает населённые пункты почтой, грузами.</w:t>
      </w:r>
    </w:p>
    <w:p w:rsidR="00385E79" w:rsidRPr="00385E79" w:rsidRDefault="00385E79" w:rsidP="006F28EB">
      <w:pPr>
        <w:pStyle w:val="af"/>
        <w:tabs>
          <w:tab w:val="left" w:pos="1134"/>
        </w:tabs>
        <w:spacing w:after="0"/>
        <w:ind w:firstLine="567"/>
        <w:jc w:val="both"/>
        <w:rPr>
          <w:rFonts w:ascii="Times New Roman" w:hAnsi="Times New Roman" w:cs="Times New Roman"/>
          <w:i/>
          <w:sz w:val="28"/>
          <w:szCs w:val="28"/>
        </w:rPr>
      </w:pPr>
      <w:r w:rsidRPr="00385E79">
        <w:rPr>
          <w:rFonts w:ascii="Times New Roman" w:hAnsi="Times New Roman" w:cs="Times New Roman"/>
          <w:i/>
          <w:sz w:val="28"/>
          <w:szCs w:val="28"/>
        </w:rPr>
        <w:lastRenderedPageBreak/>
        <w:t>Техническая характеристика аэропорта:</w:t>
      </w:r>
    </w:p>
    <w:p w:rsidR="00385E79" w:rsidRPr="00385E79" w:rsidRDefault="00385E79" w:rsidP="00554EA2">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длина взлетно-посадочной полосы – 1628,5×35 м;</w:t>
      </w:r>
    </w:p>
    <w:p w:rsidR="00385E79" w:rsidRPr="00385E79" w:rsidRDefault="00385E79" w:rsidP="00554EA2">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покрытие ВПП –  асфальтобетон;</w:t>
      </w:r>
    </w:p>
    <w:p w:rsidR="00385E79" w:rsidRPr="00385E79" w:rsidRDefault="00385E79" w:rsidP="00554EA2">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класс аэродрома – "Г";</w:t>
      </w:r>
    </w:p>
    <w:p w:rsidR="00385E79" w:rsidRPr="00385E79" w:rsidRDefault="00385E79" w:rsidP="00554EA2">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proofErr w:type="spellStart"/>
      <w:r w:rsidRPr="00385E79">
        <w:rPr>
          <w:rFonts w:ascii="Times New Roman" w:hAnsi="Times New Roman" w:cs="Times New Roman"/>
          <w:color w:val="000000"/>
          <w:spacing w:val="-2"/>
          <w:sz w:val="28"/>
          <w:szCs w:val="28"/>
        </w:rPr>
        <w:t>метеоминимум</w:t>
      </w:r>
      <w:proofErr w:type="spellEnd"/>
      <w:r w:rsidRPr="00385E79">
        <w:rPr>
          <w:rFonts w:ascii="Times New Roman" w:hAnsi="Times New Roman" w:cs="Times New Roman"/>
          <w:color w:val="000000"/>
          <w:spacing w:val="-2"/>
          <w:sz w:val="28"/>
          <w:szCs w:val="28"/>
        </w:rPr>
        <w:t xml:space="preserve"> – 265×3000м;</w:t>
      </w:r>
    </w:p>
    <w:p w:rsidR="00385E79" w:rsidRPr="00385E79" w:rsidRDefault="00385E79" w:rsidP="00554EA2">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площадь аэровокзального комплекса – 335,3 кв.м.;</w:t>
      </w:r>
    </w:p>
    <w:p w:rsidR="00385E79" w:rsidRPr="00385E79" w:rsidRDefault="00385E79" w:rsidP="00554EA2">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пропускная способность аэровокзала – 35 пасс/час.</w:t>
      </w:r>
    </w:p>
    <w:p w:rsidR="00385E79" w:rsidRPr="00385E79" w:rsidRDefault="006F28EB" w:rsidP="006F28EB">
      <w:pPr>
        <w:pStyle w:val="af"/>
        <w:tabs>
          <w:tab w:val="left" w:pos="1134"/>
          <w:tab w:val="left" w:pos="4820"/>
        </w:tabs>
        <w:spacing w:after="0"/>
        <w:ind w:firstLine="567"/>
        <w:jc w:val="both"/>
        <w:rPr>
          <w:rFonts w:ascii="Times New Roman" w:hAnsi="Times New Roman" w:cs="Times New Roman"/>
          <w:sz w:val="28"/>
          <w:szCs w:val="28"/>
        </w:rPr>
      </w:pPr>
      <w:r>
        <w:rPr>
          <w:rFonts w:ascii="Times New Roman" w:hAnsi="Times New Roman" w:cs="Times New Roman"/>
          <w:i/>
          <w:noProof/>
          <w:sz w:val="28"/>
          <w:szCs w:val="28"/>
          <w:lang w:eastAsia="ru-RU"/>
        </w:rPr>
        <w:drawing>
          <wp:anchor distT="0" distB="0" distL="114300" distR="114300" simplePos="0" relativeHeight="251700224" behindDoc="0" locked="0" layoutInCell="1" allowOverlap="1">
            <wp:simplePos x="0" y="0"/>
            <wp:positionH relativeFrom="column">
              <wp:posOffset>3056255</wp:posOffset>
            </wp:positionH>
            <wp:positionV relativeFrom="paragraph">
              <wp:posOffset>351155</wp:posOffset>
            </wp:positionV>
            <wp:extent cx="3037840" cy="1777365"/>
            <wp:effectExtent l="19050" t="0" r="0" b="0"/>
            <wp:wrapSquare wrapText="bothSides"/>
            <wp:docPr id="31" name="Рисунок 2" descr="H:\EXCHANGE\DP_TRANS\Авиация\фото аэропортов\аэропорт Зональное здание.jpg"/>
            <wp:cNvGraphicFramePr/>
            <a:graphic xmlns:a="http://schemas.openxmlformats.org/drawingml/2006/main">
              <a:graphicData uri="http://schemas.openxmlformats.org/drawingml/2006/picture">
                <pic:pic xmlns:pic="http://schemas.openxmlformats.org/drawingml/2006/picture">
                  <pic:nvPicPr>
                    <pic:cNvPr id="5132" name="Рисунок 11" descr="H:\EXCHANGE\DP_TRANS\Авиация\фото аэропортов\аэропорт Зональное здание.jpg"/>
                    <pic:cNvPicPr>
                      <a:picLocks noChangeAspect="1" noChangeArrowheads="1"/>
                    </pic:cNvPicPr>
                  </pic:nvPicPr>
                  <pic:blipFill>
                    <a:blip r:embed="rId14" cstate="print"/>
                    <a:srcRect b="12936"/>
                    <a:stretch>
                      <a:fillRect/>
                    </a:stretch>
                  </pic:blipFill>
                  <pic:spPr bwMode="auto">
                    <a:xfrm>
                      <a:off x="0" y="0"/>
                      <a:ext cx="3037840" cy="1777365"/>
                    </a:xfrm>
                    <a:prstGeom prst="rect">
                      <a:avLst/>
                    </a:prstGeom>
                    <a:noFill/>
                    <a:ln w="9525">
                      <a:noFill/>
                      <a:miter lim="800000"/>
                      <a:headEnd/>
                      <a:tailEnd/>
                    </a:ln>
                  </pic:spPr>
                </pic:pic>
              </a:graphicData>
            </a:graphic>
          </wp:anchor>
        </w:drawing>
      </w:r>
      <w:r w:rsidR="00385E79" w:rsidRPr="00385E79">
        <w:rPr>
          <w:rFonts w:ascii="Times New Roman" w:hAnsi="Times New Roman" w:cs="Times New Roman"/>
          <w:i/>
          <w:sz w:val="28"/>
          <w:szCs w:val="28"/>
        </w:rPr>
        <w:t>Типы принимаемых воздушных судов:</w:t>
      </w:r>
      <w:r w:rsidR="00385E79" w:rsidRPr="00385E79">
        <w:rPr>
          <w:rFonts w:ascii="Times New Roman" w:hAnsi="Times New Roman" w:cs="Times New Roman"/>
          <w:sz w:val="28"/>
          <w:szCs w:val="28"/>
        </w:rPr>
        <w:t xml:space="preserve"> Ан-24, 26, 32, 72, 74, Як-40, Д</w:t>
      </w:r>
      <w:r>
        <w:rPr>
          <w:rFonts w:ascii="Times New Roman" w:hAnsi="Times New Roman" w:cs="Times New Roman"/>
          <w:sz w:val="28"/>
          <w:szCs w:val="28"/>
        </w:rPr>
        <w:t>ЭШ</w:t>
      </w:r>
      <w:r w:rsidR="00385E79" w:rsidRPr="00385E79">
        <w:rPr>
          <w:rFonts w:ascii="Times New Roman" w:hAnsi="Times New Roman" w:cs="Times New Roman"/>
          <w:sz w:val="28"/>
          <w:szCs w:val="28"/>
        </w:rPr>
        <w:t>-8(200,300,400), вертолеты всех типов.</w:t>
      </w:r>
    </w:p>
    <w:p w:rsidR="00385E79" w:rsidRPr="00385E79" w:rsidRDefault="00385E79" w:rsidP="00385E79">
      <w:pPr>
        <w:spacing w:before="240" w:after="0"/>
        <w:ind w:firstLine="709"/>
        <w:rPr>
          <w:rFonts w:ascii="Times New Roman" w:hAnsi="Times New Roman" w:cs="Times New Roman"/>
          <w:b/>
          <w:i/>
          <w:sz w:val="28"/>
          <w:szCs w:val="28"/>
        </w:rPr>
      </w:pPr>
      <w:r w:rsidRPr="00385E79">
        <w:rPr>
          <w:rFonts w:ascii="Times New Roman" w:hAnsi="Times New Roman" w:cs="Times New Roman"/>
          <w:b/>
          <w:i/>
          <w:sz w:val="28"/>
          <w:szCs w:val="28"/>
        </w:rPr>
        <w:t xml:space="preserve">Аэропорт «Зональное» </w:t>
      </w:r>
    </w:p>
    <w:p w:rsidR="00385E79" w:rsidRPr="00385E79" w:rsidRDefault="00385E79" w:rsidP="00385E79">
      <w:pPr>
        <w:shd w:val="clear" w:color="auto" w:fill="FFFFFF"/>
        <w:tabs>
          <w:tab w:val="left" w:pos="1134"/>
        </w:tabs>
        <w:spacing w:before="240" w:after="0"/>
        <w:ind w:firstLine="567"/>
        <w:jc w:val="both"/>
        <w:rPr>
          <w:rFonts w:ascii="Times New Roman" w:hAnsi="Times New Roman" w:cs="Times New Roman"/>
          <w:color w:val="000000"/>
          <w:spacing w:val="-7"/>
          <w:sz w:val="28"/>
          <w:szCs w:val="28"/>
        </w:rPr>
      </w:pPr>
      <w:r w:rsidRPr="00385E79">
        <w:rPr>
          <w:rFonts w:ascii="Times New Roman" w:hAnsi="Times New Roman" w:cs="Times New Roman"/>
          <w:color w:val="000000"/>
          <w:spacing w:val="-7"/>
          <w:sz w:val="28"/>
          <w:szCs w:val="28"/>
        </w:rPr>
        <w:t>Аэропорт</w:t>
      </w:r>
      <w:r>
        <w:rPr>
          <w:rFonts w:ascii="Times New Roman" w:hAnsi="Times New Roman" w:cs="Times New Roman"/>
          <w:color w:val="000000"/>
          <w:spacing w:val="-7"/>
          <w:sz w:val="28"/>
          <w:szCs w:val="28"/>
        </w:rPr>
        <w:t xml:space="preserve"> </w:t>
      </w:r>
      <w:r w:rsidRPr="00385E79">
        <w:rPr>
          <w:rFonts w:ascii="Times New Roman" w:hAnsi="Times New Roman" w:cs="Times New Roman"/>
          <w:color w:val="000000"/>
          <w:spacing w:val="-7"/>
          <w:sz w:val="28"/>
          <w:szCs w:val="28"/>
        </w:rPr>
        <w:t>обслуживает</w:t>
      </w:r>
      <w:r>
        <w:rPr>
          <w:rFonts w:ascii="Times New Roman" w:hAnsi="Times New Roman" w:cs="Times New Roman"/>
          <w:color w:val="000000"/>
          <w:spacing w:val="-7"/>
          <w:sz w:val="28"/>
          <w:szCs w:val="28"/>
        </w:rPr>
        <w:t xml:space="preserve"> население </w:t>
      </w:r>
      <w:r w:rsidRPr="00385E79">
        <w:rPr>
          <w:rFonts w:ascii="Times New Roman" w:hAnsi="Times New Roman" w:cs="Times New Roman"/>
          <w:color w:val="000000"/>
          <w:spacing w:val="-7"/>
          <w:sz w:val="28"/>
          <w:szCs w:val="28"/>
        </w:rPr>
        <w:t xml:space="preserve">Тымовского, Александровского и </w:t>
      </w:r>
      <w:proofErr w:type="spellStart"/>
      <w:r w:rsidRPr="00385E79">
        <w:rPr>
          <w:rFonts w:ascii="Times New Roman" w:hAnsi="Times New Roman" w:cs="Times New Roman"/>
          <w:color w:val="000000"/>
          <w:spacing w:val="-7"/>
          <w:sz w:val="28"/>
          <w:szCs w:val="28"/>
        </w:rPr>
        <w:t>Смирныховского</w:t>
      </w:r>
      <w:proofErr w:type="spellEnd"/>
      <w:r w:rsidRPr="00385E79">
        <w:rPr>
          <w:rFonts w:ascii="Times New Roman" w:hAnsi="Times New Roman" w:cs="Times New Roman"/>
          <w:color w:val="000000"/>
          <w:spacing w:val="-7"/>
          <w:sz w:val="28"/>
          <w:szCs w:val="28"/>
        </w:rPr>
        <w:t xml:space="preserve"> районов Сахалинской области. К аэропорту приписана посадочная площадка с грунтовым покрытием в Александровск - Сахалинском районе. Аэропорт обеспечивает права граждан посёлка  и его прилегающих территорий на передвижение воздушным транспортом  внутри района.</w:t>
      </w:r>
    </w:p>
    <w:p w:rsidR="00385E79" w:rsidRPr="00385E79" w:rsidRDefault="00385E79" w:rsidP="00385E79">
      <w:pPr>
        <w:pStyle w:val="af"/>
        <w:tabs>
          <w:tab w:val="left" w:pos="1134"/>
        </w:tabs>
        <w:spacing w:after="0"/>
        <w:ind w:firstLine="709"/>
        <w:jc w:val="both"/>
        <w:rPr>
          <w:rFonts w:ascii="Times New Roman" w:hAnsi="Times New Roman" w:cs="Times New Roman"/>
          <w:i/>
          <w:sz w:val="28"/>
          <w:szCs w:val="28"/>
        </w:rPr>
      </w:pPr>
      <w:r w:rsidRPr="00385E79">
        <w:rPr>
          <w:rFonts w:ascii="Times New Roman" w:hAnsi="Times New Roman" w:cs="Times New Roman"/>
          <w:i/>
          <w:sz w:val="28"/>
          <w:szCs w:val="28"/>
        </w:rPr>
        <w:t>Техническая характеристика аэропорта:</w:t>
      </w:r>
    </w:p>
    <w:p w:rsidR="00385E79" w:rsidRPr="00385E79" w:rsidRDefault="00385E79" w:rsidP="00554EA2">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длина взлетно-посадочной полосы –1500×35 м;</w:t>
      </w:r>
    </w:p>
    <w:p w:rsidR="00385E79" w:rsidRPr="00385E79" w:rsidRDefault="00385E79" w:rsidP="00554EA2">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 xml:space="preserve">покрытие ВПП - металлические плиты ПМП 1-53, по принятой классификации </w:t>
      </w:r>
      <w:proofErr w:type="gramStart"/>
      <w:r w:rsidRPr="00385E79">
        <w:rPr>
          <w:rFonts w:ascii="Times New Roman" w:hAnsi="Times New Roman" w:cs="Times New Roman"/>
          <w:color w:val="000000"/>
          <w:spacing w:val="-2"/>
          <w:sz w:val="28"/>
          <w:szCs w:val="28"/>
        </w:rPr>
        <w:t>ГА</w:t>
      </w:r>
      <w:proofErr w:type="gramEnd"/>
      <w:r w:rsidRPr="00385E79">
        <w:rPr>
          <w:rFonts w:ascii="Times New Roman" w:hAnsi="Times New Roman" w:cs="Times New Roman"/>
          <w:color w:val="000000"/>
          <w:spacing w:val="-2"/>
          <w:sz w:val="28"/>
          <w:szCs w:val="28"/>
        </w:rPr>
        <w:t>;</w:t>
      </w:r>
    </w:p>
    <w:p w:rsidR="00385E79" w:rsidRPr="00385E79" w:rsidRDefault="00385E79" w:rsidP="00554EA2">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класс аэродрома – "Г";</w:t>
      </w:r>
    </w:p>
    <w:p w:rsidR="00385E79" w:rsidRPr="00385E79" w:rsidRDefault="00385E79" w:rsidP="00554EA2">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proofErr w:type="spellStart"/>
      <w:r w:rsidRPr="00385E79">
        <w:rPr>
          <w:rFonts w:ascii="Times New Roman" w:hAnsi="Times New Roman" w:cs="Times New Roman"/>
          <w:color w:val="000000"/>
          <w:spacing w:val="-2"/>
          <w:sz w:val="28"/>
          <w:szCs w:val="28"/>
        </w:rPr>
        <w:t>метеоминимум</w:t>
      </w:r>
      <w:proofErr w:type="spellEnd"/>
      <w:r w:rsidRPr="00385E79">
        <w:rPr>
          <w:rFonts w:ascii="Times New Roman" w:hAnsi="Times New Roman" w:cs="Times New Roman"/>
          <w:color w:val="000000"/>
          <w:spacing w:val="-2"/>
          <w:sz w:val="28"/>
          <w:szCs w:val="28"/>
        </w:rPr>
        <w:t xml:space="preserve"> – 200×2500м;</w:t>
      </w:r>
    </w:p>
    <w:p w:rsidR="00385E79" w:rsidRPr="00385E79" w:rsidRDefault="00385E79" w:rsidP="00554EA2">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площадь аэровокзального комплекса – 1249 кв.м.;</w:t>
      </w:r>
    </w:p>
    <w:p w:rsidR="00385E79" w:rsidRPr="00385E79" w:rsidRDefault="00385E79" w:rsidP="00554EA2">
      <w:pPr>
        <w:widowControl w:val="0"/>
        <w:numPr>
          <w:ilvl w:val="0"/>
          <w:numId w:val="34"/>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000000"/>
          <w:spacing w:val="-2"/>
          <w:sz w:val="28"/>
          <w:szCs w:val="28"/>
        </w:rPr>
      </w:pPr>
      <w:r w:rsidRPr="00385E79">
        <w:rPr>
          <w:rFonts w:ascii="Times New Roman" w:hAnsi="Times New Roman" w:cs="Times New Roman"/>
          <w:color w:val="000000"/>
          <w:spacing w:val="-2"/>
          <w:sz w:val="28"/>
          <w:szCs w:val="28"/>
        </w:rPr>
        <w:t>пропускная способность аэровокзала – 60 пасс/час.</w:t>
      </w:r>
    </w:p>
    <w:p w:rsidR="00385E79" w:rsidRPr="00385E79" w:rsidRDefault="00385E79" w:rsidP="00385E79">
      <w:pPr>
        <w:pStyle w:val="af"/>
        <w:tabs>
          <w:tab w:val="left" w:pos="1134"/>
        </w:tabs>
        <w:spacing w:after="0"/>
        <w:ind w:firstLine="709"/>
        <w:jc w:val="both"/>
        <w:rPr>
          <w:rFonts w:ascii="Times New Roman" w:hAnsi="Times New Roman" w:cs="Times New Roman"/>
          <w:sz w:val="28"/>
          <w:szCs w:val="28"/>
        </w:rPr>
      </w:pPr>
      <w:r w:rsidRPr="00385E79">
        <w:rPr>
          <w:rFonts w:ascii="Times New Roman" w:hAnsi="Times New Roman" w:cs="Times New Roman"/>
          <w:i/>
          <w:sz w:val="28"/>
          <w:szCs w:val="28"/>
        </w:rPr>
        <w:t>Типы принимаемых воздушных судов:</w:t>
      </w:r>
      <w:r w:rsidRPr="00385E79">
        <w:rPr>
          <w:rFonts w:ascii="Times New Roman" w:hAnsi="Times New Roman" w:cs="Times New Roman"/>
          <w:sz w:val="28"/>
          <w:szCs w:val="28"/>
        </w:rPr>
        <w:t xml:space="preserve"> </w:t>
      </w:r>
      <w:r w:rsidRPr="00385E79">
        <w:rPr>
          <w:rFonts w:ascii="Times New Roman" w:hAnsi="Times New Roman" w:cs="Times New Roman"/>
          <w:color w:val="000000"/>
          <w:sz w:val="28"/>
          <w:szCs w:val="28"/>
        </w:rPr>
        <w:t xml:space="preserve">Ан-2, </w:t>
      </w:r>
      <w:r w:rsidRPr="00385E79">
        <w:rPr>
          <w:rFonts w:ascii="Times New Roman" w:hAnsi="Times New Roman" w:cs="Times New Roman"/>
          <w:color w:val="000000"/>
          <w:spacing w:val="2"/>
          <w:sz w:val="28"/>
          <w:szCs w:val="28"/>
        </w:rPr>
        <w:t>Ан-24, Ан-26, Як-</w:t>
      </w:r>
      <w:r w:rsidRPr="00385E79">
        <w:rPr>
          <w:rFonts w:ascii="Times New Roman" w:hAnsi="Times New Roman" w:cs="Times New Roman"/>
          <w:color w:val="000000"/>
          <w:sz w:val="28"/>
          <w:szCs w:val="28"/>
        </w:rPr>
        <w:t>40, Ил-14,  Л-410 и вертолеты типа Ми-8, Ми-2, КА-32.</w:t>
      </w:r>
    </w:p>
    <w:p w:rsidR="0035281E" w:rsidRDefault="0035281E" w:rsidP="00CD181E">
      <w:pPr>
        <w:pStyle w:val="1"/>
        <w:pageBreakBefore/>
        <w:spacing w:before="120" w:after="240"/>
        <w:jc w:val="center"/>
        <w:rPr>
          <w:rFonts w:cs="Times New Roman"/>
          <w:color w:val="auto"/>
          <w:sz w:val="32"/>
          <w:szCs w:val="32"/>
        </w:rPr>
      </w:pPr>
      <w:bookmarkStart w:id="15" w:name="_Toc450132010"/>
      <w:r w:rsidRPr="003366F7">
        <w:rPr>
          <w:rFonts w:cs="Times New Roman"/>
          <w:color w:val="auto"/>
          <w:sz w:val="32"/>
          <w:szCs w:val="32"/>
        </w:rPr>
        <w:lastRenderedPageBreak/>
        <w:t xml:space="preserve">Глава </w:t>
      </w:r>
      <w:r w:rsidR="00040103">
        <w:rPr>
          <w:rFonts w:cs="Times New Roman"/>
          <w:color w:val="auto"/>
          <w:sz w:val="32"/>
          <w:szCs w:val="32"/>
        </w:rPr>
        <w:t>2</w:t>
      </w:r>
      <w:r w:rsidR="00ED3A46">
        <w:rPr>
          <w:rFonts w:cs="Times New Roman"/>
          <w:color w:val="auto"/>
          <w:sz w:val="32"/>
          <w:szCs w:val="32"/>
        </w:rPr>
        <w:t>.</w:t>
      </w:r>
      <w:r w:rsidRPr="003366F7">
        <w:rPr>
          <w:rFonts w:cs="Times New Roman"/>
          <w:color w:val="auto"/>
          <w:sz w:val="32"/>
          <w:szCs w:val="32"/>
        </w:rPr>
        <w:t xml:space="preserve">  Финансово-хозяйственная деятельность</w:t>
      </w:r>
      <w:bookmarkEnd w:id="15"/>
    </w:p>
    <w:p w:rsidR="003366F7" w:rsidRPr="00A42A73" w:rsidRDefault="003366F7" w:rsidP="00584EDA">
      <w:pPr>
        <w:pStyle w:val="20"/>
        <w:ind w:firstLine="851"/>
        <w:rPr>
          <w:rFonts w:ascii="Times New Roman" w:hAnsi="Times New Roman" w:cs="Times New Roman"/>
        </w:rPr>
      </w:pPr>
      <w:bookmarkStart w:id="16" w:name="_Toc450132011"/>
      <w:r w:rsidRPr="00A42A73">
        <w:rPr>
          <w:rFonts w:ascii="Times New Roman" w:hAnsi="Times New Roman" w:cs="Times New Roman"/>
          <w:color w:val="auto"/>
          <w:sz w:val="28"/>
          <w:szCs w:val="28"/>
        </w:rPr>
        <w:t>Действующие цены и тарифы</w:t>
      </w:r>
      <w:bookmarkEnd w:id="16"/>
    </w:p>
    <w:p w:rsidR="003B6937" w:rsidRPr="009C40B8" w:rsidRDefault="003B6937" w:rsidP="00584EDA">
      <w:pPr>
        <w:pStyle w:val="34"/>
        <w:shd w:val="clear" w:color="auto" w:fill="auto"/>
        <w:spacing w:before="120" w:line="276" w:lineRule="auto"/>
        <w:ind w:left="23" w:right="442" w:firstLine="828"/>
        <w:rPr>
          <w:rFonts w:ascii="Times New Roman" w:hAnsi="Times New Roman" w:cs="Times New Roman"/>
          <w:i w:val="0"/>
          <w:sz w:val="28"/>
          <w:szCs w:val="28"/>
        </w:rPr>
      </w:pPr>
      <w:r w:rsidRPr="009C40B8">
        <w:rPr>
          <w:rFonts w:ascii="Times New Roman" w:hAnsi="Times New Roman" w:cs="Times New Roman"/>
          <w:i w:val="0"/>
          <w:sz w:val="28"/>
          <w:szCs w:val="28"/>
        </w:rPr>
        <w:t>Одним из важнейших факторов эффективности производства является правильная ценовая политика, так как от уровня цен и тарифов зависят доходы предприятия, его прибыль и рентабельность.</w:t>
      </w:r>
    </w:p>
    <w:p w:rsidR="003B6937" w:rsidRPr="009C40B8" w:rsidRDefault="003B6937" w:rsidP="00584EDA">
      <w:pPr>
        <w:pStyle w:val="34"/>
        <w:shd w:val="clear" w:color="auto" w:fill="auto"/>
        <w:spacing w:after="60" w:line="276" w:lineRule="auto"/>
        <w:ind w:left="20" w:right="440" w:firstLine="831"/>
        <w:rPr>
          <w:rFonts w:ascii="Times New Roman" w:hAnsi="Times New Roman" w:cs="Times New Roman"/>
          <w:i w:val="0"/>
          <w:sz w:val="28"/>
          <w:szCs w:val="28"/>
        </w:rPr>
      </w:pPr>
      <w:r w:rsidRPr="009C40B8">
        <w:rPr>
          <w:rFonts w:ascii="Times New Roman" w:hAnsi="Times New Roman" w:cs="Times New Roman"/>
          <w:i w:val="0"/>
          <w:sz w:val="28"/>
          <w:szCs w:val="28"/>
        </w:rPr>
        <w:t>К тарифам и сборам, образующим основную массу доходов аэропорта от авиационной деятельности относятся сборы за взлет - посадку, авиационную безопасность, пользование аэровокзал</w:t>
      </w:r>
      <w:r>
        <w:rPr>
          <w:rFonts w:ascii="Times New Roman" w:hAnsi="Times New Roman" w:cs="Times New Roman"/>
          <w:i w:val="0"/>
          <w:sz w:val="28"/>
          <w:szCs w:val="28"/>
        </w:rPr>
        <w:t>ьным комплексом.</w:t>
      </w:r>
      <w:r w:rsidRPr="009C40B8">
        <w:rPr>
          <w:rFonts w:ascii="Times New Roman" w:hAnsi="Times New Roman" w:cs="Times New Roman"/>
          <w:i w:val="0"/>
          <w:sz w:val="28"/>
          <w:szCs w:val="28"/>
        </w:rPr>
        <w:t xml:space="preserve"> И</w:t>
      </w:r>
      <w:r>
        <w:rPr>
          <w:rFonts w:ascii="Times New Roman" w:hAnsi="Times New Roman" w:cs="Times New Roman"/>
          <w:i w:val="0"/>
          <w:sz w:val="28"/>
          <w:szCs w:val="28"/>
        </w:rPr>
        <w:t>,</w:t>
      </w:r>
      <w:r w:rsidRPr="009C40B8">
        <w:rPr>
          <w:rFonts w:ascii="Times New Roman" w:hAnsi="Times New Roman" w:cs="Times New Roman"/>
          <w:i w:val="0"/>
          <w:sz w:val="28"/>
          <w:szCs w:val="28"/>
        </w:rPr>
        <w:t xml:space="preserve"> хотя не все виды деятельности приносят прибыль, т.к. цены на эти виды услуг регулируются соответствующими государственными органами, от размеров данных сборов зависит финансовое положение предприятия. Особенно это зависит от сбора за взлет - посадку, доля</w:t>
      </w:r>
      <w:r>
        <w:rPr>
          <w:rFonts w:ascii="Times New Roman" w:hAnsi="Times New Roman" w:cs="Times New Roman"/>
          <w:i w:val="0"/>
          <w:sz w:val="28"/>
          <w:szCs w:val="28"/>
        </w:rPr>
        <w:t xml:space="preserve"> которого в доходах </w:t>
      </w:r>
      <w:r w:rsidRPr="009C40B8">
        <w:rPr>
          <w:rFonts w:ascii="Times New Roman" w:hAnsi="Times New Roman" w:cs="Times New Roman"/>
          <w:i w:val="0"/>
          <w:sz w:val="28"/>
          <w:szCs w:val="28"/>
        </w:rPr>
        <w:t xml:space="preserve">АО «Аэропорт </w:t>
      </w:r>
      <w:r>
        <w:rPr>
          <w:rFonts w:ascii="Times New Roman" w:hAnsi="Times New Roman" w:cs="Times New Roman"/>
          <w:i w:val="0"/>
          <w:sz w:val="28"/>
          <w:szCs w:val="28"/>
        </w:rPr>
        <w:t>Южно-Сахалинск</w:t>
      </w:r>
      <w:r w:rsidRPr="009C40B8">
        <w:rPr>
          <w:rFonts w:ascii="Times New Roman" w:hAnsi="Times New Roman" w:cs="Times New Roman"/>
          <w:i w:val="0"/>
          <w:sz w:val="28"/>
          <w:szCs w:val="28"/>
        </w:rPr>
        <w:t xml:space="preserve">» </w:t>
      </w:r>
      <w:r w:rsidRPr="002634FF">
        <w:rPr>
          <w:rFonts w:ascii="Times New Roman" w:hAnsi="Times New Roman" w:cs="Times New Roman"/>
          <w:i w:val="0"/>
          <w:sz w:val="28"/>
          <w:szCs w:val="28"/>
        </w:rPr>
        <w:t>в отчетном периоде составила 3</w:t>
      </w:r>
      <w:r>
        <w:rPr>
          <w:rFonts w:ascii="Times New Roman" w:hAnsi="Times New Roman" w:cs="Times New Roman"/>
          <w:i w:val="0"/>
          <w:sz w:val="28"/>
          <w:szCs w:val="28"/>
        </w:rPr>
        <w:t>9</w:t>
      </w:r>
      <w:r w:rsidRPr="002634FF">
        <w:rPr>
          <w:rFonts w:ascii="Times New Roman" w:hAnsi="Times New Roman" w:cs="Times New Roman"/>
          <w:i w:val="0"/>
          <w:sz w:val="28"/>
          <w:szCs w:val="28"/>
        </w:rPr>
        <w:t xml:space="preserve"> % от всей выручки.</w:t>
      </w:r>
    </w:p>
    <w:p w:rsidR="003B6937" w:rsidRPr="009C40B8" w:rsidRDefault="003B6937" w:rsidP="00584EDA">
      <w:pPr>
        <w:pStyle w:val="34"/>
        <w:shd w:val="clear" w:color="auto" w:fill="auto"/>
        <w:spacing w:line="276" w:lineRule="auto"/>
        <w:ind w:left="20" w:right="440" w:firstLine="831"/>
        <w:rPr>
          <w:rFonts w:ascii="Times New Roman" w:hAnsi="Times New Roman" w:cs="Times New Roman"/>
          <w:i w:val="0"/>
          <w:sz w:val="28"/>
          <w:szCs w:val="28"/>
        </w:rPr>
      </w:pPr>
      <w:r w:rsidRPr="009C40B8">
        <w:rPr>
          <w:rFonts w:ascii="Times New Roman" w:hAnsi="Times New Roman" w:cs="Times New Roman"/>
          <w:i w:val="0"/>
          <w:sz w:val="28"/>
          <w:szCs w:val="28"/>
        </w:rPr>
        <w:t>Для авиапредприятия, занимающегося в основном наземным обслуживанием воздушных судов, необходимо иметь аэропортовые сборы за наземное обслуживание, доступные и конкурентоспособные для полного, качественного и своевременного удовлетворения потребностей авиакомпаний.</w:t>
      </w:r>
    </w:p>
    <w:p w:rsidR="003B6937" w:rsidRDefault="00D20FC5" w:rsidP="00584EDA">
      <w:pPr>
        <w:pStyle w:val="34"/>
        <w:shd w:val="clear" w:color="auto" w:fill="auto"/>
        <w:spacing w:after="13" w:line="276" w:lineRule="auto"/>
        <w:ind w:left="20" w:right="300" w:firstLine="831"/>
        <w:rPr>
          <w:rFonts w:ascii="Times New Roman" w:hAnsi="Times New Roman" w:cs="Times New Roman"/>
          <w:i w:val="0"/>
          <w:sz w:val="28"/>
          <w:szCs w:val="28"/>
        </w:rPr>
      </w:pPr>
      <w:r>
        <w:rPr>
          <w:rFonts w:ascii="Times New Roman" w:hAnsi="Times New Roman" w:cs="Times New Roman"/>
          <w:i w:val="0"/>
          <w:sz w:val="28"/>
          <w:szCs w:val="28"/>
        </w:rPr>
        <w:t>В</w:t>
      </w:r>
      <w:r w:rsidR="003B6937" w:rsidRPr="002928FA">
        <w:rPr>
          <w:rFonts w:ascii="Times New Roman" w:hAnsi="Times New Roman" w:cs="Times New Roman"/>
          <w:i w:val="0"/>
          <w:sz w:val="28"/>
          <w:szCs w:val="28"/>
        </w:rPr>
        <w:t xml:space="preserve">  201</w:t>
      </w:r>
      <w:r w:rsidR="00CD181E">
        <w:rPr>
          <w:rFonts w:ascii="Times New Roman" w:hAnsi="Times New Roman" w:cs="Times New Roman"/>
          <w:i w:val="0"/>
          <w:sz w:val="28"/>
          <w:szCs w:val="28"/>
        </w:rPr>
        <w:t>6</w:t>
      </w:r>
      <w:r w:rsidR="003B6937" w:rsidRPr="002928FA">
        <w:rPr>
          <w:rFonts w:ascii="Times New Roman" w:hAnsi="Times New Roman" w:cs="Times New Roman"/>
          <w:i w:val="0"/>
          <w:sz w:val="28"/>
          <w:szCs w:val="28"/>
        </w:rPr>
        <w:t xml:space="preserve"> год</w:t>
      </w:r>
      <w:r>
        <w:rPr>
          <w:rFonts w:ascii="Times New Roman" w:hAnsi="Times New Roman" w:cs="Times New Roman"/>
          <w:i w:val="0"/>
          <w:sz w:val="28"/>
          <w:szCs w:val="28"/>
        </w:rPr>
        <w:t>у</w:t>
      </w:r>
      <w:r w:rsidR="003B6937" w:rsidRPr="002928FA">
        <w:rPr>
          <w:rFonts w:ascii="Times New Roman" w:hAnsi="Times New Roman" w:cs="Times New Roman"/>
          <w:i w:val="0"/>
          <w:sz w:val="28"/>
          <w:szCs w:val="28"/>
        </w:rPr>
        <w:t xml:space="preserve"> действовали </w:t>
      </w:r>
      <w:r w:rsidR="00DC70D1">
        <w:rPr>
          <w:rFonts w:ascii="Times New Roman" w:hAnsi="Times New Roman" w:cs="Times New Roman"/>
          <w:i w:val="0"/>
          <w:sz w:val="28"/>
          <w:szCs w:val="28"/>
        </w:rPr>
        <w:t xml:space="preserve">следующие </w:t>
      </w:r>
      <w:r w:rsidR="003B6937" w:rsidRPr="002928FA">
        <w:rPr>
          <w:rFonts w:ascii="Times New Roman" w:hAnsi="Times New Roman" w:cs="Times New Roman"/>
          <w:i w:val="0"/>
          <w:sz w:val="28"/>
          <w:szCs w:val="28"/>
        </w:rPr>
        <w:t>ставки сборов и тарифов</w:t>
      </w:r>
      <w:r w:rsidR="00DC70D1">
        <w:rPr>
          <w:rFonts w:ascii="Times New Roman" w:hAnsi="Times New Roman" w:cs="Times New Roman"/>
          <w:i w:val="0"/>
          <w:sz w:val="28"/>
          <w:szCs w:val="28"/>
        </w:rPr>
        <w:t>:</w:t>
      </w:r>
    </w:p>
    <w:p w:rsidR="00C3179D" w:rsidRDefault="00C3179D" w:rsidP="00584EDA">
      <w:pPr>
        <w:pStyle w:val="34"/>
        <w:shd w:val="clear" w:color="auto" w:fill="auto"/>
        <w:spacing w:after="13" w:line="276" w:lineRule="auto"/>
        <w:ind w:left="20" w:right="300" w:firstLine="831"/>
        <w:rPr>
          <w:rFonts w:ascii="Times New Roman" w:hAnsi="Times New Roman" w:cs="Times New Roman"/>
          <w:i w:val="0"/>
          <w:sz w:val="28"/>
          <w:szCs w:val="28"/>
        </w:rPr>
      </w:pPr>
      <w:r>
        <w:rPr>
          <w:rFonts w:ascii="Times New Roman" w:hAnsi="Times New Roman" w:cs="Times New Roman"/>
          <w:i w:val="0"/>
          <w:sz w:val="28"/>
          <w:szCs w:val="28"/>
        </w:rPr>
        <w:t xml:space="preserve">Для российских </w:t>
      </w:r>
      <w:proofErr w:type="spellStart"/>
      <w:r>
        <w:rPr>
          <w:rFonts w:ascii="Times New Roman" w:hAnsi="Times New Roman" w:cs="Times New Roman"/>
          <w:i w:val="0"/>
          <w:sz w:val="28"/>
          <w:szCs w:val="28"/>
        </w:rPr>
        <w:t>эксплуатантов</w:t>
      </w:r>
      <w:proofErr w:type="spellEnd"/>
      <w:r>
        <w:rPr>
          <w:rFonts w:ascii="Times New Roman" w:hAnsi="Times New Roman" w:cs="Times New Roman"/>
          <w:i w:val="0"/>
          <w:sz w:val="28"/>
          <w:szCs w:val="28"/>
        </w:rPr>
        <w:t>:</w:t>
      </w:r>
    </w:p>
    <w:tbl>
      <w:tblPr>
        <w:tblStyle w:val="a7"/>
        <w:tblW w:w="10065" w:type="dxa"/>
        <w:tblInd w:w="-318" w:type="dxa"/>
        <w:tblLayout w:type="fixed"/>
        <w:tblLook w:val="04A0"/>
      </w:tblPr>
      <w:tblGrid>
        <w:gridCol w:w="568"/>
        <w:gridCol w:w="4111"/>
        <w:gridCol w:w="1276"/>
        <w:gridCol w:w="1614"/>
        <w:gridCol w:w="1079"/>
        <w:gridCol w:w="1417"/>
      </w:tblGrid>
      <w:tr w:rsidR="002C617E" w:rsidRPr="00DC70D1" w:rsidTr="0021611F">
        <w:trPr>
          <w:trHeight w:val="690"/>
        </w:trPr>
        <w:tc>
          <w:tcPr>
            <w:tcW w:w="5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C70D1" w:rsidRPr="00DC70D1" w:rsidRDefault="00DC70D1" w:rsidP="00DC70D1">
            <w:pPr>
              <w:pStyle w:val="34"/>
              <w:shd w:val="clear" w:color="auto" w:fill="auto"/>
              <w:tabs>
                <w:tab w:val="left" w:pos="587"/>
              </w:tabs>
              <w:spacing w:after="13" w:line="276" w:lineRule="auto"/>
              <w:ind w:right="-102" w:firstLine="0"/>
              <w:jc w:val="center"/>
              <w:rPr>
                <w:rFonts w:ascii="Times New Roman" w:hAnsi="Times New Roman" w:cs="Times New Roman"/>
                <w:b/>
                <w:i w:val="0"/>
                <w:sz w:val="20"/>
                <w:szCs w:val="20"/>
              </w:rPr>
            </w:pPr>
            <w:r>
              <w:rPr>
                <w:rFonts w:ascii="Times New Roman" w:hAnsi="Times New Roman" w:cs="Times New Roman"/>
                <w:b/>
                <w:i w:val="0"/>
                <w:sz w:val="20"/>
                <w:szCs w:val="20"/>
              </w:rPr>
              <w:t xml:space="preserve">№ </w:t>
            </w:r>
            <w:proofErr w:type="spellStart"/>
            <w:proofErr w:type="gramStart"/>
            <w:r>
              <w:rPr>
                <w:rFonts w:ascii="Times New Roman" w:hAnsi="Times New Roman" w:cs="Times New Roman"/>
                <w:b/>
                <w:i w:val="0"/>
                <w:sz w:val="20"/>
                <w:szCs w:val="20"/>
              </w:rPr>
              <w:t>п</w:t>
            </w:r>
            <w:proofErr w:type="spellEnd"/>
            <w:proofErr w:type="gramEnd"/>
            <w:r>
              <w:rPr>
                <w:rFonts w:ascii="Times New Roman" w:hAnsi="Times New Roman" w:cs="Times New Roman"/>
                <w:b/>
                <w:i w:val="0"/>
                <w:sz w:val="20"/>
                <w:szCs w:val="20"/>
              </w:rPr>
              <w:t>/</w:t>
            </w:r>
            <w:proofErr w:type="spellStart"/>
            <w:r>
              <w:rPr>
                <w:rFonts w:ascii="Times New Roman" w:hAnsi="Times New Roman" w:cs="Times New Roman"/>
                <w:b/>
                <w:i w:val="0"/>
                <w:sz w:val="20"/>
                <w:szCs w:val="20"/>
              </w:rPr>
              <w:t>п</w:t>
            </w:r>
            <w:proofErr w:type="spellEnd"/>
          </w:p>
        </w:tc>
        <w:tc>
          <w:tcPr>
            <w:tcW w:w="41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C70D1" w:rsidRPr="00DC70D1" w:rsidRDefault="00DC70D1" w:rsidP="00DC70D1">
            <w:pPr>
              <w:pStyle w:val="34"/>
              <w:shd w:val="clear" w:color="auto" w:fill="auto"/>
              <w:spacing w:after="13" w:line="276" w:lineRule="auto"/>
              <w:ind w:right="-108" w:firstLine="0"/>
              <w:jc w:val="center"/>
              <w:rPr>
                <w:rFonts w:ascii="Times New Roman" w:hAnsi="Times New Roman" w:cs="Times New Roman"/>
                <w:b/>
                <w:i w:val="0"/>
                <w:sz w:val="20"/>
                <w:szCs w:val="20"/>
              </w:rPr>
            </w:pPr>
            <w:r>
              <w:rPr>
                <w:rFonts w:ascii="Times New Roman" w:hAnsi="Times New Roman" w:cs="Times New Roman"/>
                <w:b/>
                <w:i w:val="0"/>
                <w:sz w:val="20"/>
                <w:szCs w:val="20"/>
              </w:rPr>
              <w:t>Наименование услуги</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C70D1" w:rsidRPr="00DC70D1" w:rsidRDefault="00DC70D1" w:rsidP="00DC70D1">
            <w:pPr>
              <w:pStyle w:val="34"/>
              <w:shd w:val="clear" w:color="auto" w:fill="auto"/>
              <w:spacing w:after="13" w:line="276" w:lineRule="auto"/>
              <w:ind w:right="300" w:firstLine="0"/>
              <w:jc w:val="center"/>
              <w:rPr>
                <w:rFonts w:ascii="Times New Roman" w:hAnsi="Times New Roman" w:cs="Times New Roman"/>
                <w:b/>
                <w:i w:val="0"/>
                <w:sz w:val="20"/>
                <w:szCs w:val="20"/>
              </w:rPr>
            </w:pPr>
            <w:r>
              <w:rPr>
                <w:rFonts w:ascii="Times New Roman" w:hAnsi="Times New Roman" w:cs="Times New Roman"/>
                <w:b/>
                <w:i w:val="0"/>
                <w:sz w:val="20"/>
                <w:szCs w:val="20"/>
              </w:rPr>
              <w:t>Дата ввода</w:t>
            </w:r>
          </w:p>
        </w:tc>
        <w:tc>
          <w:tcPr>
            <w:tcW w:w="161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C70D1" w:rsidRPr="00DC70D1" w:rsidRDefault="00DC70D1" w:rsidP="00DC70D1">
            <w:pPr>
              <w:pStyle w:val="34"/>
              <w:shd w:val="clear" w:color="auto" w:fill="auto"/>
              <w:spacing w:after="13" w:line="276" w:lineRule="auto"/>
              <w:ind w:right="-108" w:firstLine="0"/>
              <w:jc w:val="center"/>
              <w:rPr>
                <w:rFonts w:ascii="Times New Roman" w:hAnsi="Times New Roman" w:cs="Times New Roman"/>
                <w:b/>
                <w:i w:val="0"/>
                <w:sz w:val="20"/>
                <w:szCs w:val="20"/>
              </w:rPr>
            </w:pPr>
            <w:r>
              <w:rPr>
                <w:rFonts w:ascii="Times New Roman" w:hAnsi="Times New Roman" w:cs="Times New Roman"/>
                <w:b/>
                <w:i w:val="0"/>
                <w:sz w:val="20"/>
                <w:szCs w:val="20"/>
              </w:rPr>
              <w:t>Ед. измерения</w:t>
            </w:r>
          </w:p>
        </w:tc>
        <w:tc>
          <w:tcPr>
            <w:tcW w:w="10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C70D1" w:rsidRDefault="00DC70D1" w:rsidP="00DC70D1">
            <w:pPr>
              <w:pStyle w:val="34"/>
              <w:shd w:val="clear" w:color="auto" w:fill="auto"/>
              <w:spacing w:after="13" w:line="276" w:lineRule="auto"/>
              <w:ind w:right="-35" w:firstLine="0"/>
              <w:jc w:val="center"/>
              <w:rPr>
                <w:rFonts w:ascii="Times New Roman" w:hAnsi="Times New Roman" w:cs="Times New Roman"/>
                <w:b/>
                <w:i w:val="0"/>
                <w:sz w:val="20"/>
                <w:szCs w:val="20"/>
              </w:rPr>
            </w:pPr>
            <w:r>
              <w:rPr>
                <w:rFonts w:ascii="Times New Roman" w:hAnsi="Times New Roman" w:cs="Times New Roman"/>
                <w:b/>
                <w:i w:val="0"/>
                <w:sz w:val="20"/>
                <w:szCs w:val="20"/>
              </w:rPr>
              <w:t xml:space="preserve">Цена </w:t>
            </w:r>
          </w:p>
          <w:p w:rsidR="00DC70D1" w:rsidRPr="00DC70D1" w:rsidRDefault="00DC70D1" w:rsidP="00DC70D1">
            <w:pPr>
              <w:pStyle w:val="34"/>
              <w:shd w:val="clear" w:color="auto" w:fill="auto"/>
              <w:spacing w:after="13" w:line="276" w:lineRule="auto"/>
              <w:ind w:right="-35" w:firstLine="0"/>
              <w:jc w:val="center"/>
              <w:rPr>
                <w:rFonts w:ascii="Times New Roman" w:hAnsi="Times New Roman" w:cs="Times New Roman"/>
                <w:b/>
                <w:i w:val="0"/>
                <w:sz w:val="20"/>
                <w:szCs w:val="20"/>
              </w:rPr>
            </w:pPr>
            <w:r>
              <w:rPr>
                <w:rFonts w:ascii="Times New Roman" w:hAnsi="Times New Roman" w:cs="Times New Roman"/>
                <w:b/>
                <w:i w:val="0"/>
                <w:sz w:val="20"/>
                <w:szCs w:val="20"/>
              </w:rPr>
              <w:t>(без НДС)</w:t>
            </w:r>
          </w:p>
        </w:tc>
        <w:tc>
          <w:tcPr>
            <w:tcW w:w="14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C70D1" w:rsidRPr="00DC70D1" w:rsidRDefault="00DC70D1" w:rsidP="00DC70D1">
            <w:pPr>
              <w:pStyle w:val="34"/>
              <w:shd w:val="clear" w:color="auto" w:fill="auto"/>
              <w:tabs>
                <w:tab w:val="left" w:pos="1377"/>
              </w:tabs>
              <w:spacing w:after="13" w:line="276" w:lineRule="auto"/>
              <w:ind w:right="-1" w:firstLine="0"/>
              <w:jc w:val="center"/>
              <w:rPr>
                <w:rFonts w:ascii="Times New Roman" w:hAnsi="Times New Roman" w:cs="Times New Roman"/>
                <w:b/>
                <w:i w:val="0"/>
                <w:sz w:val="20"/>
                <w:szCs w:val="20"/>
              </w:rPr>
            </w:pPr>
            <w:r>
              <w:rPr>
                <w:rFonts w:ascii="Times New Roman" w:hAnsi="Times New Roman" w:cs="Times New Roman"/>
                <w:b/>
                <w:i w:val="0"/>
                <w:sz w:val="20"/>
                <w:szCs w:val="20"/>
              </w:rPr>
              <w:t>Примечание</w:t>
            </w:r>
          </w:p>
        </w:tc>
      </w:tr>
      <w:tr w:rsidR="00DC70D1" w:rsidRPr="00DC70D1" w:rsidTr="0021611F">
        <w:tc>
          <w:tcPr>
            <w:tcW w:w="10065" w:type="dxa"/>
            <w:gridSpan w:val="6"/>
            <w:tcBorders>
              <w:top w:val="single" w:sz="12" w:space="0" w:color="000000" w:themeColor="text1"/>
            </w:tcBorders>
          </w:tcPr>
          <w:p w:rsidR="00DC70D1" w:rsidRPr="00DC70D1" w:rsidRDefault="00DC70D1" w:rsidP="00554EA2">
            <w:pPr>
              <w:pStyle w:val="34"/>
              <w:numPr>
                <w:ilvl w:val="0"/>
                <w:numId w:val="7"/>
              </w:numPr>
              <w:shd w:val="clear" w:color="auto" w:fill="auto"/>
              <w:spacing w:after="13" w:line="276" w:lineRule="auto"/>
              <w:ind w:right="300"/>
              <w:jc w:val="center"/>
              <w:rPr>
                <w:rFonts w:ascii="Times New Roman" w:hAnsi="Times New Roman" w:cs="Times New Roman"/>
                <w:b/>
                <w:i w:val="0"/>
                <w:sz w:val="28"/>
                <w:szCs w:val="28"/>
              </w:rPr>
            </w:pPr>
            <w:r w:rsidRPr="00DC70D1">
              <w:rPr>
                <w:rFonts w:ascii="Times New Roman" w:hAnsi="Times New Roman" w:cs="Times New Roman"/>
                <w:b/>
                <w:i w:val="0"/>
                <w:sz w:val="28"/>
                <w:szCs w:val="28"/>
              </w:rPr>
              <w:t>Аэропортовые сборы</w:t>
            </w:r>
          </w:p>
        </w:tc>
      </w:tr>
      <w:tr w:rsidR="002C617E" w:rsidRPr="00DC70D1" w:rsidTr="0021611F">
        <w:tc>
          <w:tcPr>
            <w:tcW w:w="568" w:type="dxa"/>
          </w:tcPr>
          <w:p w:rsidR="00DC70D1" w:rsidRPr="00DC70D1" w:rsidRDefault="00DC70D1" w:rsidP="00DC70D1">
            <w:pPr>
              <w:pStyle w:val="34"/>
              <w:shd w:val="clear" w:color="auto" w:fill="auto"/>
              <w:spacing w:after="13" w:line="276" w:lineRule="auto"/>
              <w:ind w:right="-108" w:firstLine="0"/>
              <w:rPr>
                <w:rFonts w:ascii="Times New Roman" w:hAnsi="Times New Roman" w:cs="Times New Roman"/>
                <w:i w:val="0"/>
                <w:sz w:val="20"/>
                <w:szCs w:val="20"/>
              </w:rPr>
            </w:pPr>
            <w:r>
              <w:rPr>
                <w:rFonts w:ascii="Times New Roman" w:hAnsi="Times New Roman" w:cs="Times New Roman"/>
                <w:i w:val="0"/>
                <w:sz w:val="20"/>
                <w:szCs w:val="20"/>
              </w:rPr>
              <w:t>1.1.</w:t>
            </w:r>
          </w:p>
        </w:tc>
        <w:tc>
          <w:tcPr>
            <w:tcW w:w="4111" w:type="dxa"/>
          </w:tcPr>
          <w:p w:rsidR="00DC70D1" w:rsidRPr="00DC70D1" w:rsidRDefault="00DC70D1" w:rsidP="0021611F">
            <w:pPr>
              <w:pStyle w:val="34"/>
              <w:shd w:val="clear" w:color="auto" w:fill="auto"/>
              <w:spacing w:after="13" w:line="276" w:lineRule="auto"/>
              <w:ind w:firstLine="0"/>
              <w:rPr>
                <w:rFonts w:ascii="Times New Roman" w:hAnsi="Times New Roman" w:cs="Times New Roman"/>
                <w:i w:val="0"/>
                <w:sz w:val="20"/>
                <w:szCs w:val="20"/>
              </w:rPr>
            </w:pPr>
            <w:r>
              <w:rPr>
                <w:rFonts w:ascii="Times New Roman" w:hAnsi="Times New Roman" w:cs="Times New Roman"/>
                <w:i w:val="0"/>
                <w:sz w:val="20"/>
                <w:szCs w:val="20"/>
              </w:rPr>
              <w:t>Сбор за взлет-посадку на 1т</w:t>
            </w:r>
            <w:r w:rsidR="00D20FC5">
              <w:rPr>
                <w:rFonts w:ascii="Times New Roman" w:hAnsi="Times New Roman" w:cs="Times New Roman"/>
                <w:i w:val="0"/>
                <w:sz w:val="20"/>
                <w:szCs w:val="20"/>
              </w:rPr>
              <w:t xml:space="preserve">. максимальной взлетной массы </w:t>
            </w:r>
            <w:proofErr w:type="gramStart"/>
            <w:r w:rsidR="00D20FC5">
              <w:rPr>
                <w:rFonts w:ascii="Times New Roman" w:hAnsi="Times New Roman" w:cs="Times New Roman"/>
                <w:i w:val="0"/>
                <w:sz w:val="20"/>
                <w:szCs w:val="20"/>
              </w:rPr>
              <w:t>ВС</w:t>
            </w:r>
            <w:proofErr w:type="gramEnd"/>
          </w:p>
        </w:tc>
        <w:tc>
          <w:tcPr>
            <w:tcW w:w="1276" w:type="dxa"/>
            <w:vAlign w:val="center"/>
          </w:tcPr>
          <w:p w:rsidR="00DC70D1" w:rsidRPr="00DC70D1" w:rsidRDefault="007B1DCA" w:rsidP="007B1DCA">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10</w:t>
            </w:r>
            <w:r w:rsidR="00D20FC5">
              <w:rPr>
                <w:rFonts w:ascii="Times New Roman" w:hAnsi="Times New Roman" w:cs="Times New Roman"/>
                <w:i w:val="0"/>
                <w:sz w:val="20"/>
                <w:szCs w:val="20"/>
              </w:rPr>
              <w:t>.0</w:t>
            </w:r>
            <w:r>
              <w:rPr>
                <w:rFonts w:ascii="Times New Roman" w:hAnsi="Times New Roman" w:cs="Times New Roman"/>
                <w:i w:val="0"/>
                <w:sz w:val="20"/>
                <w:szCs w:val="20"/>
              </w:rPr>
              <w:t>5</w:t>
            </w:r>
            <w:r w:rsidR="00D20FC5">
              <w:rPr>
                <w:rFonts w:ascii="Times New Roman" w:hAnsi="Times New Roman" w:cs="Times New Roman"/>
                <w:i w:val="0"/>
                <w:sz w:val="20"/>
                <w:szCs w:val="20"/>
              </w:rPr>
              <w:t>.201</w:t>
            </w:r>
            <w:r>
              <w:rPr>
                <w:rFonts w:ascii="Times New Roman" w:hAnsi="Times New Roman" w:cs="Times New Roman"/>
                <w:i w:val="0"/>
                <w:sz w:val="20"/>
                <w:szCs w:val="20"/>
              </w:rPr>
              <w:t>6</w:t>
            </w:r>
            <w:r w:rsidR="00D20FC5">
              <w:rPr>
                <w:rFonts w:ascii="Times New Roman" w:hAnsi="Times New Roman" w:cs="Times New Roman"/>
                <w:i w:val="0"/>
                <w:sz w:val="20"/>
                <w:szCs w:val="20"/>
              </w:rPr>
              <w:t>г</w:t>
            </w:r>
          </w:p>
        </w:tc>
        <w:tc>
          <w:tcPr>
            <w:tcW w:w="1614" w:type="dxa"/>
            <w:vAlign w:val="center"/>
          </w:tcPr>
          <w:p w:rsidR="00DC70D1" w:rsidRPr="00DC70D1" w:rsidRDefault="00D20FC5" w:rsidP="00D20FC5">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 xml:space="preserve">руб./т МВМ </w:t>
            </w:r>
            <w:proofErr w:type="gramStart"/>
            <w:r>
              <w:rPr>
                <w:rFonts w:ascii="Times New Roman" w:hAnsi="Times New Roman" w:cs="Times New Roman"/>
                <w:i w:val="0"/>
                <w:sz w:val="20"/>
                <w:szCs w:val="20"/>
              </w:rPr>
              <w:t>ВС</w:t>
            </w:r>
            <w:proofErr w:type="gramEnd"/>
          </w:p>
        </w:tc>
        <w:tc>
          <w:tcPr>
            <w:tcW w:w="1079" w:type="dxa"/>
            <w:vAlign w:val="center"/>
          </w:tcPr>
          <w:p w:rsidR="00DC70D1" w:rsidRPr="00DC70D1" w:rsidRDefault="007B1DCA" w:rsidP="00D20FC5">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826,00</w:t>
            </w:r>
          </w:p>
        </w:tc>
        <w:tc>
          <w:tcPr>
            <w:tcW w:w="1417" w:type="dxa"/>
            <w:vAlign w:val="center"/>
          </w:tcPr>
          <w:p w:rsidR="00DC70D1" w:rsidRPr="00DC70D1" w:rsidRDefault="00D20FC5" w:rsidP="00D20FC5">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r>
              <w:rPr>
                <w:rFonts w:ascii="Times New Roman" w:hAnsi="Times New Roman" w:cs="Times New Roman"/>
                <w:i w:val="0"/>
                <w:sz w:val="20"/>
                <w:szCs w:val="20"/>
              </w:rPr>
              <w:t>регулируется</w:t>
            </w:r>
          </w:p>
        </w:tc>
      </w:tr>
      <w:tr w:rsidR="007B1DCA" w:rsidRPr="00DC70D1" w:rsidTr="0021611F">
        <w:tc>
          <w:tcPr>
            <w:tcW w:w="568" w:type="dxa"/>
          </w:tcPr>
          <w:p w:rsidR="007B1DCA" w:rsidRPr="00DC70D1" w:rsidRDefault="007B1DCA" w:rsidP="00D20FC5">
            <w:pPr>
              <w:pStyle w:val="34"/>
              <w:shd w:val="clear" w:color="auto" w:fill="auto"/>
              <w:spacing w:after="13" w:line="276" w:lineRule="auto"/>
              <w:ind w:right="-108" w:firstLine="0"/>
              <w:rPr>
                <w:rFonts w:ascii="Times New Roman" w:hAnsi="Times New Roman" w:cs="Times New Roman"/>
                <w:i w:val="0"/>
                <w:sz w:val="20"/>
                <w:szCs w:val="20"/>
              </w:rPr>
            </w:pPr>
            <w:r>
              <w:rPr>
                <w:rFonts w:ascii="Times New Roman" w:hAnsi="Times New Roman" w:cs="Times New Roman"/>
                <w:i w:val="0"/>
                <w:sz w:val="20"/>
                <w:szCs w:val="20"/>
              </w:rPr>
              <w:t>1.2.</w:t>
            </w:r>
          </w:p>
        </w:tc>
        <w:tc>
          <w:tcPr>
            <w:tcW w:w="4111" w:type="dxa"/>
          </w:tcPr>
          <w:p w:rsidR="007B1DCA" w:rsidRPr="00DC70D1" w:rsidRDefault="007B1DCA" w:rsidP="0021611F">
            <w:pPr>
              <w:pStyle w:val="34"/>
              <w:shd w:val="clear" w:color="auto" w:fill="auto"/>
              <w:spacing w:after="13" w:line="276" w:lineRule="auto"/>
              <w:ind w:firstLine="0"/>
              <w:rPr>
                <w:rFonts w:ascii="Times New Roman" w:hAnsi="Times New Roman" w:cs="Times New Roman"/>
                <w:i w:val="0"/>
                <w:sz w:val="20"/>
                <w:szCs w:val="20"/>
              </w:rPr>
            </w:pPr>
            <w:r>
              <w:rPr>
                <w:rFonts w:ascii="Times New Roman" w:hAnsi="Times New Roman" w:cs="Times New Roman"/>
                <w:i w:val="0"/>
                <w:sz w:val="20"/>
                <w:szCs w:val="20"/>
              </w:rPr>
              <w:t xml:space="preserve">Сбор за обеспечение авиационной безопасности на 1т. МВМ </w:t>
            </w:r>
            <w:proofErr w:type="gramStart"/>
            <w:r>
              <w:rPr>
                <w:rFonts w:ascii="Times New Roman" w:hAnsi="Times New Roman" w:cs="Times New Roman"/>
                <w:i w:val="0"/>
                <w:sz w:val="20"/>
                <w:szCs w:val="20"/>
              </w:rPr>
              <w:t>ВС</w:t>
            </w:r>
            <w:proofErr w:type="gramEnd"/>
          </w:p>
        </w:tc>
        <w:tc>
          <w:tcPr>
            <w:tcW w:w="1276" w:type="dxa"/>
            <w:vAlign w:val="center"/>
          </w:tcPr>
          <w:p w:rsidR="007B1DCA" w:rsidRPr="00DC70D1" w:rsidRDefault="007B1DCA" w:rsidP="007B1DCA">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10.05.2016г</w:t>
            </w:r>
          </w:p>
        </w:tc>
        <w:tc>
          <w:tcPr>
            <w:tcW w:w="1614" w:type="dxa"/>
            <w:vAlign w:val="center"/>
          </w:tcPr>
          <w:p w:rsidR="007B1DCA" w:rsidRPr="00DC70D1" w:rsidRDefault="007B1DCA" w:rsidP="00C3179D">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 xml:space="preserve">руб./т МВМ </w:t>
            </w:r>
            <w:proofErr w:type="gramStart"/>
            <w:r>
              <w:rPr>
                <w:rFonts w:ascii="Times New Roman" w:hAnsi="Times New Roman" w:cs="Times New Roman"/>
                <w:i w:val="0"/>
                <w:sz w:val="20"/>
                <w:szCs w:val="20"/>
              </w:rPr>
              <w:t>ВС</w:t>
            </w:r>
            <w:proofErr w:type="gramEnd"/>
          </w:p>
        </w:tc>
        <w:tc>
          <w:tcPr>
            <w:tcW w:w="1079" w:type="dxa"/>
            <w:vAlign w:val="center"/>
          </w:tcPr>
          <w:p w:rsidR="007B1DCA" w:rsidRPr="00DC70D1" w:rsidRDefault="007B1DCA" w:rsidP="00C3179D">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517,00</w:t>
            </w:r>
          </w:p>
        </w:tc>
        <w:tc>
          <w:tcPr>
            <w:tcW w:w="1417" w:type="dxa"/>
            <w:vAlign w:val="center"/>
          </w:tcPr>
          <w:p w:rsidR="007B1DCA" w:rsidRPr="00DC70D1" w:rsidRDefault="007B1DCA" w:rsidP="00C3179D">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r>
              <w:rPr>
                <w:rFonts w:ascii="Times New Roman" w:hAnsi="Times New Roman" w:cs="Times New Roman"/>
                <w:i w:val="0"/>
                <w:sz w:val="20"/>
                <w:szCs w:val="20"/>
              </w:rPr>
              <w:t>регулируется</w:t>
            </w:r>
          </w:p>
        </w:tc>
      </w:tr>
      <w:tr w:rsidR="007B1DCA" w:rsidRPr="00DC70D1" w:rsidTr="0021611F">
        <w:tc>
          <w:tcPr>
            <w:tcW w:w="568" w:type="dxa"/>
          </w:tcPr>
          <w:p w:rsidR="007B1DCA" w:rsidRPr="00DC70D1" w:rsidRDefault="007B1DCA" w:rsidP="00D20FC5">
            <w:pPr>
              <w:pStyle w:val="34"/>
              <w:shd w:val="clear" w:color="auto" w:fill="auto"/>
              <w:spacing w:after="13" w:line="276" w:lineRule="auto"/>
              <w:ind w:right="-108" w:firstLine="0"/>
              <w:rPr>
                <w:rFonts w:ascii="Times New Roman" w:hAnsi="Times New Roman" w:cs="Times New Roman"/>
                <w:i w:val="0"/>
                <w:sz w:val="20"/>
                <w:szCs w:val="20"/>
              </w:rPr>
            </w:pPr>
            <w:r>
              <w:rPr>
                <w:rFonts w:ascii="Times New Roman" w:hAnsi="Times New Roman" w:cs="Times New Roman"/>
                <w:i w:val="0"/>
                <w:sz w:val="20"/>
                <w:szCs w:val="20"/>
              </w:rPr>
              <w:t>1.3.</w:t>
            </w:r>
          </w:p>
        </w:tc>
        <w:tc>
          <w:tcPr>
            <w:tcW w:w="4111" w:type="dxa"/>
          </w:tcPr>
          <w:p w:rsidR="007B1DCA" w:rsidRPr="00DC70D1" w:rsidRDefault="007B1DCA" w:rsidP="0021611F">
            <w:pPr>
              <w:pStyle w:val="34"/>
              <w:shd w:val="clear" w:color="auto" w:fill="auto"/>
              <w:spacing w:after="13" w:line="276" w:lineRule="auto"/>
              <w:ind w:firstLine="0"/>
              <w:jc w:val="left"/>
              <w:rPr>
                <w:rFonts w:ascii="Times New Roman" w:hAnsi="Times New Roman" w:cs="Times New Roman"/>
                <w:i w:val="0"/>
                <w:sz w:val="20"/>
                <w:szCs w:val="20"/>
              </w:rPr>
            </w:pPr>
            <w:r>
              <w:rPr>
                <w:rFonts w:ascii="Times New Roman" w:hAnsi="Times New Roman" w:cs="Times New Roman"/>
                <w:i w:val="0"/>
                <w:sz w:val="20"/>
                <w:szCs w:val="20"/>
              </w:rPr>
              <w:t xml:space="preserve">Сбор за стоянку </w:t>
            </w:r>
            <w:proofErr w:type="gramStart"/>
            <w:r>
              <w:rPr>
                <w:rFonts w:ascii="Times New Roman" w:hAnsi="Times New Roman" w:cs="Times New Roman"/>
                <w:i w:val="0"/>
                <w:sz w:val="20"/>
                <w:szCs w:val="20"/>
              </w:rPr>
              <w:t>ВС</w:t>
            </w:r>
            <w:proofErr w:type="gramEnd"/>
            <w:r>
              <w:rPr>
                <w:rFonts w:ascii="Times New Roman" w:hAnsi="Times New Roman" w:cs="Times New Roman"/>
                <w:i w:val="0"/>
                <w:sz w:val="20"/>
                <w:szCs w:val="20"/>
              </w:rPr>
              <w:t xml:space="preserve"> на аэродроме более 3-х часов после посадки для пассажирских и 6-ти часов для грузовых и грузопассажирских сертифицированных типов ВС при наличии грузов (почты), подлежащих обработке  в аэропорту посадки</w:t>
            </w:r>
          </w:p>
        </w:tc>
        <w:tc>
          <w:tcPr>
            <w:tcW w:w="1276" w:type="dxa"/>
            <w:vAlign w:val="center"/>
          </w:tcPr>
          <w:p w:rsidR="007B1DCA" w:rsidRPr="00DC70D1" w:rsidRDefault="007B1DCA" w:rsidP="007B1DCA">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10.05.2016г</w:t>
            </w:r>
          </w:p>
        </w:tc>
        <w:tc>
          <w:tcPr>
            <w:tcW w:w="1614" w:type="dxa"/>
            <w:vAlign w:val="center"/>
          </w:tcPr>
          <w:p w:rsidR="007B1DCA" w:rsidRPr="00DC70D1" w:rsidRDefault="007B1DCA" w:rsidP="00C3179D">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 от сбора за взлет-посадку в час</w:t>
            </w:r>
          </w:p>
        </w:tc>
        <w:tc>
          <w:tcPr>
            <w:tcW w:w="1079" w:type="dxa"/>
            <w:vAlign w:val="center"/>
          </w:tcPr>
          <w:p w:rsidR="007B1DCA" w:rsidRPr="00DC70D1" w:rsidRDefault="007B1DCA" w:rsidP="00C3179D">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5</w:t>
            </w:r>
          </w:p>
        </w:tc>
        <w:tc>
          <w:tcPr>
            <w:tcW w:w="1417" w:type="dxa"/>
            <w:vAlign w:val="center"/>
          </w:tcPr>
          <w:p w:rsidR="007B1DCA" w:rsidRPr="00DC70D1" w:rsidRDefault="007B1DCA" w:rsidP="00C3179D">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r>
              <w:rPr>
                <w:rFonts w:ascii="Times New Roman" w:hAnsi="Times New Roman" w:cs="Times New Roman"/>
                <w:i w:val="0"/>
                <w:sz w:val="20"/>
                <w:szCs w:val="20"/>
              </w:rPr>
              <w:t>регулируется</w:t>
            </w:r>
          </w:p>
        </w:tc>
      </w:tr>
      <w:tr w:rsidR="00D20FC5" w:rsidRPr="00DC70D1" w:rsidTr="0021611F">
        <w:trPr>
          <w:trHeight w:val="347"/>
        </w:trPr>
        <w:tc>
          <w:tcPr>
            <w:tcW w:w="568" w:type="dxa"/>
          </w:tcPr>
          <w:p w:rsidR="00D20FC5" w:rsidRPr="00DC70D1" w:rsidRDefault="00D20FC5" w:rsidP="00DC70D1">
            <w:pPr>
              <w:pStyle w:val="34"/>
              <w:shd w:val="clear" w:color="auto" w:fill="auto"/>
              <w:spacing w:after="13" w:line="276" w:lineRule="auto"/>
              <w:ind w:right="-108" w:firstLine="0"/>
              <w:rPr>
                <w:rFonts w:ascii="Times New Roman" w:hAnsi="Times New Roman" w:cs="Times New Roman"/>
                <w:i w:val="0"/>
                <w:sz w:val="20"/>
                <w:szCs w:val="20"/>
              </w:rPr>
            </w:pPr>
            <w:r>
              <w:rPr>
                <w:rFonts w:ascii="Times New Roman" w:hAnsi="Times New Roman" w:cs="Times New Roman"/>
                <w:i w:val="0"/>
                <w:sz w:val="20"/>
                <w:szCs w:val="20"/>
              </w:rPr>
              <w:t>1.4.</w:t>
            </w:r>
          </w:p>
        </w:tc>
        <w:tc>
          <w:tcPr>
            <w:tcW w:w="9497" w:type="dxa"/>
            <w:gridSpan w:val="5"/>
            <w:vAlign w:val="center"/>
          </w:tcPr>
          <w:p w:rsidR="00D20FC5" w:rsidRPr="00DC70D1" w:rsidRDefault="00D20FC5" w:rsidP="0021611F">
            <w:pPr>
              <w:pStyle w:val="34"/>
              <w:shd w:val="clear" w:color="auto" w:fill="auto"/>
              <w:tabs>
                <w:tab w:val="left" w:pos="1377"/>
              </w:tabs>
              <w:spacing w:after="13" w:line="276" w:lineRule="auto"/>
              <w:ind w:right="-108" w:firstLine="0"/>
              <w:jc w:val="left"/>
              <w:rPr>
                <w:rFonts w:ascii="Times New Roman" w:hAnsi="Times New Roman" w:cs="Times New Roman"/>
                <w:i w:val="0"/>
                <w:sz w:val="20"/>
                <w:szCs w:val="20"/>
              </w:rPr>
            </w:pPr>
            <w:r>
              <w:rPr>
                <w:rFonts w:ascii="Times New Roman" w:hAnsi="Times New Roman" w:cs="Times New Roman"/>
                <w:i w:val="0"/>
                <w:sz w:val="20"/>
                <w:szCs w:val="20"/>
              </w:rPr>
              <w:t>Сбор за предоставление аэровокзального комплекса:</w:t>
            </w:r>
          </w:p>
        </w:tc>
      </w:tr>
      <w:tr w:rsidR="007B1DCA" w:rsidRPr="00DC70D1" w:rsidTr="0021611F">
        <w:tc>
          <w:tcPr>
            <w:tcW w:w="568" w:type="dxa"/>
            <w:vMerge w:val="restart"/>
          </w:tcPr>
          <w:p w:rsidR="007B1DCA" w:rsidRPr="00DC70D1" w:rsidRDefault="007B1DCA" w:rsidP="00DC70D1">
            <w:pPr>
              <w:pStyle w:val="34"/>
              <w:shd w:val="clear" w:color="auto" w:fill="auto"/>
              <w:spacing w:after="13" w:line="276" w:lineRule="auto"/>
              <w:ind w:right="-108" w:firstLine="0"/>
              <w:rPr>
                <w:rFonts w:ascii="Times New Roman" w:hAnsi="Times New Roman" w:cs="Times New Roman"/>
                <w:i w:val="0"/>
                <w:sz w:val="20"/>
                <w:szCs w:val="20"/>
              </w:rPr>
            </w:pPr>
          </w:p>
        </w:tc>
        <w:tc>
          <w:tcPr>
            <w:tcW w:w="4111" w:type="dxa"/>
          </w:tcPr>
          <w:p w:rsidR="007B1DCA" w:rsidRPr="00DC70D1" w:rsidRDefault="007B1DCA" w:rsidP="0021611F">
            <w:pPr>
              <w:pStyle w:val="34"/>
              <w:shd w:val="clear" w:color="auto" w:fill="auto"/>
              <w:spacing w:after="13" w:line="276" w:lineRule="auto"/>
              <w:ind w:firstLine="0"/>
              <w:rPr>
                <w:rFonts w:ascii="Times New Roman" w:hAnsi="Times New Roman" w:cs="Times New Roman"/>
                <w:i w:val="0"/>
                <w:sz w:val="20"/>
                <w:szCs w:val="20"/>
              </w:rPr>
            </w:pPr>
            <w:r>
              <w:rPr>
                <w:rFonts w:ascii="Times New Roman" w:hAnsi="Times New Roman" w:cs="Times New Roman"/>
                <w:i w:val="0"/>
                <w:sz w:val="20"/>
                <w:szCs w:val="20"/>
              </w:rPr>
              <w:t xml:space="preserve">для внутренних перевозок при </w:t>
            </w:r>
            <w:proofErr w:type="spellStart"/>
            <w:r>
              <w:rPr>
                <w:rFonts w:ascii="Times New Roman" w:hAnsi="Times New Roman" w:cs="Times New Roman"/>
                <w:i w:val="0"/>
                <w:sz w:val="20"/>
                <w:szCs w:val="20"/>
              </w:rPr>
              <w:t>обсл</w:t>
            </w:r>
            <w:proofErr w:type="spellEnd"/>
            <w:r>
              <w:rPr>
                <w:rFonts w:ascii="Times New Roman" w:hAnsi="Times New Roman" w:cs="Times New Roman"/>
                <w:i w:val="0"/>
                <w:sz w:val="20"/>
                <w:szCs w:val="20"/>
              </w:rPr>
              <w:t>. по стандартной технологии (код ЦРТ «Б</w:t>
            </w:r>
            <w:proofErr w:type="gramStart"/>
            <w:r>
              <w:rPr>
                <w:rFonts w:ascii="Times New Roman" w:hAnsi="Times New Roman" w:cs="Times New Roman"/>
                <w:i w:val="0"/>
                <w:sz w:val="20"/>
                <w:szCs w:val="20"/>
              </w:rPr>
              <w:t>1</w:t>
            </w:r>
            <w:proofErr w:type="gramEnd"/>
            <w:r>
              <w:rPr>
                <w:rFonts w:ascii="Times New Roman" w:hAnsi="Times New Roman" w:cs="Times New Roman"/>
                <w:i w:val="0"/>
                <w:sz w:val="20"/>
                <w:szCs w:val="20"/>
              </w:rPr>
              <w:t>»)</w:t>
            </w:r>
          </w:p>
        </w:tc>
        <w:tc>
          <w:tcPr>
            <w:tcW w:w="1276" w:type="dxa"/>
            <w:vAlign w:val="center"/>
          </w:tcPr>
          <w:p w:rsidR="007B1DCA" w:rsidRPr="00DC70D1" w:rsidRDefault="007B1DCA" w:rsidP="007B1DCA">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10.05.2016г</w:t>
            </w:r>
          </w:p>
        </w:tc>
        <w:tc>
          <w:tcPr>
            <w:tcW w:w="1614" w:type="dxa"/>
            <w:vAlign w:val="center"/>
          </w:tcPr>
          <w:p w:rsidR="007B1DCA" w:rsidRPr="00DC70D1" w:rsidRDefault="007B1DCA" w:rsidP="002C617E">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руб./пасс</w:t>
            </w:r>
          </w:p>
        </w:tc>
        <w:tc>
          <w:tcPr>
            <w:tcW w:w="1079" w:type="dxa"/>
            <w:vAlign w:val="center"/>
          </w:tcPr>
          <w:p w:rsidR="007B1DCA" w:rsidRPr="00DC70D1" w:rsidRDefault="007B1DCA" w:rsidP="002C617E">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60,30</w:t>
            </w:r>
          </w:p>
        </w:tc>
        <w:tc>
          <w:tcPr>
            <w:tcW w:w="1417" w:type="dxa"/>
            <w:vAlign w:val="center"/>
          </w:tcPr>
          <w:p w:rsidR="007B1DCA" w:rsidRPr="00DC70D1" w:rsidRDefault="007B1DCA" w:rsidP="002C617E">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r>
              <w:rPr>
                <w:rFonts w:ascii="Times New Roman" w:hAnsi="Times New Roman" w:cs="Times New Roman"/>
                <w:i w:val="0"/>
                <w:sz w:val="20"/>
                <w:szCs w:val="20"/>
              </w:rPr>
              <w:t>регулируется</w:t>
            </w:r>
          </w:p>
        </w:tc>
      </w:tr>
      <w:tr w:rsidR="007B1DCA" w:rsidRPr="00DC70D1" w:rsidTr="0021611F">
        <w:tc>
          <w:tcPr>
            <w:tcW w:w="568" w:type="dxa"/>
            <w:vMerge/>
          </w:tcPr>
          <w:p w:rsidR="007B1DCA" w:rsidRPr="00DC70D1" w:rsidRDefault="007B1DCA" w:rsidP="00DC70D1">
            <w:pPr>
              <w:pStyle w:val="34"/>
              <w:shd w:val="clear" w:color="auto" w:fill="auto"/>
              <w:spacing w:after="13" w:line="276" w:lineRule="auto"/>
              <w:ind w:right="-108" w:firstLine="0"/>
              <w:rPr>
                <w:rFonts w:ascii="Times New Roman" w:hAnsi="Times New Roman" w:cs="Times New Roman"/>
                <w:i w:val="0"/>
                <w:sz w:val="20"/>
                <w:szCs w:val="20"/>
              </w:rPr>
            </w:pPr>
          </w:p>
        </w:tc>
        <w:tc>
          <w:tcPr>
            <w:tcW w:w="4111" w:type="dxa"/>
          </w:tcPr>
          <w:p w:rsidR="007B1DCA" w:rsidRPr="00DC70D1" w:rsidRDefault="007B1DCA" w:rsidP="0021611F">
            <w:pPr>
              <w:pStyle w:val="34"/>
              <w:shd w:val="clear" w:color="auto" w:fill="auto"/>
              <w:spacing w:after="13" w:line="276" w:lineRule="auto"/>
              <w:ind w:firstLine="0"/>
              <w:rPr>
                <w:rFonts w:ascii="Times New Roman" w:hAnsi="Times New Roman" w:cs="Times New Roman"/>
                <w:i w:val="0"/>
                <w:sz w:val="20"/>
                <w:szCs w:val="20"/>
              </w:rPr>
            </w:pPr>
            <w:r>
              <w:rPr>
                <w:rFonts w:ascii="Times New Roman" w:hAnsi="Times New Roman" w:cs="Times New Roman"/>
                <w:i w:val="0"/>
                <w:sz w:val="20"/>
                <w:szCs w:val="20"/>
              </w:rPr>
              <w:t xml:space="preserve">для внутренних перевозок при </w:t>
            </w:r>
            <w:proofErr w:type="spellStart"/>
            <w:r>
              <w:rPr>
                <w:rFonts w:ascii="Times New Roman" w:hAnsi="Times New Roman" w:cs="Times New Roman"/>
                <w:i w:val="0"/>
                <w:sz w:val="20"/>
                <w:szCs w:val="20"/>
              </w:rPr>
              <w:t>спецобслуживании</w:t>
            </w:r>
            <w:proofErr w:type="spellEnd"/>
            <w:r>
              <w:rPr>
                <w:rFonts w:ascii="Times New Roman" w:hAnsi="Times New Roman" w:cs="Times New Roman"/>
                <w:i w:val="0"/>
                <w:sz w:val="20"/>
                <w:szCs w:val="20"/>
              </w:rPr>
              <w:t xml:space="preserve"> (код ЦРТ «М/Б</w:t>
            </w:r>
            <w:proofErr w:type="gramStart"/>
            <w:r>
              <w:rPr>
                <w:rFonts w:ascii="Times New Roman" w:hAnsi="Times New Roman" w:cs="Times New Roman"/>
                <w:i w:val="0"/>
                <w:sz w:val="20"/>
                <w:szCs w:val="20"/>
              </w:rPr>
              <w:t>2</w:t>
            </w:r>
            <w:proofErr w:type="gramEnd"/>
            <w:r>
              <w:rPr>
                <w:rFonts w:ascii="Times New Roman" w:hAnsi="Times New Roman" w:cs="Times New Roman"/>
                <w:i w:val="0"/>
                <w:sz w:val="20"/>
                <w:szCs w:val="20"/>
              </w:rPr>
              <w:t>»)</w:t>
            </w:r>
          </w:p>
        </w:tc>
        <w:tc>
          <w:tcPr>
            <w:tcW w:w="1276" w:type="dxa"/>
            <w:vAlign w:val="center"/>
          </w:tcPr>
          <w:p w:rsidR="007B1DCA" w:rsidRPr="00DC70D1" w:rsidRDefault="007B1DCA" w:rsidP="007B1DCA">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10.05.2016г</w:t>
            </w:r>
          </w:p>
        </w:tc>
        <w:tc>
          <w:tcPr>
            <w:tcW w:w="1614" w:type="dxa"/>
            <w:vAlign w:val="center"/>
          </w:tcPr>
          <w:p w:rsidR="007B1DCA" w:rsidRPr="00DC70D1" w:rsidRDefault="007B1DCA" w:rsidP="00C3179D">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руб./пасс</w:t>
            </w:r>
          </w:p>
        </w:tc>
        <w:tc>
          <w:tcPr>
            <w:tcW w:w="1079" w:type="dxa"/>
            <w:vAlign w:val="center"/>
          </w:tcPr>
          <w:p w:rsidR="007B1DCA" w:rsidRPr="00DC70D1" w:rsidRDefault="007B1DCA" w:rsidP="00C3179D">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163,40</w:t>
            </w:r>
          </w:p>
        </w:tc>
        <w:tc>
          <w:tcPr>
            <w:tcW w:w="1417" w:type="dxa"/>
            <w:vAlign w:val="center"/>
          </w:tcPr>
          <w:p w:rsidR="007B1DCA" w:rsidRPr="00DC70D1" w:rsidRDefault="007B1DCA" w:rsidP="00C3179D">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r>
              <w:rPr>
                <w:rFonts w:ascii="Times New Roman" w:hAnsi="Times New Roman" w:cs="Times New Roman"/>
                <w:i w:val="0"/>
                <w:sz w:val="20"/>
                <w:szCs w:val="20"/>
              </w:rPr>
              <w:t>регулируется</w:t>
            </w:r>
          </w:p>
        </w:tc>
      </w:tr>
      <w:tr w:rsidR="007B1DCA" w:rsidRPr="00DC70D1" w:rsidTr="0021611F">
        <w:tc>
          <w:tcPr>
            <w:tcW w:w="568" w:type="dxa"/>
            <w:vMerge/>
          </w:tcPr>
          <w:p w:rsidR="007B1DCA" w:rsidRPr="00DC70D1" w:rsidRDefault="007B1DCA" w:rsidP="00DC70D1">
            <w:pPr>
              <w:pStyle w:val="34"/>
              <w:shd w:val="clear" w:color="auto" w:fill="auto"/>
              <w:spacing w:after="13" w:line="276" w:lineRule="auto"/>
              <w:ind w:right="-108" w:firstLine="0"/>
              <w:rPr>
                <w:rFonts w:ascii="Times New Roman" w:hAnsi="Times New Roman" w:cs="Times New Roman"/>
                <w:i w:val="0"/>
                <w:sz w:val="20"/>
                <w:szCs w:val="20"/>
              </w:rPr>
            </w:pPr>
          </w:p>
        </w:tc>
        <w:tc>
          <w:tcPr>
            <w:tcW w:w="4111" w:type="dxa"/>
          </w:tcPr>
          <w:p w:rsidR="007B1DCA" w:rsidRPr="00DC70D1" w:rsidRDefault="007B1DCA" w:rsidP="0021611F">
            <w:pPr>
              <w:pStyle w:val="34"/>
              <w:shd w:val="clear" w:color="auto" w:fill="auto"/>
              <w:spacing w:after="13" w:line="276" w:lineRule="auto"/>
              <w:ind w:firstLine="0"/>
              <w:rPr>
                <w:rFonts w:ascii="Times New Roman" w:hAnsi="Times New Roman" w:cs="Times New Roman"/>
                <w:i w:val="0"/>
                <w:sz w:val="20"/>
                <w:szCs w:val="20"/>
              </w:rPr>
            </w:pPr>
            <w:r>
              <w:rPr>
                <w:rFonts w:ascii="Times New Roman" w:hAnsi="Times New Roman" w:cs="Times New Roman"/>
                <w:i w:val="0"/>
                <w:sz w:val="20"/>
                <w:szCs w:val="20"/>
              </w:rPr>
              <w:t>для международных перевозок (код ЦРТ «М/Б</w:t>
            </w:r>
            <w:proofErr w:type="gramStart"/>
            <w:r>
              <w:rPr>
                <w:rFonts w:ascii="Times New Roman" w:hAnsi="Times New Roman" w:cs="Times New Roman"/>
                <w:i w:val="0"/>
                <w:sz w:val="20"/>
                <w:szCs w:val="20"/>
              </w:rPr>
              <w:t>2</w:t>
            </w:r>
            <w:proofErr w:type="gramEnd"/>
            <w:r>
              <w:rPr>
                <w:rFonts w:ascii="Times New Roman" w:hAnsi="Times New Roman" w:cs="Times New Roman"/>
                <w:i w:val="0"/>
                <w:sz w:val="20"/>
                <w:szCs w:val="20"/>
              </w:rPr>
              <w:t>»)</w:t>
            </w:r>
          </w:p>
        </w:tc>
        <w:tc>
          <w:tcPr>
            <w:tcW w:w="1276" w:type="dxa"/>
            <w:vAlign w:val="center"/>
          </w:tcPr>
          <w:p w:rsidR="007B1DCA" w:rsidRPr="00DC70D1" w:rsidRDefault="007B1DCA" w:rsidP="007B1DCA">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10.05.2016г</w:t>
            </w:r>
          </w:p>
        </w:tc>
        <w:tc>
          <w:tcPr>
            <w:tcW w:w="1614" w:type="dxa"/>
            <w:vAlign w:val="center"/>
          </w:tcPr>
          <w:p w:rsidR="007B1DCA" w:rsidRPr="00DC70D1" w:rsidRDefault="007B1DCA" w:rsidP="00C3179D">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руб./пасс</w:t>
            </w:r>
          </w:p>
        </w:tc>
        <w:tc>
          <w:tcPr>
            <w:tcW w:w="1079" w:type="dxa"/>
            <w:vAlign w:val="center"/>
          </w:tcPr>
          <w:p w:rsidR="007B1DCA" w:rsidRPr="00DC70D1" w:rsidRDefault="007B1DCA" w:rsidP="00C3179D">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163,40</w:t>
            </w:r>
          </w:p>
        </w:tc>
        <w:tc>
          <w:tcPr>
            <w:tcW w:w="1417" w:type="dxa"/>
            <w:vAlign w:val="center"/>
          </w:tcPr>
          <w:p w:rsidR="007B1DCA" w:rsidRPr="00DC70D1" w:rsidRDefault="007B1DCA" w:rsidP="00C3179D">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r>
              <w:rPr>
                <w:rFonts w:ascii="Times New Roman" w:hAnsi="Times New Roman" w:cs="Times New Roman"/>
                <w:i w:val="0"/>
                <w:sz w:val="20"/>
                <w:szCs w:val="20"/>
              </w:rPr>
              <w:t>регулируется</w:t>
            </w:r>
          </w:p>
        </w:tc>
      </w:tr>
      <w:tr w:rsidR="0021611F" w:rsidRPr="00DC70D1" w:rsidTr="0021611F">
        <w:tc>
          <w:tcPr>
            <w:tcW w:w="10065" w:type="dxa"/>
            <w:gridSpan w:val="6"/>
          </w:tcPr>
          <w:p w:rsidR="0021611F" w:rsidRPr="00DC70D1" w:rsidRDefault="0021611F" w:rsidP="00554EA2">
            <w:pPr>
              <w:pStyle w:val="34"/>
              <w:numPr>
                <w:ilvl w:val="0"/>
                <w:numId w:val="7"/>
              </w:numPr>
              <w:shd w:val="clear" w:color="auto" w:fill="auto"/>
              <w:tabs>
                <w:tab w:val="left" w:pos="1377"/>
              </w:tabs>
              <w:spacing w:after="13" w:line="276" w:lineRule="auto"/>
              <w:ind w:right="-143"/>
              <w:jc w:val="center"/>
              <w:rPr>
                <w:rFonts w:ascii="Times New Roman" w:hAnsi="Times New Roman" w:cs="Times New Roman"/>
                <w:i w:val="0"/>
                <w:sz w:val="20"/>
                <w:szCs w:val="20"/>
              </w:rPr>
            </w:pPr>
            <w:r>
              <w:rPr>
                <w:rFonts w:ascii="Times New Roman" w:hAnsi="Times New Roman" w:cs="Times New Roman"/>
                <w:b/>
                <w:i w:val="0"/>
                <w:sz w:val="28"/>
                <w:szCs w:val="28"/>
              </w:rPr>
              <w:lastRenderedPageBreak/>
              <w:t>Тарифы за наземное обслуживание</w:t>
            </w:r>
          </w:p>
        </w:tc>
      </w:tr>
      <w:tr w:rsidR="0021611F" w:rsidRPr="00DC70D1" w:rsidTr="0021611F">
        <w:tc>
          <w:tcPr>
            <w:tcW w:w="568" w:type="dxa"/>
          </w:tcPr>
          <w:p w:rsidR="0021611F" w:rsidRPr="00DC70D1" w:rsidRDefault="0021611F" w:rsidP="00DC70D1">
            <w:pPr>
              <w:pStyle w:val="34"/>
              <w:shd w:val="clear" w:color="auto" w:fill="auto"/>
              <w:spacing w:after="13" w:line="276" w:lineRule="auto"/>
              <w:ind w:right="-108" w:firstLine="0"/>
              <w:rPr>
                <w:rFonts w:ascii="Times New Roman" w:hAnsi="Times New Roman" w:cs="Times New Roman"/>
                <w:i w:val="0"/>
                <w:sz w:val="20"/>
                <w:szCs w:val="20"/>
              </w:rPr>
            </w:pPr>
            <w:r>
              <w:rPr>
                <w:rFonts w:ascii="Times New Roman" w:hAnsi="Times New Roman" w:cs="Times New Roman"/>
                <w:i w:val="0"/>
                <w:sz w:val="20"/>
                <w:szCs w:val="20"/>
              </w:rPr>
              <w:t>2.1.</w:t>
            </w:r>
          </w:p>
        </w:tc>
        <w:tc>
          <w:tcPr>
            <w:tcW w:w="9497" w:type="dxa"/>
            <w:gridSpan w:val="5"/>
          </w:tcPr>
          <w:p w:rsidR="0021611F" w:rsidRPr="00DC70D1" w:rsidRDefault="0021611F" w:rsidP="00DC70D1">
            <w:pPr>
              <w:pStyle w:val="34"/>
              <w:shd w:val="clear" w:color="auto" w:fill="auto"/>
              <w:tabs>
                <w:tab w:val="left" w:pos="1377"/>
              </w:tabs>
              <w:spacing w:after="13" w:line="276" w:lineRule="auto"/>
              <w:ind w:right="-143" w:firstLine="0"/>
              <w:rPr>
                <w:rFonts w:ascii="Times New Roman" w:hAnsi="Times New Roman" w:cs="Times New Roman"/>
                <w:i w:val="0"/>
                <w:sz w:val="20"/>
                <w:szCs w:val="20"/>
              </w:rPr>
            </w:pPr>
            <w:r>
              <w:rPr>
                <w:rFonts w:ascii="Times New Roman" w:hAnsi="Times New Roman" w:cs="Times New Roman"/>
                <w:i w:val="0"/>
                <w:sz w:val="20"/>
                <w:szCs w:val="20"/>
              </w:rPr>
              <w:t>Тариф за обслуживание пассажиров:</w:t>
            </w:r>
          </w:p>
        </w:tc>
      </w:tr>
      <w:tr w:rsidR="007B1DCA" w:rsidRPr="00DC70D1" w:rsidTr="0021611F">
        <w:tc>
          <w:tcPr>
            <w:tcW w:w="568" w:type="dxa"/>
            <w:vMerge w:val="restart"/>
          </w:tcPr>
          <w:p w:rsidR="007B1DCA" w:rsidRDefault="007B1DCA" w:rsidP="00DC70D1">
            <w:pPr>
              <w:pStyle w:val="34"/>
              <w:shd w:val="clear" w:color="auto" w:fill="auto"/>
              <w:spacing w:after="13" w:line="276" w:lineRule="auto"/>
              <w:ind w:right="-108" w:firstLine="0"/>
              <w:rPr>
                <w:rFonts w:ascii="Times New Roman" w:hAnsi="Times New Roman" w:cs="Times New Roman"/>
                <w:i w:val="0"/>
                <w:sz w:val="20"/>
                <w:szCs w:val="20"/>
              </w:rPr>
            </w:pPr>
          </w:p>
        </w:tc>
        <w:tc>
          <w:tcPr>
            <w:tcW w:w="4111" w:type="dxa"/>
          </w:tcPr>
          <w:p w:rsidR="007B1DCA" w:rsidRDefault="007B1DCA" w:rsidP="0021611F">
            <w:pPr>
              <w:pStyle w:val="34"/>
              <w:shd w:val="clear" w:color="auto" w:fill="auto"/>
              <w:spacing w:after="13" w:line="276" w:lineRule="auto"/>
              <w:ind w:firstLine="0"/>
              <w:rPr>
                <w:rFonts w:ascii="Times New Roman" w:hAnsi="Times New Roman" w:cs="Times New Roman"/>
                <w:i w:val="0"/>
                <w:sz w:val="20"/>
                <w:szCs w:val="20"/>
              </w:rPr>
            </w:pPr>
            <w:r>
              <w:rPr>
                <w:rFonts w:ascii="Times New Roman" w:hAnsi="Times New Roman" w:cs="Times New Roman"/>
                <w:i w:val="0"/>
                <w:sz w:val="20"/>
                <w:szCs w:val="20"/>
              </w:rPr>
              <w:t>для внутренних перевозок (код ЦРТ «ПАССАЖИР»)</w:t>
            </w:r>
          </w:p>
        </w:tc>
        <w:tc>
          <w:tcPr>
            <w:tcW w:w="1276" w:type="dxa"/>
            <w:vAlign w:val="center"/>
          </w:tcPr>
          <w:p w:rsidR="007B1DCA" w:rsidRPr="00DC70D1" w:rsidRDefault="007B1DCA" w:rsidP="007B1DCA">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10.05.2016г</w:t>
            </w:r>
          </w:p>
        </w:tc>
        <w:tc>
          <w:tcPr>
            <w:tcW w:w="1614" w:type="dxa"/>
            <w:vAlign w:val="center"/>
          </w:tcPr>
          <w:p w:rsidR="007B1DCA" w:rsidRPr="00DC70D1" w:rsidRDefault="007B1DCA" w:rsidP="0021611F">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руб./пасс</w:t>
            </w:r>
          </w:p>
        </w:tc>
        <w:tc>
          <w:tcPr>
            <w:tcW w:w="1079" w:type="dxa"/>
            <w:vAlign w:val="center"/>
          </w:tcPr>
          <w:p w:rsidR="007B1DCA" w:rsidRPr="00DC70D1" w:rsidRDefault="007B1DCA" w:rsidP="0021611F">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183,77</w:t>
            </w:r>
          </w:p>
        </w:tc>
        <w:tc>
          <w:tcPr>
            <w:tcW w:w="1417" w:type="dxa"/>
            <w:vAlign w:val="center"/>
          </w:tcPr>
          <w:p w:rsidR="007B1DCA" w:rsidRPr="00DC70D1" w:rsidRDefault="007B1DCA" w:rsidP="0021611F">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r>
              <w:rPr>
                <w:rFonts w:ascii="Times New Roman" w:hAnsi="Times New Roman" w:cs="Times New Roman"/>
                <w:i w:val="0"/>
                <w:sz w:val="20"/>
                <w:szCs w:val="20"/>
              </w:rPr>
              <w:t>регулируется</w:t>
            </w:r>
          </w:p>
        </w:tc>
      </w:tr>
      <w:tr w:rsidR="007B1DCA" w:rsidRPr="00DC70D1" w:rsidTr="0021611F">
        <w:tc>
          <w:tcPr>
            <w:tcW w:w="568" w:type="dxa"/>
            <w:vMerge/>
          </w:tcPr>
          <w:p w:rsidR="007B1DCA" w:rsidRDefault="007B1DCA" w:rsidP="00DC70D1">
            <w:pPr>
              <w:pStyle w:val="34"/>
              <w:shd w:val="clear" w:color="auto" w:fill="auto"/>
              <w:spacing w:after="13" w:line="276" w:lineRule="auto"/>
              <w:ind w:right="-108" w:firstLine="0"/>
              <w:rPr>
                <w:rFonts w:ascii="Times New Roman" w:hAnsi="Times New Roman" w:cs="Times New Roman"/>
                <w:i w:val="0"/>
                <w:sz w:val="20"/>
                <w:szCs w:val="20"/>
              </w:rPr>
            </w:pPr>
          </w:p>
        </w:tc>
        <w:tc>
          <w:tcPr>
            <w:tcW w:w="4111" w:type="dxa"/>
          </w:tcPr>
          <w:p w:rsidR="007B1DCA" w:rsidRDefault="007B1DCA" w:rsidP="0021611F">
            <w:pPr>
              <w:pStyle w:val="34"/>
              <w:shd w:val="clear" w:color="auto" w:fill="auto"/>
              <w:spacing w:after="13" w:line="276" w:lineRule="auto"/>
              <w:ind w:firstLine="0"/>
              <w:rPr>
                <w:rFonts w:ascii="Times New Roman" w:hAnsi="Times New Roman" w:cs="Times New Roman"/>
                <w:i w:val="0"/>
                <w:sz w:val="20"/>
                <w:szCs w:val="20"/>
              </w:rPr>
            </w:pPr>
            <w:r>
              <w:rPr>
                <w:rFonts w:ascii="Times New Roman" w:hAnsi="Times New Roman" w:cs="Times New Roman"/>
                <w:i w:val="0"/>
                <w:sz w:val="20"/>
                <w:szCs w:val="20"/>
              </w:rPr>
              <w:t>для международных перевозок (код ЦРТ «ПАССАЖИР (М)»)</w:t>
            </w:r>
          </w:p>
        </w:tc>
        <w:tc>
          <w:tcPr>
            <w:tcW w:w="1276" w:type="dxa"/>
            <w:vAlign w:val="center"/>
          </w:tcPr>
          <w:p w:rsidR="007B1DCA" w:rsidRPr="00DC70D1" w:rsidRDefault="007B1DCA" w:rsidP="007B1DCA">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10.05.2016г</w:t>
            </w:r>
          </w:p>
        </w:tc>
        <w:tc>
          <w:tcPr>
            <w:tcW w:w="1614" w:type="dxa"/>
            <w:vAlign w:val="center"/>
          </w:tcPr>
          <w:p w:rsidR="007B1DCA" w:rsidRPr="00DC70D1" w:rsidRDefault="007B1DCA" w:rsidP="00C3179D">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руб./пасс</w:t>
            </w:r>
          </w:p>
        </w:tc>
        <w:tc>
          <w:tcPr>
            <w:tcW w:w="1079" w:type="dxa"/>
            <w:vAlign w:val="center"/>
          </w:tcPr>
          <w:p w:rsidR="007B1DCA" w:rsidRPr="00DC70D1" w:rsidRDefault="007B1DCA" w:rsidP="00C3179D">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432,82</w:t>
            </w:r>
          </w:p>
        </w:tc>
        <w:tc>
          <w:tcPr>
            <w:tcW w:w="1417" w:type="dxa"/>
            <w:vAlign w:val="center"/>
          </w:tcPr>
          <w:p w:rsidR="007B1DCA" w:rsidRPr="00DC70D1" w:rsidRDefault="007B1DCA" w:rsidP="00C3179D">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r>
              <w:rPr>
                <w:rFonts w:ascii="Times New Roman" w:hAnsi="Times New Roman" w:cs="Times New Roman"/>
                <w:i w:val="0"/>
                <w:sz w:val="20"/>
                <w:szCs w:val="20"/>
              </w:rPr>
              <w:t>регулируется</w:t>
            </w:r>
          </w:p>
        </w:tc>
      </w:tr>
      <w:tr w:rsidR="00374BBD" w:rsidRPr="00DC70D1" w:rsidTr="00374BBD">
        <w:tc>
          <w:tcPr>
            <w:tcW w:w="568" w:type="dxa"/>
            <w:vAlign w:val="center"/>
          </w:tcPr>
          <w:p w:rsidR="00374BBD" w:rsidRDefault="00374BBD" w:rsidP="001A1550">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2.</w:t>
            </w:r>
            <w:r w:rsidR="001A1550">
              <w:rPr>
                <w:rFonts w:ascii="Times New Roman" w:hAnsi="Times New Roman" w:cs="Times New Roman"/>
                <w:i w:val="0"/>
                <w:sz w:val="20"/>
                <w:szCs w:val="20"/>
              </w:rPr>
              <w:t>2</w:t>
            </w:r>
            <w:r>
              <w:rPr>
                <w:rFonts w:ascii="Times New Roman" w:hAnsi="Times New Roman" w:cs="Times New Roman"/>
                <w:i w:val="0"/>
                <w:sz w:val="20"/>
                <w:szCs w:val="20"/>
              </w:rPr>
              <w:t>.</w:t>
            </w:r>
          </w:p>
        </w:tc>
        <w:tc>
          <w:tcPr>
            <w:tcW w:w="4111" w:type="dxa"/>
          </w:tcPr>
          <w:p w:rsidR="00374BBD" w:rsidRDefault="007B1DCA" w:rsidP="00374BBD">
            <w:pPr>
              <w:pStyle w:val="34"/>
              <w:shd w:val="clear" w:color="auto" w:fill="auto"/>
              <w:spacing w:after="13" w:line="276" w:lineRule="auto"/>
              <w:ind w:firstLine="0"/>
              <w:rPr>
                <w:rFonts w:ascii="Times New Roman" w:hAnsi="Times New Roman" w:cs="Times New Roman"/>
                <w:i w:val="0"/>
                <w:sz w:val="20"/>
                <w:szCs w:val="20"/>
              </w:rPr>
            </w:pPr>
            <w:r>
              <w:rPr>
                <w:rFonts w:ascii="Times New Roman" w:hAnsi="Times New Roman" w:cs="Times New Roman"/>
                <w:i w:val="0"/>
                <w:sz w:val="20"/>
                <w:szCs w:val="20"/>
              </w:rPr>
              <w:t xml:space="preserve">Тариф за обслуживание убывающих </w:t>
            </w:r>
            <w:proofErr w:type="spellStart"/>
            <w:r>
              <w:rPr>
                <w:rFonts w:ascii="Times New Roman" w:hAnsi="Times New Roman" w:cs="Times New Roman"/>
                <w:i w:val="0"/>
                <w:sz w:val="20"/>
                <w:szCs w:val="20"/>
              </w:rPr>
              <w:t>трансферных</w:t>
            </w:r>
            <w:proofErr w:type="spellEnd"/>
            <w:r>
              <w:rPr>
                <w:rFonts w:ascii="Times New Roman" w:hAnsi="Times New Roman" w:cs="Times New Roman"/>
                <w:i w:val="0"/>
                <w:sz w:val="20"/>
                <w:szCs w:val="20"/>
              </w:rPr>
              <w:t xml:space="preserve"> пассажиров для внутренних перевозок</w:t>
            </w:r>
          </w:p>
        </w:tc>
        <w:tc>
          <w:tcPr>
            <w:tcW w:w="1276" w:type="dxa"/>
            <w:vAlign w:val="center"/>
          </w:tcPr>
          <w:p w:rsidR="00374BBD" w:rsidRDefault="00374BBD" w:rsidP="007B1DCA">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01.01.201</w:t>
            </w:r>
            <w:r w:rsidR="007B1DCA">
              <w:rPr>
                <w:rFonts w:ascii="Times New Roman" w:hAnsi="Times New Roman" w:cs="Times New Roman"/>
                <w:i w:val="0"/>
                <w:sz w:val="20"/>
                <w:szCs w:val="20"/>
              </w:rPr>
              <w:t>6</w:t>
            </w:r>
            <w:r>
              <w:rPr>
                <w:rFonts w:ascii="Times New Roman" w:hAnsi="Times New Roman" w:cs="Times New Roman"/>
                <w:i w:val="0"/>
                <w:sz w:val="20"/>
                <w:szCs w:val="20"/>
              </w:rPr>
              <w:t xml:space="preserve"> г</w:t>
            </w:r>
          </w:p>
        </w:tc>
        <w:tc>
          <w:tcPr>
            <w:tcW w:w="1614" w:type="dxa"/>
            <w:vAlign w:val="center"/>
          </w:tcPr>
          <w:p w:rsidR="00374BBD" w:rsidRDefault="00374BBD" w:rsidP="00C3179D">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руб</w:t>
            </w:r>
            <w:r w:rsidR="00C3179D">
              <w:rPr>
                <w:rFonts w:ascii="Times New Roman" w:hAnsi="Times New Roman" w:cs="Times New Roman"/>
                <w:i w:val="0"/>
                <w:sz w:val="20"/>
                <w:szCs w:val="20"/>
              </w:rPr>
              <w:t>.</w:t>
            </w:r>
            <w:r>
              <w:rPr>
                <w:rFonts w:ascii="Times New Roman" w:hAnsi="Times New Roman" w:cs="Times New Roman"/>
                <w:i w:val="0"/>
                <w:sz w:val="20"/>
                <w:szCs w:val="20"/>
              </w:rPr>
              <w:t>/пасс</w:t>
            </w:r>
          </w:p>
        </w:tc>
        <w:tc>
          <w:tcPr>
            <w:tcW w:w="1079" w:type="dxa"/>
            <w:vAlign w:val="center"/>
          </w:tcPr>
          <w:p w:rsidR="00374BBD" w:rsidRDefault="007B1DCA" w:rsidP="00C3179D">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248,00</w:t>
            </w:r>
          </w:p>
        </w:tc>
        <w:tc>
          <w:tcPr>
            <w:tcW w:w="1417" w:type="dxa"/>
            <w:vAlign w:val="center"/>
          </w:tcPr>
          <w:p w:rsidR="00374BBD" w:rsidRPr="00DC70D1" w:rsidRDefault="00374BBD" w:rsidP="00C3179D">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p>
        </w:tc>
      </w:tr>
      <w:tr w:rsidR="007B1DCA" w:rsidRPr="00DC70D1" w:rsidTr="007B1DCA">
        <w:tc>
          <w:tcPr>
            <w:tcW w:w="568" w:type="dxa"/>
            <w:vAlign w:val="center"/>
          </w:tcPr>
          <w:p w:rsidR="007B1DCA" w:rsidRDefault="007B1DCA" w:rsidP="007B1DCA">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2.3.</w:t>
            </w:r>
          </w:p>
        </w:tc>
        <w:tc>
          <w:tcPr>
            <w:tcW w:w="4111" w:type="dxa"/>
          </w:tcPr>
          <w:p w:rsidR="007B1DCA" w:rsidRDefault="007B1DCA" w:rsidP="007B1DCA">
            <w:pPr>
              <w:pStyle w:val="34"/>
              <w:shd w:val="clear" w:color="auto" w:fill="auto"/>
              <w:spacing w:after="13" w:line="276" w:lineRule="auto"/>
              <w:ind w:firstLine="0"/>
              <w:rPr>
                <w:rFonts w:ascii="Times New Roman" w:hAnsi="Times New Roman" w:cs="Times New Roman"/>
                <w:i w:val="0"/>
                <w:sz w:val="20"/>
                <w:szCs w:val="20"/>
              </w:rPr>
            </w:pPr>
            <w:r>
              <w:rPr>
                <w:rFonts w:ascii="Times New Roman" w:hAnsi="Times New Roman" w:cs="Times New Roman"/>
                <w:i w:val="0"/>
                <w:sz w:val="20"/>
                <w:szCs w:val="20"/>
              </w:rPr>
              <w:t>Тариф за специальное обслуживание убывающих пассажиров для внутренних перевозок</w:t>
            </w:r>
          </w:p>
        </w:tc>
        <w:tc>
          <w:tcPr>
            <w:tcW w:w="1276" w:type="dxa"/>
            <w:vAlign w:val="center"/>
          </w:tcPr>
          <w:p w:rsidR="007B1DCA" w:rsidRDefault="007B1DCA" w:rsidP="007B1DCA">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01.01.2016 г</w:t>
            </w:r>
          </w:p>
        </w:tc>
        <w:tc>
          <w:tcPr>
            <w:tcW w:w="1614" w:type="dxa"/>
            <w:vAlign w:val="center"/>
          </w:tcPr>
          <w:p w:rsidR="007B1DCA" w:rsidRDefault="007B1DCA" w:rsidP="007B1DCA">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руб./пасс</w:t>
            </w:r>
          </w:p>
        </w:tc>
        <w:tc>
          <w:tcPr>
            <w:tcW w:w="1079" w:type="dxa"/>
            <w:vAlign w:val="center"/>
          </w:tcPr>
          <w:p w:rsidR="007B1DCA" w:rsidRDefault="007B1DCA" w:rsidP="007B1DCA">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1</w:t>
            </w:r>
            <w:r w:rsidR="00EC2CFC">
              <w:rPr>
                <w:rFonts w:ascii="Times New Roman" w:hAnsi="Times New Roman" w:cs="Times New Roman"/>
                <w:i w:val="0"/>
                <w:sz w:val="20"/>
                <w:szCs w:val="20"/>
              </w:rPr>
              <w:t xml:space="preserve"> </w:t>
            </w:r>
            <w:r>
              <w:rPr>
                <w:rFonts w:ascii="Times New Roman" w:hAnsi="Times New Roman" w:cs="Times New Roman"/>
                <w:i w:val="0"/>
                <w:sz w:val="20"/>
                <w:szCs w:val="20"/>
              </w:rPr>
              <w:t>200,00</w:t>
            </w:r>
          </w:p>
        </w:tc>
        <w:tc>
          <w:tcPr>
            <w:tcW w:w="1417" w:type="dxa"/>
            <w:vAlign w:val="center"/>
          </w:tcPr>
          <w:p w:rsidR="007B1DCA" w:rsidRPr="00DC70D1" w:rsidRDefault="007B1DCA" w:rsidP="007B1DCA">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p>
        </w:tc>
      </w:tr>
      <w:tr w:rsidR="007B1DCA" w:rsidRPr="00DC70D1" w:rsidTr="007B1DCA">
        <w:tc>
          <w:tcPr>
            <w:tcW w:w="568" w:type="dxa"/>
            <w:vAlign w:val="center"/>
          </w:tcPr>
          <w:p w:rsidR="007B1DCA" w:rsidRDefault="007B1DCA" w:rsidP="007B1DCA">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2.4.</w:t>
            </w:r>
          </w:p>
        </w:tc>
        <w:tc>
          <w:tcPr>
            <w:tcW w:w="4111" w:type="dxa"/>
          </w:tcPr>
          <w:p w:rsidR="007B1DCA" w:rsidRDefault="007B1DCA" w:rsidP="007B1DCA">
            <w:pPr>
              <w:pStyle w:val="34"/>
              <w:shd w:val="clear" w:color="auto" w:fill="auto"/>
              <w:spacing w:after="13" w:line="276" w:lineRule="auto"/>
              <w:ind w:firstLine="0"/>
              <w:rPr>
                <w:rFonts w:ascii="Times New Roman" w:hAnsi="Times New Roman" w:cs="Times New Roman"/>
                <w:i w:val="0"/>
                <w:sz w:val="20"/>
                <w:szCs w:val="20"/>
              </w:rPr>
            </w:pPr>
            <w:r>
              <w:rPr>
                <w:rFonts w:ascii="Times New Roman" w:hAnsi="Times New Roman" w:cs="Times New Roman"/>
                <w:i w:val="0"/>
                <w:sz w:val="20"/>
                <w:szCs w:val="20"/>
              </w:rPr>
              <w:t>Предоставление накопителя для размещения пассажиров ВВЛ</w:t>
            </w:r>
          </w:p>
        </w:tc>
        <w:tc>
          <w:tcPr>
            <w:tcW w:w="1276" w:type="dxa"/>
            <w:vAlign w:val="center"/>
          </w:tcPr>
          <w:p w:rsidR="007B1DCA" w:rsidRDefault="007B1DCA" w:rsidP="007B1DCA">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01.01.2014 г</w:t>
            </w:r>
          </w:p>
        </w:tc>
        <w:tc>
          <w:tcPr>
            <w:tcW w:w="1614" w:type="dxa"/>
            <w:vAlign w:val="center"/>
          </w:tcPr>
          <w:p w:rsidR="007B1DCA" w:rsidRDefault="007B1DCA" w:rsidP="007B1DCA">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руб./пасс</w:t>
            </w:r>
          </w:p>
        </w:tc>
        <w:tc>
          <w:tcPr>
            <w:tcW w:w="1079" w:type="dxa"/>
            <w:vAlign w:val="center"/>
          </w:tcPr>
          <w:p w:rsidR="007B1DCA" w:rsidRDefault="007B1DCA" w:rsidP="007B1DCA">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13,90</w:t>
            </w:r>
          </w:p>
        </w:tc>
        <w:tc>
          <w:tcPr>
            <w:tcW w:w="1417" w:type="dxa"/>
            <w:vAlign w:val="center"/>
          </w:tcPr>
          <w:p w:rsidR="007B1DCA" w:rsidRPr="00DC70D1" w:rsidRDefault="007B1DCA" w:rsidP="007B1DCA">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p>
        </w:tc>
      </w:tr>
      <w:tr w:rsidR="00EC2CFC" w:rsidRPr="00DC70D1" w:rsidTr="00374BBD">
        <w:tc>
          <w:tcPr>
            <w:tcW w:w="568" w:type="dxa"/>
            <w:vAlign w:val="center"/>
          </w:tcPr>
          <w:p w:rsidR="00EC2CFC" w:rsidRDefault="00EC2CFC" w:rsidP="001A1550">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2.5.</w:t>
            </w:r>
          </w:p>
        </w:tc>
        <w:tc>
          <w:tcPr>
            <w:tcW w:w="4111" w:type="dxa"/>
          </w:tcPr>
          <w:p w:rsidR="00EC2CFC" w:rsidRDefault="00EC2CFC" w:rsidP="00374BBD">
            <w:pPr>
              <w:pStyle w:val="34"/>
              <w:shd w:val="clear" w:color="auto" w:fill="auto"/>
              <w:spacing w:after="13" w:line="276" w:lineRule="auto"/>
              <w:ind w:firstLine="0"/>
              <w:rPr>
                <w:rFonts w:ascii="Times New Roman" w:hAnsi="Times New Roman" w:cs="Times New Roman"/>
                <w:i w:val="0"/>
                <w:sz w:val="20"/>
                <w:szCs w:val="20"/>
              </w:rPr>
            </w:pPr>
            <w:r>
              <w:rPr>
                <w:rFonts w:ascii="Times New Roman" w:hAnsi="Times New Roman" w:cs="Times New Roman"/>
                <w:i w:val="0"/>
                <w:sz w:val="20"/>
                <w:szCs w:val="20"/>
              </w:rPr>
              <w:t>Предоставление терминала выдачи багажа пассажиров ВВЛ</w:t>
            </w:r>
          </w:p>
        </w:tc>
        <w:tc>
          <w:tcPr>
            <w:tcW w:w="1276" w:type="dxa"/>
            <w:vAlign w:val="center"/>
          </w:tcPr>
          <w:p w:rsidR="00EC2CFC" w:rsidRDefault="00EC2CFC" w:rsidP="00C3179D">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01.02.2016</w:t>
            </w:r>
          </w:p>
        </w:tc>
        <w:tc>
          <w:tcPr>
            <w:tcW w:w="1614" w:type="dxa"/>
            <w:vAlign w:val="center"/>
          </w:tcPr>
          <w:p w:rsidR="00EC2CFC" w:rsidRDefault="00EC2CFC" w:rsidP="002B6EC5">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руб./пасс</w:t>
            </w:r>
          </w:p>
        </w:tc>
        <w:tc>
          <w:tcPr>
            <w:tcW w:w="1079" w:type="dxa"/>
            <w:vAlign w:val="center"/>
          </w:tcPr>
          <w:p w:rsidR="00EC2CFC" w:rsidRDefault="00EC2CFC" w:rsidP="00C3179D">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30,00</w:t>
            </w:r>
          </w:p>
        </w:tc>
        <w:tc>
          <w:tcPr>
            <w:tcW w:w="1417" w:type="dxa"/>
            <w:vAlign w:val="center"/>
          </w:tcPr>
          <w:p w:rsidR="00EC2CFC" w:rsidRPr="00DC70D1" w:rsidRDefault="00EC2CFC" w:rsidP="00C3179D">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p>
        </w:tc>
      </w:tr>
      <w:tr w:rsidR="00EC2CFC" w:rsidRPr="00DC70D1" w:rsidTr="00374BBD">
        <w:tc>
          <w:tcPr>
            <w:tcW w:w="568" w:type="dxa"/>
            <w:vAlign w:val="center"/>
          </w:tcPr>
          <w:p w:rsidR="00EC2CFC" w:rsidRDefault="00EC2CFC" w:rsidP="001A1550">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2.6.</w:t>
            </w:r>
          </w:p>
        </w:tc>
        <w:tc>
          <w:tcPr>
            <w:tcW w:w="4111" w:type="dxa"/>
          </w:tcPr>
          <w:p w:rsidR="00EC2CFC" w:rsidRDefault="00EC2CFC" w:rsidP="00EC2CFC">
            <w:pPr>
              <w:pStyle w:val="34"/>
              <w:shd w:val="clear" w:color="auto" w:fill="auto"/>
              <w:spacing w:after="13" w:line="276" w:lineRule="auto"/>
              <w:ind w:firstLine="0"/>
              <w:rPr>
                <w:rFonts w:ascii="Times New Roman" w:hAnsi="Times New Roman" w:cs="Times New Roman"/>
                <w:i w:val="0"/>
                <w:sz w:val="20"/>
                <w:szCs w:val="20"/>
              </w:rPr>
            </w:pPr>
            <w:r>
              <w:rPr>
                <w:rFonts w:ascii="Times New Roman" w:hAnsi="Times New Roman" w:cs="Times New Roman"/>
                <w:i w:val="0"/>
                <w:sz w:val="20"/>
                <w:szCs w:val="20"/>
              </w:rPr>
              <w:t>Техническое обеспечение процесса по регистрации пассажиров ВВЛ и багажа</w:t>
            </w:r>
          </w:p>
        </w:tc>
        <w:tc>
          <w:tcPr>
            <w:tcW w:w="1276" w:type="dxa"/>
            <w:vAlign w:val="center"/>
          </w:tcPr>
          <w:p w:rsidR="00EC2CFC" w:rsidRDefault="00EC2CFC" w:rsidP="00C3179D">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01.07.2016</w:t>
            </w:r>
          </w:p>
        </w:tc>
        <w:tc>
          <w:tcPr>
            <w:tcW w:w="1614" w:type="dxa"/>
            <w:vAlign w:val="center"/>
          </w:tcPr>
          <w:p w:rsidR="00EC2CFC" w:rsidRDefault="00EC2CFC" w:rsidP="00C3179D">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руб./пасс</w:t>
            </w:r>
          </w:p>
        </w:tc>
        <w:tc>
          <w:tcPr>
            <w:tcW w:w="1079" w:type="dxa"/>
            <w:vAlign w:val="center"/>
          </w:tcPr>
          <w:p w:rsidR="00EC2CFC" w:rsidRDefault="00EC2CFC" w:rsidP="00C3179D">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180,00</w:t>
            </w:r>
          </w:p>
        </w:tc>
        <w:tc>
          <w:tcPr>
            <w:tcW w:w="1417" w:type="dxa"/>
            <w:vAlign w:val="center"/>
          </w:tcPr>
          <w:p w:rsidR="00EC2CFC" w:rsidRPr="00DC70D1" w:rsidRDefault="00EC2CFC" w:rsidP="00C3179D">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p>
        </w:tc>
      </w:tr>
      <w:tr w:rsidR="00EC2CFC" w:rsidRPr="00DC70D1" w:rsidTr="00374BBD">
        <w:tc>
          <w:tcPr>
            <w:tcW w:w="568" w:type="dxa"/>
            <w:vAlign w:val="center"/>
          </w:tcPr>
          <w:p w:rsidR="00EC2CFC" w:rsidRDefault="00EC2CFC" w:rsidP="00EC2CFC">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2.7.</w:t>
            </w:r>
          </w:p>
        </w:tc>
        <w:tc>
          <w:tcPr>
            <w:tcW w:w="4111" w:type="dxa"/>
          </w:tcPr>
          <w:p w:rsidR="00EC2CFC" w:rsidRDefault="00EC2CFC" w:rsidP="00374BBD">
            <w:pPr>
              <w:pStyle w:val="34"/>
              <w:shd w:val="clear" w:color="auto" w:fill="auto"/>
              <w:spacing w:after="13" w:line="276" w:lineRule="auto"/>
              <w:ind w:firstLine="0"/>
              <w:rPr>
                <w:rFonts w:ascii="Times New Roman" w:hAnsi="Times New Roman" w:cs="Times New Roman"/>
                <w:i w:val="0"/>
                <w:sz w:val="20"/>
                <w:szCs w:val="20"/>
              </w:rPr>
            </w:pPr>
            <w:r>
              <w:rPr>
                <w:rFonts w:ascii="Times New Roman" w:hAnsi="Times New Roman" w:cs="Times New Roman"/>
                <w:i w:val="0"/>
                <w:sz w:val="20"/>
                <w:szCs w:val="20"/>
              </w:rPr>
              <w:t>Предполетный медосмотр экипажа</w:t>
            </w:r>
          </w:p>
        </w:tc>
        <w:tc>
          <w:tcPr>
            <w:tcW w:w="1276" w:type="dxa"/>
            <w:vAlign w:val="center"/>
          </w:tcPr>
          <w:p w:rsidR="00EC2CFC" w:rsidRDefault="00EC2CFC" w:rsidP="00C3179D">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01.09.2015 г</w:t>
            </w:r>
          </w:p>
        </w:tc>
        <w:tc>
          <w:tcPr>
            <w:tcW w:w="1614" w:type="dxa"/>
            <w:vAlign w:val="center"/>
          </w:tcPr>
          <w:p w:rsidR="00EC2CFC" w:rsidRDefault="00EC2CFC" w:rsidP="00C3179D">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руб./чел</w:t>
            </w:r>
          </w:p>
        </w:tc>
        <w:tc>
          <w:tcPr>
            <w:tcW w:w="1079" w:type="dxa"/>
            <w:vAlign w:val="center"/>
          </w:tcPr>
          <w:p w:rsidR="00EC2CFC" w:rsidRDefault="00EC2CFC" w:rsidP="00C3179D">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180,00</w:t>
            </w:r>
          </w:p>
        </w:tc>
        <w:tc>
          <w:tcPr>
            <w:tcW w:w="1417" w:type="dxa"/>
            <w:vAlign w:val="center"/>
          </w:tcPr>
          <w:p w:rsidR="00EC2CFC" w:rsidRPr="00DC70D1" w:rsidRDefault="00EC2CFC" w:rsidP="00C3179D">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p>
        </w:tc>
      </w:tr>
      <w:tr w:rsidR="00EC2CFC" w:rsidRPr="00DC70D1" w:rsidTr="00374BBD">
        <w:tc>
          <w:tcPr>
            <w:tcW w:w="568" w:type="dxa"/>
            <w:vAlign w:val="center"/>
          </w:tcPr>
          <w:p w:rsidR="00EC2CFC" w:rsidRDefault="00EC2CFC" w:rsidP="00EC2CFC">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2.8.</w:t>
            </w:r>
          </w:p>
        </w:tc>
        <w:tc>
          <w:tcPr>
            <w:tcW w:w="4111" w:type="dxa"/>
            <w:vAlign w:val="center"/>
          </w:tcPr>
          <w:p w:rsidR="00EC2CFC" w:rsidRDefault="00EC2CFC" w:rsidP="00374BBD">
            <w:pPr>
              <w:pStyle w:val="34"/>
              <w:shd w:val="clear" w:color="auto" w:fill="auto"/>
              <w:spacing w:after="13" w:line="276" w:lineRule="auto"/>
              <w:ind w:firstLine="0"/>
              <w:jc w:val="left"/>
              <w:rPr>
                <w:rFonts w:ascii="Times New Roman" w:hAnsi="Times New Roman" w:cs="Times New Roman"/>
                <w:i w:val="0"/>
                <w:sz w:val="20"/>
                <w:szCs w:val="20"/>
              </w:rPr>
            </w:pPr>
            <w:r>
              <w:rPr>
                <w:rFonts w:ascii="Times New Roman" w:hAnsi="Times New Roman" w:cs="Times New Roman"/>
                <w:i w:val="0"/>
                <w:sz w:val="20"/>
                <w:szCs w:val="20"/>
              </w:rPr>
              <w:t xml:space="preserve">Временная стоянка </w:t>
            </w:r>
            <w:proofErr w:type="gramStart"/>
            <w:r>
              <w:rPr>
                <w:rFonts w:ascii="Times New Roman" w:hAnsi="Times New Roman" w:cs="Times New Roman"/>
                <w:i w:val="0"/>
                <w:sz w:val="20"/>
                <w:szCs w:val="20"/>
              </w:rPr>
              <w:t>ВС</w:t>
            </w:r>
            <w:proofErr w:type="gramEnd"/>
            <w:r>
              <w:rPr>
                <w:rFonts w:ascii="Times New Roman" w:hAnsi="Times New Roman" w:cs="Times New Roman"/>
                <w:i w:val="0"/>
                <w:sz w:val="20"/>
                <w:szCs w:val="20"/>
              </w:rPr>
              <w:t xml:space="preserve"> на аэродроме</w:t>
            </w:r>
          </w:p>
        </w:tc>
        <w:tc>
          <w:tcPr>
            <w:tcW w:w="1276" w:type="dxa"/>
            <w:vAlign w:val="center"/>
          </w:tcPr>
          <w:p w:rsidR="00EC2CFC" w:rsidRDefault="00EC2CFC" w:rsidP="00374BBD">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13.11.2012 г</w:t>
            </w:r>
          </w:p>
        </w:tc>
        <w:tc>
          <w:tcPr>
            <w:tcW w:w="1614" w:type="dxa"/>
            <w:vAlign w:val="center"/>
          </w:tcPr>
          <w:p w:rsidR="00EC2CFC" w:rsidRDefault="00EC2CFC" w:rsidP="00374BBD">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1 сутки/ 24часа</w:t>
            </w:r>
          </w:p>
        </w:tc>
        <w:tc>
          <w:tcPr>
            <w:tcW w:w="1079" w:type="dxa"/>
            <w:vAlign w:val="center"/>
          </w:tcPr>
          <w:p w:rsidR="00EC2CFC" w:rsidRDefault="00EC2CFC" w:rsidP="00374BBD">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30% от сбора за взлет-посадку</w:t>
            </w:r>
          </w:p>
        </w:tc>
        <w:tc>
          <w:tcPr>
            <w:tcW w:w="1417" w:type="dxa"/>
            <w:vAlign w:val="center"/>
          </w:tcPr>
          <w:p w:rsidR="00EC2CFC" w:rsidRPr="00DC70D1" w:rsidRDefault="00EC2CFC" w:rsidP="00374BBD">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p>
        </w:tc>
      </w:tr>
      <w:tr w:rsidR="00EC2CFC" w:rsidRPr="00DC70D1" w:rsidTr="00374BBD">
        <w:tc>
          <w:tcPr>
            <w:tcW w:w="568" w:type="dxa"/>
            <w:vAlign w:val="center"/>
          </w:tcPr>
          <w:p w:rsidR="00EC2CFC" w:rsidRDefault="00EC2CFC" w:rsidP="001A1550">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2.9.</w:t>
            </w:r>
          </w:p>
        </w:tc>
        <w:tc>
          <w:tcPr>
            <w:tcW w:w="4111" w:type="dxa"/>
            <w:vAlign w:val="center"/>
          </w:tcPr>
          <w:p w:rsidR="00EC2CFC" w:rsidRDefault="00EC2CFC" w:rsidP="00374BBD">
            <w:pPr>
              <w:pStyle w:val="34"/>
              <w:shd w:val="clear" w:color="auto" w:fill="auto"/>
              <w:spacing w:after="13" w:line="276" w:lineRule="auto"/>
              <w:ind w:firstLine="0"/>
              <w:jc w:val="left"/>
              <w:rPr>
                <w:rFonts w:ascii="Times New Roman" w:hAnsi="Times New Roman" w:cs="Times New Roman"/>
                <w:i w:val="0"/>
                <w:sz w:val="20"/>
                <w:szCs w:val="20"/>
              </w:rPr>
            </w:pPr>
            <w:r>
              <w:rPr>
                <w:rFonts w:ascii="Times New Roman" w:hAnsi="Times New Roman" w:cs="Times New Roman"/>
                <w:i w:val="0"/>
                <w:sz w:val="20"/>
                <w:szCs w:val="20"/>
              </w:rPr>
              <w:t>Предоставление автовышки</w:t>
            </w:r>
          </w:p>
        </w:tc>
        <w:tc>
          <w:tcPr>
            <w:tcW w:w="1276" w:type="dxa"/>
            <w:vAlign w:val="center"/>
          </w:tcPr>
          <w:p w:rsidR="00EC2CFC" w:rsidRDefault="00EC2CFC" w:rsidP="00374BBD">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01.12.2015 г</w:t>
            </w:r>
          </w:p>
        </w:tc>
        <w:tc>
          <w:tcPr>
            <w:tcW w:w="1614" w:type="dxa"/>
            <w:vAlign w:val="center"/>
          </w:tcPr>
          <w:p w:rsidR="00EC2CFC" w:rsidRDefault="00EC2CFC" w:rsidP="00374BBD">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руб./м-ч</w:t>
            </w:r>
          </w:p>
        </w:tc>
        <w:tc>
          <w:tcPr>
            <w:tcW w:w="1079" w:type="dxa"/>
            <w:vAlign w:val="center"/>
          </w:tcPr>
          <w:p w:rsidR="00EC2CFC" w:rsidRDefault="00EC2CFC" w:rsidP="00374BBD">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5 000,00</w:t>
            </w:r>
          </w:p>
        </w:tc>
        <w:tc>
          <w:tcPr>
            <w:tcW w:w="1417" w:type="dxa"/>
            <w:vAlign w:val="center"/>
          </w:tcPr>
          <w:p w:rsidR="00EC2CFC" w:rsidRPr="00DC70D1" w:rsidRDefault="00EC2CFC" w:rsidP="00374BBD">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p>
        </w:tc>
      </w:tr>
      <w:tr w:rsidR="00EC2CFC" w:rsidRPr="00DC70D1" w:rsidTr="00374BBD">
        <w:tc>
          <w:tcPr>
            <w:tcW w:w="568" w:type="dxa"/>
            <w:vAlign w:val="center"/>
          </w:tcPr>
          <w:p w:rsidR="00EC2CFC" w:rsidRDefault="00EC2CFC" w:rsidP="00EC2CFC">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2.10.</w:t>
            </w:r>
          </w:p>
        </w:tc>
        <w:tc>
          <w:tcPr>
            <w:tcW w:w="4111" w:type="dxa"/>
            <w:vAlign w:val="center"/>
          </w:tcPr>
          <w:p w:rsidR="00EC2CFC" w:rsidRDefault="00EC2CFC" w:rsidP="00374BBD">
            <w:pPr>
              <w:pStyle w:val="34"/>
              <w:shd w:val="clear" w:color="auto" w:fill="auto"/>
              <w:spacing w:after="13" w:line="276" w:lineRule="auto"/>
              <w:ind w:firstLine="0"/>
              <w:jc w:val="left"/>
              <w:rPr>
                <w:rFonts w:ascii="Times New Roman" w:hAnsi="Times New Roman" w:cs="Times New Roman"/>
                <w:i w:val="0"/>
                <w:sz w:val="20"/>
                <w:szCs w:val="20"/>
              </w:rPr>
            </w:pPr>
            <w:r>
              <w:rPr>
                <w:rFonts w:ascii="Times New Roman" w:hAnsi="Times New Roman" w:cs="Times New Roman"/>
                <w:i w:val="0"/>
                <w:sz w:val="20"/>
                <w:szCs w:val="20"/>
              </w:rPr>
              <w:t xml:space="preserve">Устранение разлива авиатоплива, масла, </w:t>
            </w:r>
            <w:proofErr w:type="spellStart"/>
            <w:r>
              <w:rPr>
                <w:rFonts w:ascii="Times New Roman" w:hAnsi="Times New Roman" w:cs="Times New Roman"/>
                <w:i w:val="0"/>
                <w:sz w:val="20"/>
                <w:szCs w:val="20"/>
              </w:rPr>
              <w:t>спецжидкости</w:t>
            </w:r>
            <w:proofErr w:type="spellEnd"/>
            <w:r>
              <w:rPr>
                <w:rFonts w:ascii="Times New Roman" w:hAnsi="Times New Roman" w:cs="Times New Roman"/>
                <w:i w:val="0"/>
                <w:sz w:val="20"/>
                <w:szCs w:val="20"/>
              </w:rPr>
              <w:t xml:space="preserve"> на МС </w:t>
            </w:r>
            <w:proofErr w:type="gramStart"/>
            <w:r>
              <w:rPr>
                <w:rFonts w:ascii="Times New Roman" w:hAnsi="Times New Roman" w:cs="Times New Roman"/>
                <w:i w:val="0"/>
                <w:sz w:val="20"/>
                <w:szCs w:val="20"/>
              </w:rPr>
              <w:t>ВС</w:t>
            </w:r>
            <w:proofErr w:type="gramEnd"/>
          </w:p>
        </w:tc>
        <w:tc>
          <w:tcPr>
            <w:tcW w:w="1276" w:type="dxa"/>
            <w:vAlign w:val="center"/>
          </w:tcPr>
          <w:p w:rsidR="00EC2CFC" w:rsidRDefault="00EC2CFC" w:rsidP="00EC2CFC">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01.01.2006 г</w:t>
            </w:r>
          </w:p>
        </w:tc>
        <w:tc>
          <w:tcPr>
            <w:tcW w:w="1614" w:type="dxa"/>
            <w:vAlign w:val="center"/>
          </w:tcPr>
          <w:p w:rsidR="00EC2CFC" w:rsidRDefault="00EC2CFC" w:rsidP="00EC2CFC">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руб./</w:t>
            </w:r>
            <w:proofErr w:type="gramStart"/>
            <w:r>
              <w:rPr>
                <w:rFonts w:ascii="Times New Roman" w:hAnsi="Times New Roman" w:cs="Times New Roman"/>
                <w:i w:val="0"/>
                <w:sz w:val="20"/>
                <w:szCs w:val="20"/>
              </w:rPr>
              <w:t>м</w:t>
            </w:r>
            <w:proofErr w:type="gramEnd"/>
            <w:r>
              <w:rPr>
                <w:rFonts w:ascii="Times New Roman" w:hAnsi="Times New Roman" w:cs="Times New Roman"/>
                <w:i w:val="0"/>
                <w:sz w:val="20"/>
                <w:szCs w:val="20"/>
              </w:rPr>
              <w:t>²</w:t>
            </w:r>
          </w:p>
        </w:tc>
        <w:tc>
          <w:tcPr>
            <w:tcW w:w="1079" w:type="dxa"/>
            <w:vAlign w:val="center"/>
          </w:tcPr>
          <w:p w:rsidR="00EC2CFC" w:rsidRDefault="00EC2CFC" w:rsidP="00374BBD">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2 300,00</w:t>
            </w:r>
          </w:p>
        </w:tc>
        <w:tc>
          <w:tcPr>
            <w:tcW w:w="1417" w:type="dxa"/>
            <w:vAlign w:val="center"/>
          </w:tcPr>
          <w:p w:rsidR="00EC2CFC" w:rsidRPr="00DC70D1" w:rsidRDefault="00EC2CFC" w:rsidP="00374BBD">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p>
        </w:tc>
      </w:tr>
      <w:tr w:rsidR="00EC2CFC" w:rsidRPr="00DC70D1" w:rsidTr="00374BBD">
        <w:tc>
          <w:tcPr>
            <w:tcW w:w="568" w:type="dxa"/>
            <w:vAlign w:val="center"/>
          </w:tcPr>
          <w:p w:rsidR="00EC2CFC" w:rsidRDefault="00EC2CFC" w:rsidP="00EC2CFC">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2.11.</w:t>
            </w:r>
          </w:p>
        </w:tc>
        <w:tc>
          <w:tcPr>
            <w:tcW w:w="4111" w:type="dxa"/>
            <w:vAlign w:val="center"/>
          </w:tcPr>
          <w:p w:rsidR="00EC2CFC" w:rsidRDefault="00EC2CFC" w:rsidP="002B6EC5">
            <w:pPr>
              <w:pStyle w:val="34"/>
              <w:shd w:val="clear" w:color="auto" w:fill="auto"/>
              <w:spacing w:after="13" w:line="276" w:lineRule="auto"/>
              <w:ind w:firstLine="0"/>
              <w:jc w:val="left"/>
              <w:rPr>
                <w:rFonts w:ascii="Times New Roman" w:hAnsi="Times New Roman" w:cs="Times New Roman"/>
                <w:i w:val="0"/>
                <w:sz w:val="20"/>
                <w:szCs w:val="20"/>
              </w:rPr>
            </w:pPr>
            <w:r>
              <w:rPr>
                <w:rFonts w:ascii="Times New Roman" w:hAnsi="Times New Roman" w:cs="Times New Roman"/>
                <w:i w:val="0"/>
                <w:sz w:val="20"/>
                <w:szCs w:val="20"/>
              </w:rPr>
              <w:t xml:space="preserve">Персональная охрана </w:t>
            </w:r>
            <w:proofErr w:type="gramStart"/>
            <w:r>
              <w:rPr>
                <w:rFonts w:ascii="Times New Roman" w:hAnsi="Times New Roman" w:cs="Times New Roman"/>
                <w:i w:val="0"/>
                <w:sz w:val="20"/>
                <w:szCs w:val="20"/>
              </w:rPr>
              <w:t>ВС</w:t>
            </w:r>
            <w:proofErr w:type="gramEnd"/>
          </w:p>
        </w:tc>
        <w:tc>
          <w:tcPr>
            <w:tcW w:w="1276" w:type="dxa"/>
            <w:vAlign w:val="center"/>
          </w:tcPr>
          <w:p w:rsidR="00EC2CFC" w:rsidRDefault="00EC2CFC" w:rsidP="002B6EC5">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01.01.2014 г</w:t>
            </w:r>
          </w:p>
        </w:tc>
        <w:tc>
          <w:tcPr>
            <w:tcW w:w="1614" w:type="dxa"/>
            <w:vAlign w:val="center"/>
          </w:tcPr>
          <w:p w:rsidR="00EC2CFC" w:rsidRDefault="00EC2CFC" w:rsidP="002B6EC5">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руб./час</w:t>
            </w:r>
          </w:p>
        </w:tc>
        <w:tc>
          <w:tcPr>
            <w:tcW w:w="1079" w:type="dxa"/>
            <w:vAlign w:val="center"/>
          </w:tcPr>
          <w:p w:rsidR="00EC2CFC" w:rsidRDefault="00EC2CFC" w:rsidP="002B6EC5">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600,00</w:t>
            </w:r>
          </w:p>
        </w:tc>
        <w:tc>
          <w:tcPr>
            <w:tcW w:w="1417" w:type="dxa"/>
            <w:vAlign w:val="center"/>
          </w:tcPr>
          <w:p w:rsidR="00EC2CFC" w:rsidRPr="00DC70D1" w:rsidRDefault="00EC2CFC" w:rsidP="00374BBD">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p>
        </w:tc>
      </w:tr>
    </w:tbl>
    <w:p w:rsidR="00C3179D" w:rsidRDefault="00C3179D" w:rsidP="00C3179D">
      <w:pPr>
        <w:pStyle w:val="34"/>
        <w:shd w:val="clear" w:color="auto" w:fill="auto"/>
        <w:spacing w:after="13" w:line="276" w:lineRule="auto"/>
        <w:ind w:left="20" w:right="300" w:firstLine="680"/>
        <w:rPr>
          <w:rFonts w:ascii="Times New Roman" w:hAnsi="Times New Roman" w:cs="Times New Roman"/>
          <w:i w:val="0"/>
          <w:sz w:val="28"/>
          <w:szCs w:val="28"/>
        </w:rPr>
      </w:pPr>
    </w:p>
    <w:p w:rsidR="00C3179D" w:rsidRDefault="00C3179D" w:rsidP="00584EDA">
      <w:pPr>
        <w:pStyle w:val="34"/>
        <w:shd w:val="clear" w:color="auto" w:fill="auto"/>
        <w:spacing w:after="13" w:line="276" w:lineRule="auto"/>
        <w:ind w:left="20" w:right="300" w:firstLine="831"/>
        <w:rPr>
          <w:rFonts w:ascii="Times New Roman" w:hAnsi="Times New Roman" w:cs="Times New Roman"/>
          <w:i w:val="0"/>
          <w:sz w:val="28"/>
          <w:szCs w:val="28"/>
        </w:rPr>
      </w:pPr>
      <w:r>
        <w:rPr>
          <w:rFonts w:ascii="Times New Roman" w:hAnsi="Times New Roman" w:cs="Times New Roman"/>
          <w:i w:val="0"/>
          <w:sz w:val="28"/>
          <w:szCs w:val="28"/>
        </w:rPr>
        <w:t xml:space="preserve">Для иностранных </w:t>
      </w:r>
      <w:proofErr w:type="spellStart"/>
      <w:r>
        <w:rPr>
          <w:rFonts w:ascii="Times New Roman" w:hAnsi="Times New Roman" w:cs="Times New Roman"/>
          <w:i w:val="0"/>
          <w:sz w:val="28"/>
          <w:szCs w:val="28"/>
        </w:rPr>
        <w:t>эксплуатантов</w:t>
      </w:r>
      <w:proofErr w:type="spellEnd"/>
      <w:r>
        <w:rPr>
          <w:rFonts w:ascii="Times New Roman" w:hAnsi="Times New Roman" w:cs="Times New Roman"/>
          <w:i w:val="0"/>
          <w:sz w:val="28"/>
          <w:szCs w:val="28"/>
        </w:rPr>
        <w:t>:</w:t>
      </w:r>
    </w:p>
    <w:tbl>
      <w:tblPr>
        <w:tblStyle w:val="a7"/>
        <w:tblW w:w="10065" w:type="dxa"/>
        <w:tblInd w:w="-318" w:type="dxa"/>
        <w:tblLayout w:type="fixed"/>
        <w:tblLook w:val="04A0"/>
      </w:tblPr>
      <w:tblGrid>
        <w:gridCol w:w="568"/>
        <w:gridCol w:w="4111"/>
        <w:gridCol w:w="1276"/>
        <w:gridCol w:w="1417"/>
        <w:gridCol w:w="1276"/>
        <w:gridCol w:w="1417"/>
      </w:tblGrid>
      <w:tr w:rsidR="00C3179D" w:rsidRPr="00DC70D1" w:rsidTr="001A1550">
        <w:trPr>
          <w:trHeight w:val="690"/>
        </w:trPr>
        <w:tc>
          <w:tcPr>
            <w:tcW w:w="5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3179D" w:rsidRPr="00DC70D1" w:rsidRDefault="00C3179D" w:rsidP="00C3179D">
            <w:pPr>
              <w:pStyle w:val="34"/>
              <w:shd w:val="clear" w:color="auto" w:fill="auto"/>
              <w:tabs>
                <w:tab w:val="left" w:pos="587"/>
              </w:tabs>
              <w:spacing w:after="13" w:line="276" w:lineRule="auto"/>
              <w:ind w:right="-102" w:firstLine="0"/>
              <w:jc w:val="center"/>
              <w:rPr>
                <w:rFonts w:ascii="Times New Roman" w:hAnsi="Times New Roman" w:cs="Times New Roman"/>
                <w:b/>
                <w:i w:val="0"/>
                <w:sz w:val="20"/>
                <w:szCs w:val="20"/>
              </w:rPr>
            </w:pPr>
            <w:r>
              <w:rPr>
                <w:rFonts w:ascii="Times New Roman" w:hAnsi="Times New Roman" w:cs="Times New Roman"/>
                <w:b/>
                <w:i w:val="0"/>
                <w:sz w:val="20"/>
                <w:szCs w:val="20"/>
              </w:rPr>
              <w:t xml:space="preserve">№ </w:t>
            </w:r>
            <w:proofErr w:type="spellStart"/>
            <w:proofErr w:type="gramStart"/>
            <w:r>
              <w:rPr>
                <w:rFonts w:ascii="Times New Roman" w:hAnsi="Times New Roman" w:cs="Times New Roman"/>
                <w:b/>
                <w:i w:val="0"/>
                <w:sz w:val="20"/>
                <w:szCs w:val="20"/>
              </w:rPr>
              <w:t>п</w:t>
            </w:r>
            <w:proofErr w:type="spellEnd"/>
            <w:proofErr w:type="gramEnd"/>
            <w:r>
              <w:rPr>
                <w:rFonts w:ascii="Times New Roman" w:hAnsi="Times New Roman" w:cs="Times New Roman"/>
                <w:b/>
                <w:i w:val="0"/>
                <w:sz w:val="20"/>
                <w:szCs w:val="20"/>
              </w:rPr>
              <w:t>/</w:t>
            </w:r>
            <w:proofErr w:type="spellStart"/>
            <w:r>
              <w:rPr>
                <w:rFonts w:ascii="Times New Roman" w:hAnsi="Times New Roman" w:cs="Times New Roman"/>
                <w:b/>
                <w:i w:val="0"/>
                <w:sz w:val="20"/>
                <w:szCs w:val="20"/>
              </w:rPr>
              <w:t>п</w:t>
            </w:r>
            <w:proofErr w:type="spellEnd"/>
          </w:p>
        </w:tc>
        <w:tc>
          <w:tcPr>
            <w:tcW w:w="41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3179D" w:rsidRPr="00DC70D1" w:rsidRDefault="00C3179D" w:rsidP="00C3179D">
            <w:pPr>
              <w:pStyle w:val="34"/>
              <w:shd w:val="clear" w:color="auto" w:fill="auto"/>
              <w:spacing w:after="13" w:line="276" w:lineRule="auto"/>
              <w:ind w:right="-108" w:firstLine="0"/>
              <w:jc w:val="center"/>
              <w:rPr>
                <w:rFonts w:ascii="Times New Roman" w:hAnsi="Times New Roman" w:cs="Times New Roman"/>
                <w:b/>
                <w:i w:val="0"/>
                <w:sz w:val="20"/>
                <w:szCs w:val="20"/>
              </w:rPr>
            </w:pPr>
            <w:r>
              <w:rPr>
                <w:rFonts w:ascii="Times New Roman" w:hAnsi="Times New Roman" w:cs="Times New Roman"/>
                <w:b/>
                <w:i w:val="0"/>
                <w:sz w:val="20"/>
                <w:szCs w:val="20"/>
              </w:rPr>
              <w:t>Наименование услуги</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3179D" w:rsidRPr="00DC70D1" w:rsidRDefault="001A1550" w:rsidP="001A1550">
            <w:pPr>
              <w:pStyle w:val="34"/>
              <w:shd w:val="clear" w:color="auto" w:fill="auto"/>
              <w:tabs>
                <w:tab w:val="left" w:pos="1060"/>
              </w:tabs>
              <w:spacing w:after="13" w:line="276" w:lineRule="auto"/>
              <w:ind w:firstLine="0"/>
              <w:jc w:val="center"/>
              <w:rPr>
                <w:rFonts w:ascii="Times New Roman" w:hAnsi="Times New Roman" w:cs="Times New Roman"/>
                <w:b/>
                <w:i w:val="0"/>
                <w:sz w:val="20"/>
                <w:szCs w:val="20"/>
              </w:rPr>
            </w:pPr>
            <w:r>
              <w:rPr>
                <w:rFonts w:ascii="Times New Roman" w:hAnsi="Times New Roman" w:cs="Times New Roman"/>
                <w:b/>
                <w:i w:val="0"/>
                <w:sz w:val="20"/>
                <w:szCs w:val="20"/>
              </w:rPr>
              <w:t>Ед. измерен.</w:t>
            </w:r>
          </w:p>
        </w:tc>
        <w:tc>
          <w:tcPr>
            <w:tcW w:w="14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A1550" w:rsidRDefault="001A1550" w:rsidP="001A1550">
            <w:pPr>
              <w:pStyle w:val="34"/>
              <w:shd w:val="clear" w:color="auto" w:fill="auto"/>
              <w:spacing w:after="13" w:line="276" w:lineRule="auto"/>
              <w:ind w:right="-35" w:firstLine="0"/>
              <w:jc w:val="center"/>
              <w:rPr>
                <w:rFonts w:ascii="Times New Roman" w:hAnsi="Times New Roman" w:cs="Times New Roman"/>
                <w:b/>
                <w:i w:val="0"/>
                <w:sz w:val="20"/>
                <w:szCs w:val="20"/>
              </w:rPr>
            </w:pPr>
            <w:r>
              <w:rPr>
                <w:rFonts w:ascii="Times New Roman" w:hAnsi="Times New Roman" w:cs="Times New Roman"/>
                <w:b/>
                <w:i w:val="0"/>
                <w:sz w:val="20"/>
                <w:szCs w:val="20"/>
              </w:rPr>
              <w:t xml:space="preserve">Цена </w:t>
            </w:r>
          </w:p>
          <w:p w:rsidR="00C3179D" w:rsidRPr="00DC70D1" w:rsidRDefault="001A1550" w:rsidP="001A1550">
            <w:pPr>
              <w:pStyle w:val="34"/>
              <w:shd w:val="clear" w:color="auto" w:fill="auto"/>
              <w:spacing w:after="13" w:line="276" w:lineRule="auto"/>
              <w:ind w:right="-108" w:firstLine="0"/>
              <w:jc w:val="center"/>
              <w:rPr>
                <w:rFonts w:ascii="Times New Roman" w:hAnsi="Times New Roman" w:cs="Times New Roman"/>
                <w:b/>
                <w:i w:val="0"/>
                <w:sz w:val="20"/>
                <w:szCs w:val="20"/>
              </w:rPr>
            </w:pPr>
            <w:r>
              <w:rPr>
                <w:rFonts w:ascii="Times New Roman" w:hAnsi="Times New Roman" w:cs="Times New Roman"/>
                <w:b/>
                <w:i w:val="0"/>
                <w:sz w:val="20"/>
                <w:szCs w:val="20"/>
              </w:rPr>
              <w:t>(без НДС)</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3179D" w:rsidRPr="00DC70D1" w:rsidRDefault="00C3179D" w:rsidP="001A1550">
            <w:pPr>
              <w:pStyle w:val="34"/>
              <w:shd w:val="clear" w:color="auto" w:fill="auto"/>
              <w:spacing w:after="13" w:line="276" w:lineRule="auto"/>
              <w:ind w:right="-35" w:firstLine="0"/>
              <w:jc w:val="center"/>
              <w:rPr>
                <w:rFonts w:ascii="Times New Roman" w:hAnsi="Times New Roman" w:cs="Times New Roman"/>
                <w:b/>
                <w:i w:val="0"/>
                <w:sz w:val="20"/>
                <w:szCs w:val="20"/>
              </w:rPr>
            </w:pPr>
            <w:r>
              <w:rPr>
                <w:rFonts w:ascii="Times New Roman" w:hAnsi="Times New Roman" w:cs="Times New Roman"/>
                <w:b/>
                <w:i w:val="0"/>
                <w:sz w:val="20"/>
                <w:szCs w:val="20"/>
              </w:rPr>
              <w:t xml:space="preserve"> НДС</w:t>
            </w:r>
          </w:p>
        </w:tc>
        <w:tc>
          <w:tcPr>
            <w:tcW w:w="14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3179D" w:rsidRPr="00DC70D1" w:rsidRDefault="00C3179D" w:rsidP="00C3179D">
            <w:pPr>
              <w:pStyle w:val="34"/>
              <w:shd w:val="clear" w:color="auto" w:fill="auto"/>
              <w:tabs>
                <w:tab w:val="left" w:pos="1377"/>
              </w:tabs>
              <w:spacing w:after="13" w:line="276" w:lineRule="auto"/>
              <w:ind w:right="-1" w:firstLine="0"/>
              <w:jc w:val="center"/>
              <w:rPr>
                <w:rFonts w:ascii="Times New Roman" w:hAnsi="Times New Roman" w:cs="Times New Roman"/>
                <w:b/>
                <w:i w:val="0"/>
                <w:sz w:val="20"/>
                <w:szCs w:val="20"/>
              </w:rPr>
            </w:pPr>
            <w:r>
              <w:rPr>
                <w:rFonts w:ascii="Times New Roman" w:hAnsi="Times New Roman" w:cs="Times New Roman"/>
                <w:b/>
                <w:i w:val="0"/>
                <w:sz w:val="20"/>
                <w:szCs w:val="20"/>
              </w:rPr>
              <w:t>Примечание</w:t>
            </w:r>
          </w:p>
        </w:tc>
      </w:tr>
      <w:tr w:rsidR="00C3179D" w:rsidRPr="00DC70D1" w:rsidTr="001A1550">
        <w:tc>
          <w:tcPr>
            <w:tcW w:w="10065" w:type="dxa"/>
            <w:gridSpan w:val="6"/>
            <w:tcBorders>
              <w:top w:val="single" w:sz="12" w:space="0" w:color="000000" w:themeColor="text1"/>
            </w:tcBorders>
          </w:tcPr>
          <w:p w:rsidR="00C3179D" w:rsidRPr="00DC70D1" w:rsidRDefault="00C3179D" w:rsidP="00554EA2">
            <w:pPr>
              <w:pStyle w:val="34"/>
              <w:numPr>
                <w:ilvl w:val="0"/>
                <w:numId w:val="8"/>
              </w:numPr>
              <w:shd w:val="clear" w:color="auto" w:fill="auto"/>
              <w:spacing w:after="13" w:line="276" w:lineRule="auto"/>
              <w:ind w:right="300"/>
              <w:jc w:val="center"/>
              <w:rPr>
                <w:rFonts w:ascii="Times New Roman" w:hAnsi="Times New Roman" w:cs="Times New Roman"/>
                <w:b/>
                <w:i w:val="0"/>
                <w:sz w:val="28"/>
                <w:szCs w:val="28"/>
              </w:rPr>
            </w:pPr>
            <w:r w:rsidRPr="00DC70D1">
              <w:rPr>
                <w:rFonts w:ascii="Times New Roman" w:hAnsi="Times New Roman" w:cs="Times New Roman"/>
                <w:b/>
                <w:i w:val="0"/>
                <w:sz w:val="28"/>
                <w:szCs w:val="28"/>
              </w:rPr>
              <w:t>Аэропортовые сборы</w:t>
            </w:r>
          </w:p>
        </w:tc>
      </w:tr>
      <w:tr w:rsidR="00C3179D" w:rsidRPr="00DC70D1" w:rsidTr="001A1550">
        <w:tc>
          <w:tcPr>
            <w:tcW w:w="568" w:type="dxa"/>
          </w:tcPr>
          <w:p w:rsidR="00C3179D" w:rsidRPr="00DC70D1" w:rsidRDefault="00C3179D" w:rsidP="00C3179D">
            <w:pPr>
              <w:pStyle w:val="34"/>
              <w:shd w:val="clear" w:color="auto" w:fill="auto"/>
              <w:spacing w:after="13" w:line="276" w:lineRule="auto"/>
              <w:ind w:right="-108" w:firstLine="0"/>
              <w:rPr>
                <w:rFonts w:ascii="Times New Roman" w:hAnsi="Times New Roman" w:cs="Times New Roman"/>
                <w:i w:val="0"/>
                <w:sz w:val="20"/>
                <w:szCs w:val="20"/>
              </w:rPr>
            </w:pPr>
            <w:r>
              <w:rPr>
                <w:rFonts w:ascii="Times New Roman" w:hAnsi="Times New Roman" w:cs="Times New Roman"/>
                <w:i w:val="0"/>
                <w:sz w:val="20"/>
                <w:szCs w:val="20"/>
              </w:rPr>
              <w:t>1.1.</w:t>
            </w:r>
          </w:p>
        </w:tc>
        <w:tc>
          <w:tcPr>
            <w:tcW w:w="4111" w:type="dxa"/>
          </w:tcPr>
          <w:p w:rsidR="00C3179D" w:rsidRPr="00DC70D1" w:rsidRDefault="00C3179D" w:rsidP="001A1550">
            <w:pPr>
              <w:pStyle w:val="34"/>
              <w:shd w:val="clear" w:color="auto" w:fill="auto"/>
              <w:spacing w:after="13" w:line="276" w:lineRule="auto"/>
              <w:ind w:firstLine="0"/>
              <w:rPr>
                <w:rFonts w:ascii="Times New Roman" w:hAnsi="Times New Roman" w:cs="Times New Roman"/>
                <w:i w:val="0"/>
                <w:sz w:val="20"/>
                <w:szCs w:val="20"/>
              </w:rPr>
            </w:pPr>
            <w:r>
              <w:rPr>
                <w:rFonts w:ascii="Times New Roman" w:hAnsi="Times New Roman" w:cs="Times New Roman"/>
                <w:i w:val="0"/>
                <w:sz w:val="20"/>
                <w:szCs w:val="20"/>
              </w:rPr>
              <w:t xml:space="preserve">Сбор за взлет-посадку </w:t>
            </w:r>
            <w:r w:rsidR="001A1550">
              <w:rPr>
                <w:rFonts w:ascii="Times New Roman" w:hAnsi="Times New Roman" w:cs="Times New Roman"/>
                <w:i w:val="0"/>
                <w:sz w:val="20"/>
                <w:szCs w:val="20"/>
              </w:rPr>
              <w:t xml:space="preserve">(включая стоянку </w:t>
            </w:r>
            <w:proofErr w:type="gramStart"/>
            <w:r w:rsidR="001A1550">
              <w:rPr>
                <w:rFonts w:ascii="Times New Roman" w:hAnsi="Times New Roman" w:cs="Times New Roman"/>
                <w:i w:val="0"/>
                <w:sz w:val="20"/>
                <w:szCs w:val="20"/>
              </w:rPr>
              <w:t>ВС</w:t>
            </w:r>
            <w:proofErr w:type="gramEnd"/>
            <w:r w:rsidR="001A1550">
              <w:rPr>
                <w:rFonts w:ascii="Times New Roman" w:hAnsi="Times New Roman" w:cs="Times New Roman"/>
                <w:i w:val="0"/>
                <w:sz w:val="20"/>
                <w:szCs w:val="20"/>
              </w:rPr>
              <w:t xml:space="preserve"> на аэродроме в течение 3-х часов после посадки)</w:t>
            </w:r>
          </w:p>
        </w:tc>
        <w:tc>
          <w:tcPr>
            <w:tcW w:w="1276" w:type="dxa"/>
            <w:vAlign w:val="center"/>
          </w:tcPr>
          <w:p w:rsidR="00C3179D" w:rsidRPr="001A1550" w:rsidRDefault="001A1550" w:rsidP="00C3179D">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lang w:val="en-US"/>
              </w:rPr>
              <w:t>USD</w:t>
            </w:r>
            <w:r>
              <w:rPr>
                <w:rFonts w:ascii="Times New Roman" w:hAnsi="Times New Roman" w:cs="Times New Roman"/>
                <w:i w:val="0"/>
                <w:sz w:val="20"/>
                <w:szCs w:val="20"/>
              </w:rPr>
              <w:t>/т МВМ</w:t>
            </w:r>
          </w:p>
        </w:tc>
        <w:tc>
          <w:tcPr>
            <w:tcW w:w="1417" w:type="dxa"/>
            <w:vAlign w:val="center"/>
          </w:tcPr>
          <w:p w:rsidR="001A1550" w:rsidRDefault="001A1550" w:rsidP="00C3179D">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28,2</w:t>
            </w:r>
          </w:p>
          <w:p w:rsidR="00C3179D" w:rsidRPr="001A1550" w:rsidRDefault="001A1550" w:rsidP="00C3179D">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 xml:space="preserve"> (но не менее 150</w:t>
            </w:r>
            <w:r w:rsidRPr="001A1550">
              <w:rPr>
                <w:rFonts w:ascii="Times New Roman" w:hAnsi="Times New Roman" w:cs="Times New Roman"/>
                <w:i w:val="0"/>
                <w:sz w:val="20"/>
                <w:szCs w:val="20"/>
              </w:rPr>
              <w:t xml:space="preserve">$ </w:t>
            </w:r>
            <w:r>
              <w:rPr>
                <w:rFonts w:ascii="Times New Roman" w:hAnsi="Times New Roman" w:cs="Times New Roman"/>
                <w:i w:val="0"/>
                <w:sz w:val="20"/>
                <w:szCs w:val="20"/>
              </w:rPr>
              <w:t xml:space="preserve">за </w:t>
            </w:r>
            <w:proofErr w:type="gramStart"/>
            <w:r>
              <w:rPr>
                <w:rFonts w:ascii="Times New Roman" w:hAnsi="Times New Roman" w:cs="Times New Roman"/>
                <w:i w:val="0"/>
                <w:sz w:val="20"/>
                <w:szCs w:val="20"/>
              </w:rPr>
              <w:t>ВС</w:t>
            </w:r>
            <w:proofErr w:type="gramEnd"/>
            <w:r>
              <w:rPr>
                <w:rFonts w:ascii="Times New Roman" w:hAnsi="Times New Roman" w:cs="Times New Roman"/>
                <w:i w:val="0"/>
                <w:sz w:val="20"/>
                <w:szCs w:val="20"/>
              </w:rPr>
              <w:t>)</w:t>
            </w:r>
          </w:p>
        </w:tc>
        <w:tc>
          <w:tcPr>
            <w:tcW w:w="1276" w:type="dxa"/>
            <w:vAlign w:val="center"/>
          </w:tcPr>
          <w:p w:rsidR="00C3179D" w:rsidRPr="00DC70D1" w:rsidRDefault="001A1550" w:rsidP="00C3179D">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НДС не облагается</w:t>
            </w:r>
          </w:p>
        </w:tc>
        <w:tc>
          <w:tcPr>
            <w:tcW w:w="1417" w:type="dxa"/>
            <w:vAlign w:val="center"/>
          </w:tcPr>
          <w:p w:rsidR="00C3179D" w:rsidRPr="00DC70D1" w:rsidRDefault="00C3179D" w:rsidP="00C3179D">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r>
              <w:rPr>
                <w:rFonts w:ascii="Times New Roman" w:hAnsi="Times New Roman" w:cs="Times New Roman"/>
                <w:i w:val="0"/>
                <w:sz w:val="20"/>
                <w:szCs w:val="20"/>
              </w:rPr>
              <w:t>регулируется</w:t>
            </w:r>
          </w:p>
        </w:tc>
      </w:tr>
      <w:tr w:rsidR="00C3179D" w:rsidRPr="00DC70D1" w:rsidTr="001A1550">
        <w:tc>
          <w:tcPr>
            <w:tcW w:w="568" w:type="dxa"/>
          </w:tcPr>
          <w:p w:rsidR="00C3179D" w:rsidRPr="00DC70D1" w:rsidRDefault="00C3179D" w:rsidP="00C3179D">
            <w:pPr>
              <w:pStyle w:val="34"/>
              <w:shd w:val="clear" w:color="auto" w:fill="auto"/>
              <w:spacing w:after="13" w:line="276" w:lineRule="auto"/>
              <w:ind w:right="-108" w:firstLine="0"/>
              <w:rPr>
                <w:rFonts w:ascii="Times New Roman" w:hAnsi="Times New Roman" w:cs="Times New Roman"/>
                <w:i w:val="0"/>
                <w:sz w:val="20"/>
                <w:szCs w:val="20"/>
              </w:rPr>
            </w:pPr>
            <w:r>
              <w:rPr>
                <w:rFonts w:ascii="Times New Roman" w:hAnsi="Times New Roman" w:cs="Times New Roman"/>
                <w:i w:val="0"/>
                <w:sz w:val="20"/>
                <w:szCs w:val="20"/>
              </w:rPr>
              <w:t>1.2.</w:t>
            </w:r>
          </w:p>
        </w:tc>
        <w:tc>
          <w:tcPr>
            <w:tcW w:w="4111" w:type="dxa"/>
          </w:tcPr>
          <w:p w:rsidR="00C3179D" w:rsidRPr="00DC70D1" w:rsidRDefault="00C3179D" w:rsidP="001A1550">
            <w:pPr>
              <w:pStyle w:val="34"/>
              <w:shd w:val="clear" w:color="auto" w:fill="auto"/>
              <w:spacing w:after="13" w:line="276" w:lineRule="auto"/>
              <w:ind w:firstLine="0"/>
              <w:rPr>
                <w:rFonts w:ascii="Times New Roman" w:hAnsi="Times New Roman" w:cs="Times New Roman"/>
                <w:i w:val="0"/>
                <w:sz w:val="20"/>
                <w:szCs w:val="20"/>
              </w:rPr>
            </w:pPr>
            <w:r>
              <w:rPr>
                <w:rFonts w:ascii="Times New Roman" w:hAnsi="Times New Roman" w:cs="Times New Roman"/>
                <w:i w:val="0"/>
                <w:sz w:val="20"/>
                <w:szCs w:val="20"/>
              </w:rPr>
              <w:t xml:space="preserve">Сбор за обеспечение авиационной безопасности </w:t>
            </w:r>
            <w:proofErr w:type="gramStart"/>
            <w:r>
              <w:rPr>
                <w:rFonts w:ascii="Times New Roman" w:hAnsi="Times New Roman" w:cs="Times New Roman"/>
                <w:i w:val="0"/>
                <w:sz w:val="20"/>
                <w:szCs w:val="20"/>
              </w:rPr>
              <w:t>на</w:t>
            </w:r>
            <w:proofErr w:type="gramEnd"/>
            <w:r>
              <w:rPr>
                <w:rFonts w:ascii="Times New Roman" w:hAnsi="Times New Roman" w:cs="Times New Roman"/>
                <w:i w:val="0"/>
                <w:sz w:val="20"/>
                <w:szCs w:val="20"/>
              </w:rPr>
              <w:t xml:space="preserve"> </w:t>
            </w:r>
          </w:p>
        </w:tc>
        <w:tc>
          <w:tcPr>
            <w:tcW w:w="1276" w:type="dxa"/>
            <w:vAlign w:val="center"/>
          </w:tcPr>
          <w:p w:rsidR="00C3179D" w:rsidRPr="00DC70D1" w:rsidRDefault="001A1550" w:rsidP="00C3179D">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lang w:val="en-US"/>
              </w:rPr>
              <w:t>USD</w:t>
            </w:r>
            <w:r>
              <w:rPr>
                <w:rFonts w:ascii="Times New Roman" w:hAnsi="Times New Roman" w:cs="Times New Roman"/>
                <w:i w:val="0"/>
                <w:sz w:val="20"/>
                <w:szCs w:val="20"/>
              </w:rPr>
              <w:t>/т МВМ</w:t>
            </w:r>
          </w:p>
        </w:tc>
        <w:tc>
          <w:tcPr>
            <w:tcW w:w="1417" w:type="dxa"/>
            <w:vAlign w:val="center"/>
          </w:tcPr>
          <w:p w:rsidR="00C3179D" w:rsidRPr="00DC70D1" w:rsidRDefault="001A1550" w:rsidP="00C3179D">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17,7</w:t>
            </w:r>
          </w:p>
        </w:tc>
        <w:tc>
          <w:tcPr>
            <w:tcW w:w="1276" w:type="dxa"/>
            <w:vAlign w:val="center"/>
          </w:tcPr>
          <w:p w:rsidR="00C3179D" w:rsidRPr="00DC70D1" w:rsidRDefault="001A1550" w:rsidP="00C3179D">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НДС не облагается</w:t>
            </w:r>
          </w:p>
        </w:tc>
        <w:tc>
          <w:tcPr>
            <w:tcW w:w="1417" w:type="dxa"/>
            <w:vAlign w:val="center"/>
          </w:tcPr>
          <w:p w:rsidR="00C3179D" w:rsidRPr="00DC70D1" w:rsidRDefault="00C3179D" w:rsidP="00C3179D">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r>
              <w:rPr>
                <w:rFonts w:ascii="Times New Roman" w:hAnsi="Times New Roman" w:cs="Times New Roman"/>
                <w:i w:val="0"/>
                <w:sz w:val="20"/>
                <w:szCs w:val="20"/>
              </w:rPr>
              <w:t>регулируется</w:t>
            </w:r>
          </w:p>
        </w:tc>
      </w:tr>
      <w:tr w:rsidR="00C3179D" w:rsidRPr="00DC70D1" w:rsidTr="001A1550">
        <w:tc>
          <w:tcPr>
            <w:tcW w:w="568" w:type="dxa"/>
          </w:tcPr>
          <w:p w:rsidR="00C3179D" w:rsidRPr="00DC70D1" w:rsidRDefault="00C3179D" w:rsidP="00C3179D">
            <w:pPr>
              <w:pStyle w:val="34"/>
              <w:shd w:val="clear" w:color="auto" w:fill="auto"/>
              <w:spacing w:after="13" w:line="276" w:lineRule="auto"/>
              <w:ind w:right="-108" w:firstLine="0"/>
              <w:rPr>
                <w:rFonts w:ascii="Times New Roman" w:hAnsi="Times New Roman" w:cs="Times New Roman"/>
                <w:i w:val="0"/>
                <w:sz w:val="20"/>
                <w:szCs w:val="20"/>
              </w:rPr>
            </w:pPr>
            <w:r>
              <w:rPr>
                <w:rFonts w:ascii="Times New Roman" w:hAnsi="Times New Roman" w:cs="Times New Roman"/>
                <w:i w:val="0"/>
                <w:sz w:val="20"/>
                <w:szCs w:val="20"/>
              </w:rPr>
              <w:t>1.3.</w:t>
            </w:r>
          </w:p>
        </w:tc>
        <w:tc>
          <w:tcPr>
            <w:tcW w:w="4111" w:type="dxa"/>
          </w:tcPr>
          <w:p w:rsidR="00C3179D" w:rsidRPr="00DC70D1" w:rsidRDefault="00C3179D" w:rsidP="001A1550">
            <w:pPr>
              <w:pStyle w:val="34"/>
              <w:shd w:val="clear" w:color="auto" w:fill="auto"/>
              <w:spacing w:after="13" w:line="276" w:lineRule="auto"/>
              <w:ind w:firstLine="0"/>
              <w:jc w:val="left"/>
              <w:rPr>
                <w:rFonts w:ascii="Times New Roman" w:hAnsi="Times New Roman" w:cs="Times New Roman"/>
                <w:i w:val="0"/>
                <w:sz w:val="20"/>
                <w:szCs w:val="20"/>
              </w:rPr>
            </w:pPr>
            <w:r>
              <w:rPr>
                <w:rFonts w:ascii="Times New Roman" w:hAnsi="Times New Roman" w:cs="Times New Roman"/>
                <w:i w:val="0"/>
                <w:sz w:val="20"/>
                <w:szCs w:val="20"/>
              </w:rPr>
              <w:t xml:space="preserve">Сбор за </w:t>
            </w:r>
            <w:r w:rsidR="001A1550">
              <w:rPr>
                <w:rFonts w:ascii="Times New Roman" w:hAnsi="Times New Roman" w:cs="Times New Roman"/>
                <w:i w:val="0"/>
                <w:sz w:val="20"/>
                <w:szCs w:val="20"/>
              </w:rPr>
              <w:t>предоставление аэровокзального комплекса (аэровокзал М/Б</w:t>
            </w:r>
            <w:proofErr w:type="gramStart"/>
            <w:r w:rsidR="001A1550">
              <w:rPr>
                <w:rFonts w:ascii="Times New Roman" w:hAnsi="Times New Roman" w:cs="Times New Roman"/>
                <w:i w:val="0"/>
                <w:sz w:val="20"/>
                <w:szCs w:val="20"/>
              </w:rPr>
              <w:t>2</w:t>
            </w:r>
            <w:proofErr w:type="gramEnd"/>
            <w:r w:rsidR="001A1550">
              <w:rPr>
                <w:rFonts w:ascii="Times New Roman" w:hAnsi="Times New Roman" w:cs="Times New Roman"/>
                <w:i w:val="0"/>
                <w:sz w:val="20"/>
                <w:szCs w:val="20"/>
              </w:rPr>
              <w:t>)</w:t>
            </w:r>
          </w:p>
        </w:tc>
        <w:tc>
          <w:tcPr>
            <w:tcW w:w="1276" w:type="dxa"/>
            <w:vAlign w:val="center"/>
          </w:tcPr>
          <w:p w:rsidR="00C3179D" w:rsidRPr="00DC70D1" w:rsidRDefault="001A1550" w:rsidP="001A1550">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lang w:val="en-US"/>
              </w:rPr>
              <w:t>USD</w:t>
            </w:r>
            <w:r>
              <w:rPr>
                <w:rFonts w:ascii="Times New Roman" w:hAnsi="Times New Roman" w:cs="Times New Roman"/>
                <w:i w:val="0"/>
                <w:sz w:val="20"/>
                <w:szCs w:val="20"/>
              </w:rPr>
              <w:t>/пасс</w:t>
            </w:r>
          </w:p>
        </w:tc>
        <w:tc>
          <w:tcPr>
            <w:tcW w:w="1417" w:type="dxa"/>
            <w:vAlign w:val="center"/>
          </w:tcPr>
          <w:p w:rsidR="00C3179D" w:rsidRPr="00DC70D1" w:rsidRDefault="001A1550" w:rsidP="00C3179D">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6,2</w:t>
            </w:r>
          </w:p>
        </w:tc>
        <w:tc>
          <w:tcPr>
            <w:tcW w:w="1276" w:type="dxa"/>
            <w:vAlign w:val="center"/>
          </w:tcPr>
          <w:p w:rsidR="00C3179D" w:rsidRPr="00DC70D1" w:rsidRDefault="001A1550" w:rsidP="00C3179D">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НДС не облагается</w:t>
            </w:r>
          </w:p>
        </w:tc>
        <w:tc>
          <w:tcPr>
            <w:tcW w:w="1417" w:type="dxa"/>
            <w:vAlign w:val="center"/>
          </w:tcPr>
          <w:p w:rsidR="00C3179D" w:rsidRPr="00DC70D1" w:rsidRDefault="00C3179D" w:rsidP="00C3179D">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r>
              <w:rPr>
                <w:rFonts w:ascii="Times New Roman" w:hAnsi="Times New Roman" w:cs="Times New Roman"/>
                <w:i w:val="0"/>
                <w:sz w:val="20"/>
                <w:szCs w:val="20"/>
              </w:rPr>
              <w:t>регулируется</w:t>
            </w:r>
          </w:p>
        </w:tc>
      </w:tr>
      <w:tr w:rsidR="001A1550" w:rsidRPr="00DC70D1" w:rsidTr="001A1550">
        <w:trPr>
          <w:trHeight w:val="347"/>
        </w:trPr>
        <w:tc>
          <w:tcPr>
            <w:tcW w:w="568" w:type="dxa"/>
          </w:tcPr>
          <w:p w:rsidR="001A1550" w:rsidRPr="00DC70D1" w:rsidRDefault="001A1550" w:rsidP="00C3179D">
            <w:pPr>
              <w:pStyle w:val="34"/>
              <w:shd w:val="clear" w:color="auto" w:fill="auto"/>
              <w:spacing w:after="13" w:line="276" w:lineRule="auto"/>
              <w:ind w:right="-108" w:firstLine="0"/>
              <w:rPr>
                <w:rFonts w:ascii="Times New Roman" w:hAnsi="Times New Roman" w:cs="Times New Roman"/>
                <w:i w:val="0"/>
                <w:sz w:val="20"/>
                <w:szCs w:val="20"/>
              </w:rPr>
            </w:pPr>
            <w:r>
              <w:rPr>
                <w:rFonts w:ascii="Times New Roman" w:hAnsi="Times New Roman" w:cs="Times New Roman"/>
                <w:i w:val="0"/>
                <w:sz w:val="20"/>
                <w:szCs w:val="20"/>
              </w:rPr>
              <w:t>1.4.</w:t>
            </w:r>
          </w:p>
        </w:tc>
        <w:tc>
          <w:tcPr>
            <w:tcW w:w="4111" w:type="dxa"/>
            <w:vAlign w:val="center"/>
          </w:tcPr>
          <w:p w:rsidR="001A1550" w:rsidRPr="00DC70D1" w:rsidRDefault="001A1550" w:rsidP="00CD1D4F">
            <w:pPr>
              <w:pStyle w:val="34"/>
              <w:shd w:val="clear" w:color="auto" w:fill="auto"/>
              <w:tabs>
                <w:tab w:val="left" w:pos="1377"/>
              </w:tabs>
              <w:spacing w:after="13" w:line="276" w:lineRule="auto"/>
              <w:ind w:right="34" w:firstLine="0"/>
              <w:rPr>
                <w:rFonts w:ascii="Times New Roman" w:hAnsi="Times New Roman" w:cs="Times New Roman"/>
                <w:i w:val="0"/>
                <w:sz w:val="20"/>
                <w:szCs w:val="20"/>
              </w:rPr>
            </w:pPr>
            <w:r>
              <w:rPr>
                <w:rFonts w:ascii="Times New Roman" w:hAnsi="Times New Roman" w:cs="Times New Roman"/>
                <w:i w:val="0"/>
                <w:sz w:val="20"/>
                <w:szCs w:val="20"/>
              </w:rPr>
              <w:t>Сбор за стоянку (при стоянке более 3-х часов после посадки)</w:t>
            </w:r>
          </w:p>
        </w:tc>
        <w:tc>
          <w:tcPr>
            <w:tcW w:w="1276" w:type="dxa"/>
            <w:vAlign w:val="center"/>
          </w:tcPr>
          <w:p w:rsidR="001A1550" w:rsidRPr="00DC70D1" w:rsidRDefault="001A1550" w:rsidP="00C3179D">
            <w:pPr>
              <w:pStyle w:val="34"/>
              <w:shd w:val="clear" w:color="auto" w:fill="auto"/>
              <w:tabs>
                <w:tab w:val="left" w:pos="1377"/>
              </w:tabs>
              <w:spacing w:after="13" w:line="276" w:lineRule="auto"/>
              <w:ind w:right="-108" w:firstLine="0"/>
              <w:jc w:val="left"/>
              <w:rPr>
                <w:rFonts w:ascii="Times New Roman" w:hAnsi="Times New Roman" w:cs="Times New Roman"/>
                <w:i w:val="0"/>
                <w:sz w:val="20"/>
                <w:szCs w:val="20"/>
              </w:rPr>
            </w:pPr>
            <w:r>
              <w:rPr>
                <w:rFonts w:ascii="Times New Roman" w:hAnsi="Times New Roman" w:cs="Times New Roman"/>
                <w:i w:val="0"/>
                <w:sz w:val="20"/>
                <w:szCs w:val="20"/>
              </w:rPr>
              <w:t>% от сбора за взлет-посадку за сутки</w:t>
            </w:r>
          </w:p>
        </w:tc>
        <w:tc>
          <w:tcPr>
            <w:tcW w:w="1417" w:type="dxa"/>
            <w:vAlign w:val="center"/>
          </w:tcPr>
          <w:p w:rsidR="001A1550" w:rsidRPr="00DC70D1" w:rsidRDefault="001A1550" w:rsidP="001A1550">
            <w:pPr>
              <w:pStyle w:val="34"/>
              <w:shd w:val="clear" w:color="auto" w:fill="auto"/>
              <w:tabs>
                <w:tab w:val="left" w:pos="1377"/>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15,0</w:t>
            </w:r>
          </w:p>
        </w:tc>
        <w:tc>
          <w:tcPr>
            <w:tcW w:w="1276" w:type="dxa"/>
            <w:vAlign w:val="center"/>
          </w:tcPr>
          <w:p w:rsidR="001A1550" w:rsidRPr="00DC70D1" w:rsidRDefault="001A1550" w:rsidP="001A1550">
            <w:pPr>
              <w:pStyle w:val="34"/>
              <w:shd w:val="clear" w:color="auto" w:fill="auto"/>
              <w:tabs>
                <w:tab w:val="left" w:pos="1377"/>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НДС не облагается</w:t>
            </w:r>
          </w:p>
        </w:tc>
        <w:tc>
          <w:tcPr>
            <w:tcW w:w="1417" w:type="dxa"/>
            <w:vAlign w:val="center"/>
          </w:tcPr>
          <w:p w:rsidR="001A1550" w:rsidRPr="00DC70D1" w:rsidRDefault="001A1550" w:rsidP="00C3179D">
            <w:pPr>
              <w:pStyle w:val="34"/>
              <w:shd w:val="clear" w:color="auto" w:fill="auto"/>
              <w:tabs>
                <w:tab w:val="left" w:pos="1377"/>
              </w:tabs>
              <w:spacing w:after="13" w:line="276" w:lineRule="auto"/>
              <w:ind w:right="-108" w:firstLine="0"/>
              <w:jc w:val="left"/>
              <w:rPr>
                <w:rFonts w:ascii="Times New Roman" w:hAnsi="Times New Roman" w:cs="Times New Roman"/>
                <w:i w:val="0"/>
                <w:sz w:val="20"/>
                <w:szCs w:val="20"/>
              </w:rPr>
            </w:pPr>
            <w:r>
              <w:rPr>
                <w:rFonts w:ascii="Times New Roman" w:hAnsi="Times New Roman" w:cs="Times New Roman"/>
                <w:i w:val="0"/>
                <w:sz w:val="20"/>
                <w:szCs w:val="20"/>
              </w:rPr>
              <w:t>регулируется</w:t>
            </w:r>
          </w:p>
        </w:tc>
      </w:tr>
      <w:tr w:rsidR="00C3179D" w:rsidRPr="00DC70D1" w:rsidTr="001A1550">
        <w:tc>
          <w:tcPr>
            <w:tcW w:w="10065" w:type="dxa"/>
            <w:gridSpan w:val="6"/>
          </w:tcPr>
          <w:p w:rsidR="00C3179D" w:rsidRPr="00DC70D1" w:rsidRDefault="00C3179D" w:rsidP="00554EA2">
            <w:pPr>
              <w:pStyle w:val="34"/>
              <w:numPr>
                <w:ilvl w:val="0"/>
                <w:numId w:val="8"/>
              </w:numPr>
              <w:shd w:val="clear" w:color="auto" w:fill="auto"/>
              <w:tabs>
                <w:tab w:val="left" w:pos="1377"/>
              </w:tabs>
              <w:spacing w:after="13" w:line="276" w:lineRule="auto"/>
              <w:ind w:right="-143"/>
              <w:jc w:val="center"/>
              <w:rPr>
                <w:rFonts w:ascii="Times New Roman" w:hAnsi="Times New Roman" w:cs="Times New Roman"/>
                <w:i w:val="0"/>
                <w:sz w:val="20"/>
                <w:szCs w:val="20"/>
              </w:rPr>
            </w:pPr>
            <w:r>
              <w:rPr>
                <w:rFonts w:ascii="Times New Roman" w:hAnsi="Times New Roman" w:cs="Times New Roman"/>
                <w:b/>
                <w:i w:val="0"/>
                <w:sz w:val="28"/>
                <w:szCs w:val="28"/>
              </w:rPr>
              <w:t xml:space="preserve">Тарифы </w:t>
            </w:r>
            <w:r w:rsidR="00CD1D4F">
              <w:rPr>
                <w:rFonts w:ascii="Times New Roman" w:hAnsi="Times New Roman" w:cs="Times New Roman"/>
                <w:b/>
                <w:i w:val="0"/>
                <w:sz w:val="28"/>
                <w:szCs w:val="28"/>
              </w:rPr>
              <w:t>и цены</w:t>
            </w:r>
          </w:p>
        </w:tc>
      </w:tr>
      <w:tr w:rsidR="00C3179D" w:rsidRPr="00DC70D1" w:rsidTr="00CD1D4F">
        <w:tc>
          <w:tcPr>
            <w:tcW w:w="568" w:type="dxa"/>
            <w:vAlign w:val="center"/>
          </w:tcPr>
          <w:p w:rsidR="00C3179D" w:rsidRDefault="00C3179D" w:rsidP="00CD1D4F">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2.</w:t>
            </w:r>
            <w:r w:rsidR="00CD1D4F">
              <w:rPr>
                <w:rFonts w:ascii="Times New Roman" w:hAnsi="Times New Roman" w:cs="Times New Roman"/>
                <w:i w:val="0"/>
                <w:sz w:val="20"/>
                <w:szCs w:val="20"/>
              </w:rPr>
              <w:t>1</w:t>
            </w:r>
            <w:r>
              <w:rPr>
                <w:rFonts w:ascii="Times New Roman" w:hAnsi="Times New Roman" w:cs="Times New Roman"/>
                <w:i w:val="0"/>
                <w:sz w:val="20"/>
                <w:szCs w:val="20"/>
              </w:rPr>
              <w:t>.</w:t>
            </w:r>
          </w:p>
        </w:tc>
        <w:tc>
          <w:tcPr>
            <w:tcW w:w="4111" w:type="dxa"/>
            <w:vAlign w:val="center"/>
          </w:tcPr>
          <w:p w:rsidR="00C3179D" w:rsidRDefault="00CD1D4F" w:rsidP="00CD1D4F">
            <w:pPr>
              <w:pStyle w:val="34"/>
              <w:shd w:val="clear" w:color="auto" w:fill="auto"/>
              <w:spacing w:after="13" w:line="276" w:lineRule="auto"/>
              <w:ind w:firstLine="0"/>
              <w:jc w:val="left"/>
              <w:rPr>
                <w:rFonts w:ascii="Times New Roman" w:hAnsi="Times New Roman" w:cs="Times New Roman"/>
                <w:i w:val="0"/>
                <w:sz w:val="20"/>
                <w:szCs w:val="20"/>
              </w:rPr>
            </w:pPr>
            <w:r>
              <w:rPr>
                <w:rFonts w:ascii="Times New Roman" w:hAnsi="Times New Roman" w:cs="Times New Roman"/>
                <w:i w:val="0"/>
                <w:sz w:val="20"/>
                <w:szCs w:val="20"/>
              </w:rPr>
              <w:t>Персональная охрана воздушного судна</w:t>
            </w:r>
          </w:p>
        </w:tc>
        <w:tc>
          <w:tcPr>
            <w:tcW w:w="1276" w:type="dxa"/>
            <w:vAlign w:val="center"/>
          </w:tcPr>
          <w:p w:rsidR="00C3179D" w:rsidRPr="00DC70D1" w:rsidRDefault="00CD1D4F" w:rsidP="00CD1D4F">
            <w:pPr>
              <w:pStyle w:val="34"/>
              <w:shd w:val="clear" w:color="auto" w:fill="auto"/>
              <w:tabs>
                <w:tab w:val="left" w:pos="1201"/>
              </w:tabs>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lang w:val="en-US"/>
              </w:rPr>
              <w:t>USD</w:t>
            </w:r>
            <w:r>
              <w:rPr>
                <w:rFonts w:ascii="Times New Roman" w:hAnsi="Times New Roman" w:cs="Times New Roman"/>
                <w:i w:val="0"/>
                <w:sz w:val="20"/>
                <w:szCs w:val="20"/>
              </w:rPr>
              <w:t>/час</w:t>
            </w:r>
          </w:p>
        </w:tc>
        <w:tc>
          <w:tcPr>
            <w:tcW w:w="1417" w:type="dxa"/>
            <w:vAlign w:val="center"/>
          </w:tcPr>
          <w:p w:rsidR="00C3179D" w:rsidRPr="00DC70D1" w:rsidRDefault="00CD1D4F" w:rsidP="00C3179D">
            <w:pPr>
              <w:pStyle w:val="34"/>
              <w:shd w:val="clear" w:color="auto" w:fill="auto"/>
              <w:spacing w:after="13" w:line="276" w:lineRule="auto"/>
              <w:ind w:right="-108" w:firstLine="0"/>
              <w:jc w:val="center"/>
              <w:rPr>
                <w:rFonts w:ascii="Times New Roman" w:hAnsi="Times New Roman" w:cs="Times New Roman"/>
                <w:i w:val="0"/>
                <w:sz w:val="20"/>
                <w:szCs w:val="20"/>
              </w:rPr>
            </w:pPr>
            <w:r>
              <w:rPr>
                <w:rFonts w:ascii="Times New Roman" w:hAnsi="Times New Roman" w:cs="Times New Roman"/>
                <w:i w:val="0"/>
                <w:sz w:val="20"/>
                <w:szCs w:val="20"/>
              </w:rPr>
              <w:t>15,0</w:t>
            </w:r>
          </w:p>
        </w:tc>
        <w:tc>
          <w:tcPr>
            <w:tcW w:w="1276" w:type="dxa"/>
            <w:vAlign w:val="center"/>
          </w:tcPr>
          <w:p w:rsidR="00C3179D" w:rsidRPr="00DC70D1" w:rsidRDefault="00CD1D4F" w:rsidP="00C3179D">
            <w:pPr>
              <w:pStyle w:val="34"/>
              <w:shd w:val="clear" w:color="auto" w:fill="auto"/>
              <w:spacing w:after="13" w:line="276" w:lineRule="auto"/>
              <w:ind w:right="-35" w:firstLine="0"/>
              <w:jc w:val="center"/>
              <w:rPr>
                <w:rFonts w:ascii="Times New Roman" w:hAnsi="Times New Roman" w:cs="Times New Roman"/>
                <w:i w:val="0"/>
                <w:sz w:val="20"/>
                <w:szCs w:val="20"/>
              </w:rPr>
            </w:pPr>
            <w:r>
              <w:rPr>
                <w:rFonts w:ascii="Times New Roman" w:hAnsi="Times New Roman" w:cs="Times New Roman"/>
                <w:i w:val="0"/>
                <w:sz w:val="20"/>
                <w:szCs w:val="20"/>
              </w:rPr>
              <w:t>НДС не облагается</w:t>
            </w:r>
          </w:p>
        </w:tc>
        <w:tc>
          <w:tcPr>
            <w:tcW w:w="1417" w:type="dxa"/>
            <w:vAlign w:val="center"/>
          </w:tcPr>
          <w:p w:rsidR="00C3179D" w:rsidRPr="00DC70D1" w:rsidRDefault="00CD1D4F" w:rsidP="00C3179D">
            <w:pPr>
              <w:pStyle w:val="34"/>
              <w:shd w:val="clear" w:color="auto" w:fill="auto"/>
              <w:tabs>
                <w:tab w:val="left" w:pos="1377"/>
              </w:tabs>
              <w:spacing w:after="13" w:line="276" w:lineRule="auto"/>
              <w:ind w:right="-143" w:firstLine="0"/>
              <w:jc w:val="center"/>
              <w:rPr>
                <w:rFonts w:ascii="Times New Roman" w:hAnsi="Times New Roman" w:cs="Times New Roman"/>
                <w:i w:val="0"/>
                <w:sz w:val="20"/>
                <w:szCs w:val="20"/>
              </w:rPr>
            </w:pPr>
            <w:r>
              <w:rPr>
                <w:rFonts w:ascii="Times New Roman" w:hAnsi="Times New Roman" w:cs="Times New Roman"/>
                <w:i w:val="0"/>
                <w:sz w:val="20"/>
                <w:szCs w:val="20"/>
              </w:rPr>
              <w:t xml:space="preserve">не </w:t>
            </w:r>
            <w:r w:rsidR="00C3179D">
              <w:rPr>
                <w:rFonts w:ascii="Times New Roman" w:hAnsi="Times New Roman" w:cs="Times New Roman"/>
                <w:i w:val="0"/>
                <w:sz w:val="20"/>
                <w:szCs w:val="20"/>
              </w:rPr>
              <w:t>регулируется</w:t>
            </w:r>
          </w:p>
        </w:tc>
      </w:tr>
    </w:tbl>
    <w:p w:rsidR="00ED3A46" w:rsidRDefault="00ED3A46" w:rsidP="00ED3A46">
      <w:pPr>
        <w:pStyle w:val="34"/>
        <w:shd w:val="clear" w:color="auto" w:fill="auto"/>
        <w:spacing w:before="240" w:after="240" w:line="276" w:lineRule="auto"/>
        <w:ind w:left="23" w:right="301" w:hanging="23"/>
        <w:outlineLvl w:val="1"/>
        <w:rPr>
          <w:rFonts w:asciiTheme="majorHAnsi" w:hAnsiTheme="majorHAnsi" w:cs="Times New Roman"/>
          <w:b/>
          <w:i w:val="0"/>
          <w:sz w:val="28"/>
          <w:szCs w:val="28"/>
        </w:rPr>
      </w:pPr>
    </w:p>
    <w:p w:rsidR="00C84189" w:rsidRPr="00A42A73" w:rsidRDefault="00ED3A46" w:rsidP="005402C9">
      <w:pPr>
        <w:pStyle w:val="34"/>
        <w:shd w:val="clear" w:color="auto" w:fill="auto"/>
        <w:spacing w:before="120" w:after="120" w:line="276" w:lineRule="auto"/>
        <w:ind w:left="23" w:right="301" w:firstLine="828"/>
        <w:outlineLvl w:val="1"/>
        <w:rPr>
          <w:rFonts w:ascii="Times New Roman" w:hAnsi="Times New Roman" w:cs="Times New Roman"/>
          <w:b/>
          <w:i w:val="0"/>
          <w:sz w:val="28"/>
          <w:szCs w:val="28"/>
        </w:rPr>
      </w:pPr>
      <w:bookmarkStart w:id="17" w:name="_Toc450132012"/>
      <w:r w:rsidRPr="00A42A73">
        <w:rPr>
          <w:rFonts w:ascii="Times New Roman" w:hAnsi="Times New Roman" w:cs="Times New Roman"/>
          <w:b/>
          <w:i w:val="0"/>
          <w:sz w:val="28"/>
          <w:szCs w:val="28"/>
        </w:rPr>
        <w:lastRenderedPageBreak/>
        <w:t>Объемные показатели производственной деятельности Общества</w:t>
      </w:r>
      <w:bookmarkEnd w:id="17"/>
    </w:p>
    <w:p w:rsidR="00852B54" w:rsidRPr="00C32B35" w:rsidRDefault="00852B54" w:rsidP="005402C9">
      <w:pPr>
        <w:pStyle w:val="a9"/>
        <w:shd w:val="clear" w:color="auto" w:fill="FFFFFF"/>
        <w:spacing w:before="0" w:beforeAutospacing="0" w:after="0" w:afterAutospacing="0" w:line="276" w:lineRule="auto"/>
        <w:ind w:firstLine="709"/>
        <w:jc w:val="both"/>
        <w:rPr>
          <w:color w:val="000000"/>
          <w:sz w:val="28"/>
          <w:szCs w:val="28"/>
        </w:rPr>
      </w:pPr>
      <w:bookmarkStart w:id="18" w:name="_Toc450132013"/>
      <w:r w:rsidRPr="0029273A">
        <w:rPr>
          <w:color w:val="000000"/>
          <w:sz w:val="28"/>
          <w:szCs w:val="28"/>
        </w:rPr>
        <w:t>В декабре 2016 года прошла реорганизация региональных аэропортов «Оха», «Шахтерск», «Зональное» и «Ноглики» путем присоединения к АО «Аэропорт</w:t>
      </w:r>
      <w:r w:rsidRPr="0029273A">
        <w:rPr>
          <w:rStyle w:val="apple-converted-space"/>
          <w:color w:val="000000"/>
          <w:sz w:val="28"/>
          <w:szCs w:val="28"/>
        </w:rPr>
        <w:t> </w:t>
      </w:r>
      <w:r w:rsidRPr="0029273A">
        <w:rPr>
          <w:rStyle w:val="nobr"/>
          <w:color w:val="000000"/>
          <w:sz w:val="28"/>
          <w:szCs w:val="28"/>
        </w:rPr>
        <w:t>Южн</w:t>
      </w:r>
      <w:r>
        <w:rPr>
          <w:rStyle w:val="nobr"/>
          <w:color w:val="000000"/>
          <w:sz w:val="28"/>
          <w:szCs w:val="28"/>
        </w:rPr>
        <w:t>о-Саха</w:t>
      </w:r>
      <w:r w:rsidRPr="0029273A">
        <w:rPr>
          <w:rStyle w:val="nobr"/>
          <w:color w:val="000000"/>
          <w:sz w:val="28"/>
          <w:szCs w:val="28"/>
        </w:rPr>
        <w:t>лин</w:t>
      </w:r>
      <w:r>
        <w:rPr>
          <w:rStyle w:val="nobr"/>
          <w:color w:val="000000"/>
          <w:sz w:val="28"/>
          <w:szCs w:val="28"/>
        </w:rPr>
        <w:t>ск»</w:t>
      </w:r>
      <w:r>
        <w:rPr>
          <w:color w:val="000000"/>
          <w:sz w:val="28"/>
          <w:szCs w:val="28"/>
        </w:rPr>
        <w:t>.</w:t>
      </w:r>
      <w:r w:rsidRPr="0029273A">
        <w:rPr>
          <w:color w:val="000000"/>
          <w:sz w:val="28"/>
          <w:szCs w:val="28"/>
        </w:rPr>
        <w:t xml:space="preserve"> В первую очередь это сделано в целях повышения регулярности полетов и достижения наиболее эффективных </w:t>
      </w:r>
      <w:r w:rsidRPr="00C32B35">
        <w:rPr>
          <w:color w:val="000000"/>
          <w:sz w:val="28"/>
          <w:szCs w:val="28"/>
        </w:rPr>
        <w:t>результатов деятельности объединенных предприятий.</w:t>
      </w:r>
    </w:p>
    <w:p w:rsidR="00852B54" w:rsidRDefault="00852B54" w:rsidP="005402C9">
      <w:pPr>
        <w:spacing w:after="0"/>
        <w:ind w:firstLine="709"/>
        <w:jc w:val="both"/>
        <w:rPr>
          <w:rFonts w:ascii="Times New Roman" w:hAnsi="Times New Roman"/>
          <w:sz w:val="28"/>
          <w:szCs w:val="28"/>
        </w:rPr>
      </w:pPr>
      <w:r w:rsidRPr="00C32B35">
        <w:rPr>
          <w:rFonts w:ascii="Times New Roman" w:hAnsi="Times New Roman"/>
          <w:sz w:val="28"/>
          <w:szCs w:val="28"/>
        </w:rPr>
        <w:t xml:space="preserve">По итогам 2016 года из всех аэропортов Общества было выполнено </w:t>
      </w:r>
      <w:r>
        <w:rPr>
          <w:rFonts w:ascii="Times New Roman" w:hAnsi="Times New Roman"/>
          <w:sz w:val="28"/>
          <w:szCs w:val="28"/>
        </w:rPr>
        <w:t xml:space="preserve"> </w:t>
      </w:r>
      <w:r w:rsidRPr="00A1792D">
        <w:rPr>
          <w:rFonts w:ascii="Times New Roman" w:hAnsi="Times New Roman"/>
          <w:sz w:val="28"/>
          <w:szCs w:val="28"/>
        </w:rPr>
        <w:t xml:space="preserve">5 568 </w:t>
      </w:r>
      <w:proofErr w:type="spellStart"/>
      <w:proofErr w:type="gramStart"/>
      <w:r w:rsidRPr="00A1792D">
        <w:rPr>
          <w:rFonts w:ascii="Times New Roman" w:hAnsi="Times New Roman"/>
          <w:sz w:val="28"/>
          <w:szCs w:val="28"/>
        </w:rPr>
        <w:t>самолёто</w:t>
      </w:r>
      <w:r>
        <w:rPr>
          <w:rFonts w:ascii="Times New Roman" w:hAnsi="Times New Roman"/>
          <w:sz w:val="28"/>
          <w:szCs w:val="28"/>
        </w:rPr>
        <w:t>-</w:t>
      </w:r>
      <w:r w:rsidRPr="00A1792D">
        <w:rPr>
          <w:rFonts w:ascii="Times New Roman" w:hAnsi="Times New Roman"/>
          <w:sz w:val="28"/>
          <w:szCs w:val="28"/>
        </w:rPr>
        <w:t>вылетов</w:t>
      </w:r>
      <w:proofErr w:type="spellEnd"/>
      <w:proofErr w:type="gramEnd"/>
      <w:r w:rsidRPr="00C32B35">
        <w:rPr>
          <w:rFonts w:ascii="Times New Roman" w:hAnsi="Times New Roman"/>
          <w:sz w:val="28"/>
          <w:szCs w:val="28"/>
        </w:rPr>
        <w:t xml:space="preserve">. Стоит отметить, что большая часть рейсов выполняется из аэропорта «Южно-Сахалинск». </w:t>
      </w:r>
      <w:r>
        <w:rPr>
          <w:rFonts w:ascii="Times New Roman" w:hAnsi="Times New Roman"/>
          <w:sz w:val="28"/>
          <w:szCs w:val="28"/>
        </w:rPr>
        <w:t>В филиале «Ноглики» в</w:t>
      </w:r>
      <w:r w:rsidRPr="001D4D70">
        <w:rPr>
          <w:rFonts w:ascii="Times New Roman" w:hAnsi="Times New Roman"/>
          <w:sz w:val="28"/>
          <w:szCs w:val="28"/>
        </w:rPr>
        <w:t>ысокая доля вертолётных работ</w:t>
      </w:r>
      <w:r w:rsidR="0017759C">
        <w:rPr>
          <w:rFonts w:ascii="Times New Roman" w:hAnsi="Times New Roman"/>
          <w:sz w:val="28"/>
          <w:szCs w:val="28"/>
        </w:rPr>
        <w:t>, котора</w:t>
      </w:r>
      <w:r w:rsidR="0070218E">
        <w:rPr>
          <w:rFonts w:ascii="Times New Roman" w:hAnsi="Times New Roman"/>
          <w:sz w:val="28"/>
          <w:szCs w:val="28"/>
        </w:rPr>
        <w:t>я</w:t>
      </w:r>
      <w:r w:rsidRPr="001D4D70">
        <w:rPr>
          <w:rFonts w:ascii="Times New Roman" w:hAnsi="Times New Roman"/>
          <w:sz w:val="28"/>
          <w:szCs w:val="28"/>
        </w:rPr>
        <w:t xml:space="preserve"> связана </w:t>
      </w:r>
      <w:r>
        <w:rPr>
          <w:rFonts w:ascii="Times New Roman" w:hAnsi="Times New Roman"/>
          <w:sz w:val="28"/>
          <w:szCs w:val="28"/>
        </w:rPr>
        <w:t>с обслуживанием буровых скважин, расположенных в акватории Охотского моря. Кроме того, регулярные облеты лесных массивов в центральной части острова, производятся с использованием производственных мощностей аэропортов «Зональное», «Оха» и «Ноглики».</w:t>
      </w:r>
    </w:p>
    <w:p w:rsidR="00852B54" w:rsidRPr="004C419B" w:rsidRDefault="00852B54" w:rsidP="005402C9">
      <w:pPr>
        <w:spacing w:after="0"/>
        <w:ind w:firstLine="709"/>
        <w:jc w:val="both"/>
        <w:rPr>
          <w:rFonts w:ascii="Times New Roman" w:hAnsi="Times New Roman"/>
          <w:spacing w:val="-2"/>
          <w:sz w:val="28"/>
          <w:szCs w:val="28"/>
        </w:rPr>
      </w:pPr>
      <w:r>
        <w:rPr>
          <w:rFonts w:ascii="Times New Roman" w:hAnsi="Times New Roman"/>
          <w:spacing w:val="-2"/>
          <w:sz w:val="28"/>
          <w:szCs w:val="28"/>
        </w:rPr>
        <w:t>Основными</w:t>
      </w:r>
      <w:r w:rsidRPr="001D4D70">
        <w:rPr>
          <w:rFonts w:ascii="Times New Roman" w:hAnsi="Times New Roman"/>
          <w:spacing w:val="-2"/>
          <w:sz w:val="28"/>
          <w:szCs w:val="28"/>
        </w:rPr>
        <w:t xml:space="preserve"> авиаперевозчиками в аэропортах Общества являются </w:t>
      </w:r>
      <w:r w:rsidRPr="004C419B">
        <w:rPr>
          <w:rFonts w:ascii="Times New Roman" w:hAnsi="Times New Roman"/>
          <w:spacing w:val="-2"/>
          <w:sz w:val="28"/>
          <w:szCs w:val="28"/>
        </w:rPr>
        <w:t>авиакомпании «Аврора», «Аэрофлот», «</w:t>
      </w:r>
      <w:proofErr w:type="spellStart"/>
      <w:r w:rsidRPr="004C419B">
        <w:rPr>
          <w:rFonts w:ascii="Times New Roman" w:hAnsi="Times New Roman"/>
          <w:spacing w:val="-2"/>
          <w:sz w:val="28"/>
          <w:szCs w:val="28"/>
        </w:rPr>
        <w:t>Авиашельф</w:t>
      </w:r>
      <w:proofErr w:type="spellEnd"/>
      <w:r w:rsidRPr="004C419B">
        <w:rPr>
          <w:rFonts w:ascii="Times New Roman" w:hAnsi="Times New Roman"/>
          <w:spacing w:val="-2"/>
          <w:sz w:val="28"/>
          <w:szCs w:val="28"/>
        </w:rPr>
        <w:t>», «Сибирь»</w:t>
      </w:r>
      <w:r>
        <w:rPr>
          <w:rFonts w:ascii="Times New Roman" w:hAnsi="Times New Roman"/>
          <w:spacing w:val="-2"/>
          <w:sz w:val="28"/>
          <w:szCs w:val="28"/>
        </w:rPr>
        <w:t>.</w:t>
      </w:r>
    </w:p>
    <w:p w:rsidR="00852B54" w:rsidRPr="004C419B" w:rsidRDefault="00852B54" w:rsidP="005402C9">
      <w:pPr>
        <w:spacing w:after="0"/>
        <w:ind w:firstLine="709"/>
        <w:jc w:val="both"/>
        <w:rPr>
          <w:rFonts w:ascii="Times New Roman" w:hAnsi="Times New Roman"/>
          <w:sz w:val="28"/>
          <w:szCs w:val="28"/>
        </w:rPr>
      </w:pPr>
      <w:r w:rsidRPr="00A1792D">
        <w:rPr>
          <w:rFonts w:ascii="Times New Roman" w:hAnsi="Times New Roman"/>
          <w:sz w:val="28"/>
          <w:szCs w:val="28"/>
        </w:rPr>
        <w:t>Суммарный тоннаж взлётной массы в аэропортах Общества в 2016 году составил 389 448.</w:t>
      </w:r>
    </w:p>
    <w:p w:rsidR="00852B54" w:rsidRDefault="00852B54" w:rsidP="005402C9">
      <w:pPr>
        <w:spacing w:after="0"/>
        <w:ind w:firstLine="709"/>
        <w:jc w:val="both"/>
        <w:rPr>
          <w:rFonts w:ascii="Times New Roman" w:hAnsi="Times New Roman"/>
          <w:spacing w:val="-4"/>
          <w:sz w:val="28"/>
          <w:szCs w:val="28"/>
        </w:rPr>
      </w:pPr>
      <w:r w:rsidRPr="004C419B">
        <w:rPr>
          <w:rFonts w:ascii="Times New Roman" w:hAnsi="Times New Roman"/>
          <w:spacing w:val="-4"/>
          <w:sz w:val="28"/>
          <w:szCs w:val="28"/>
        </w:rPr>
        <w:t xml:space="preserve">По итогам 2016 года аэропортами, входящими в состав Общества, в целом был </w:t>
      </w:r>
      <w:r w:rsidRPr="00A1792D">
        <w:rPr>
          <w:rFonts w:ascii="Times New Roman" w:hAnsi="Times New Roman"/>
          <w:spacing w:val="-4"/>
          <w:sz w:val="28"/>
          <w:szCs w:val="28"/>
        </w:rPr>
        <w:t>обслужен 945 231</w:t>
      </w:r>
      <w:r w:rsidRPr="004C419B">
        <w:rPr>
          <w:rFonts w:ascii="Times New Roman" w:hAnsi="Times New Roman"/>
          <w:spacing w:val="-4"/>
          <w:sz w:val="28"/>
          <w:szCs w:val="28"/>
        </w:rPr>
        <w:t xml:space="preserve"> пассажир (данные по филиалам учтены с момента их присоединения).</w:t>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t xml:space="preserve">         </w:t>
      </w:r>
    </w:p>
    <w:p w:rsidR="00852B54" w:rsidRPr="00852B54" w:rsidRDefault="00852B54" w:rsidP="005402C9">
      <w:pPr>
        <w:spacing w:after="0" w:line="240" w:lineRule="auto"/>
        <w:ind w:left="7787" w:firstLine="1"/>
        <w:jc w:val="both"/>
        <w:rPr>
          <w:rFonts w:ascii="Times New Roman" w:hAnsi="Times New Roman"/>
          <w:i/>
          <w:spacing w:val="-4"/>
          <w:sz w:val="24"/>
          <w:szCs w:val="24"/>
        </w:rPr>
      </w:pPr>
      <w:r>
        <w:rPr>
          <w:rFonts w:ascii="Times New Roman" w:hAnsi="Times New Roman"/>
          <w:spacing w:val="-4"/>
          <w:sz w:val="28"/>
          <w:szCs w:val="28"/>
        </w:rPr>
        <w:t xml:space="preserve">         </w:t>
      </w:r>
      <w:r w:rsidR="005402C9">
        <w:rPr>
          <w:rFonts w:ascii="Times New Roman" w:hAnsi="Times New Roman"/>
          <w:spacing w:val="-4"/>
          <w:sz w:val="28"/>
          <w:szCs w:val="28"/>
        </w:rPr>
        <w:t xml:space="preserve">   </w:t>
      </w:r>
      <w:r w:rsidRPr="00852B54">
        <w:rPr>
          <w:rFonts w:ascii="Times New Roman" w:hAnsi="Times New Roman"/>
          <w:spacing w:val="-4"/>
          <w:sz w:val="24"/>
          <w:szCs w:val="24"/>
        </w:rPr>
        <w:t>Таблица 1</w:t>
      </w:r>
    </w:p>
    <w:p w:rsidR="00852B54" w:rsidRDefault="00852B54" w:rsidP="005402C9">
      <w:pPr>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Объемные показатели деятельности АО «Аэропорт Южно-Сахалинск»</w:t>
      </w:r>
    </w:p>
    <w:tbl>
      <w:tblPr>
        <w:tblW w:w="9731" w:type="dxa"/>
        <w:jc w:val="center"/>
        <w:tblInd w:w="296" w:type="dxa"/>
        <w:tblLook w:val="04A0"/>
      </w:tblPr>
      <w:tblGrid>
        <w:gridCol w:w="3570"/>
        <w:gridCol w:w="994"/>
        <w:gridCol w:w="1033"/>
        <w:gridCol w:w="1000"/>
        <w:gridCol w:w="1134"/>
        <w:gridCol w:w="992"/>
        <w:gridCol w:w="1008"/>
      </w:tblGrid>
      <w:tr w:rsidR="00852B54" w:rsidRPr="00A1792D" w:rsidTr="00385E7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852B54" w:rsidRPr="00A1792D" w:rsidRDefault="00852B54" w:rsidP="00385E79">
            <w:pPr>
              <w:spacing w:after="0" w:line="240" w:lineRule="auto"/>
              <w:jc w:val="center"/>
              <w:rPr>
                <w:rFonts w:ascii="Times New Roman" w:eastAsia="Times New Roman" w:hAnsi="Times New Roman"/>
                <w:b/>
                <w:bCs/>
                <w:color w:val="FFFFFF"/>
                <w:lang w:eastAsia="ru-RU"/>
              </w:rPr>
            </w:pPr>
            <w:r w:rsidRPr="00A1792D">
              <w:rPr>
                <w:rFonts w:ascii="Times New Roman" w:eastAsia="Times New Roman" w:hAnsi="Times New Roman"/>
                <w:b/>
                <w:bCs/>
                <w:color w:val="FFFFFF"/>
                <w:lang w:eastAsia="ru-RU"/>
              </w:rPr>
              <w:t>Наименование показателя</w:t>
            </w:r>
          </w:p>
        </w:tc>
        <w:tc>
          <w:tcPr>
            <w:tcW w:w="994"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852B54" w:rsidRPr="00A1792D" w:rsidRDefault="00852B54" w:rsidP="00385E79">
            <w:pPr>
              <w:spacing w:after="0" w:line="240" w:lineRule="auto"/>
              <w:jc w:val="center"/>
              <w:rPr>
                <w:rFonts w:ascii="Times New Roman" w:eastAsia="Times New Roman" w:hAnsi="Times New Roman"/>
                <w:b/>
                <w:bCs/>
                <w:color w:val="FFFFFF"/>
                <w:lang w:eastAsia="ru-RU"/>
              </w:rPr>
            </w:pPr>
            <w:proofErr w:type="spellStart"/>
            <w:r w:rsidRPr="00A1792D">
              <w:rPr>
                <w:rFonts w:ascii="Times New Roman" w:eastAsia="Times New Roman" w:hAnsi="Times New Roman"/>
                <w:b/>
                <w:bCs/>
                <w:color w:val="FFFFFF"/>
                <w:lang w:eastAsia="ru-RU"/>
              </w:rPr>
              <w:t>Ед</w:t>
            </w:r>
            <w:proofErr w:type="gramStart"/>
            <w:r w:rsidRPr="00A1792D">
              <w:rPr>
                <w:rFonts w:ascii="Times New Roman" w:eastAsia="Times New Roman" w:hAnsi="Times New Roman"/>
                <w:b/>
                <w:bCs/>
                <w:color w:val="FFFFFF"/>
                <w:lang w:eastAsia="ru-RU"/>
              </w:rPr>
              <w:t>.и</w:t>
            </w:r>
            <w:proofErr w:type="gramEnd"/>
            <w:r w:rsidRPr="00A1792D">
              <w:rPr>
                <w:rFonts w:ascii="Times New Roman" w:eastAsia="Times New Roman" w:hAnsi="Times New Roman"/>
                <w:b/>
                <w:bCs/>
                <w:color w:val="FFFFFF"/>
                <w:lang w:eastAsia="ru-RU"/>
              </w:rPr>
              <w:t>зм</w:t>
            </w:r>
            <w:proofErr w:type="spellEnd"/>
          </w:p>
        </w:tc>
        <w:tc>
          <w:tcPr>
            <w:tcW w:w="1033"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852B54" w:rsidRPr="00A1792D" w:rsidRDefault="00852B54" w:rsidP="00385E79">
            <w:pPr>
              <w:spacing w:after="0" w:line="240" w:lineRule="auto"/>
              <w:jc w:val="center"/>
              <w:rPr>
                <w:rFonts w:ascii="Times New Roman" w:eastAsia="Times New Roman" w:hAnsi="Times New Roman"/>
                <w:b/>
                <w:bCs/>
                <w:color w:val="FFFFFF"/>
                <w:lang w:eastAsia="ru-RU"/>
              </w:rPr>
            </w:pPr>
            <w:r w:rsidRPr="00A1792D">
              <w:rPr>
                <w:rFonts w:ascii="Times New Roman" w:eastAsia="Times New Roman" w:hAnsi="Times New Roman"/>
                <w:b/>
                <w:bCs/>
                <w:color w:val="FFFFFF"/>
                <w:lang w:eastAsia="ru-RU"/>
              </w:rPr>
              <w:t>2012</w:t>
            </w:r>
          </w:p>
        </w:tc>
        <w:tc>
          <w:tcPr>
            <w:tcW w:w="1000"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852B54" w:rsidRPr="00A1792D" w:rsidRDefault="00852B54" w:rsidP="00385E79">
            <w:pPr>
              <w:spacing w:after="0" w:line="240" w:lineRule="auto"/>
              <w:jc w:val="center"/>
              <w:rPr>
                <w:rFonts w:ascii="Times New Roman" w:eastAsia="Times New Roman" w:hAnsi="Times New Roman"/>
                <w:b/>
                <w:bCs/>
                <w:color w:val="FFFFFF"/>
                <w:lang w:eastAsia="ru-RU"/>
              </w:rPr>
            </w:pPr>
            <w:r w:rsidRPr="00A1792D">
              <w:rPr>
                <w:rFonts w:ascii="Times New Roman" w:eastAsia="Times New Roman" w:hAnsi="Times New Roman"/>
                <w:b/>
                <w:bCs/>
                <w:color w:val="FFFFFF"/>
                <w:lang w:eastAsia="ru-RU"/>
              </w:rPr>
              <w:t>2013</w:t>
            </w:r>
          </w:p>
        </w:tc>
        <w:tc>
          <w:tcPr>
            <w:tcW w:w="1134"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852B54" w:rsidRPr="00A1792D" w:rsidRDefault="00852B54" w:rsidP="00385E79">
            <w:pPr>
              <w:spacing w:after="0" w:line="240" w:lineRule="auto"/>
              <w:jc w:val="center"/>
              <w:rPr>
                <w:rFonts w:ascii="Times New Roman" w:eastAsia="Times New Roman" w:hAnsi="Times New Roman"/>
                <w:b/>
                <w:bCs/>
                <w:color w:val="FFFFFF"/>
                <w:lang w:eastAsia="ru-RU"/>
              </w:rPr>
            </w:pPr>
            <w:r w:rsidRPr="00A1792D">
              <w:rPr>
                <w:rFonts w:ascii="Times New Roman" w:eastAsia="Times New Roman" w:hAnsi="Times New Roman"/>
                <w:b/>
                <w:bCs/>
                <w:color w:val="FFFFFF"/>
                <w:lang w:eastAsia="ru-RU"/>
              </w:rPr>
              <w:t>2014</w:t>
            </w:r>
          </w:p>
        </w:tc>
        <w:tc>
          <w:tcPr>
            <w:tcW w:w="992"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852B54" w:rsidRPr="00A1792D" w:rsidRDefault="00852B54" w:rsidP="00385E79">
            <w:pPr>
              <w:spacing w:after="0" w:line="240" w:lineRule="auto"/>
              <w:jc w:val="center"/>
              <w:rPr>
                <w:rFonts w:ascii="Times New Roman" w:eastAsia="Times New Roman" w:hAnsi="Times New Roman"/>
                <w:b/>
                <w:bCs/>
                <w:color w:val="FFFFFF"/>
                <w:lang w:eastAsia="ru-RU"/>
              </w:rPr>
            </w:pPr>
            <w:r w:rsidRPr="00A1792D">
              <w:rPr>
                <w:rFonts w:ascii="Times New Roman" w:eastAsia="Times New Roman" w:hAnsi="Times New Roman"/>
                <w:b/>
                <w:bCs/>
                <w:color w:val="FFFFFF"/>
                <w:lang w:eastAsia="ru-RU"/>
              </w:rPr>
              <w:t>2015</w:t>
            </w:r>
          </w:p>
        </w:tc>
        <w:tc>
          <w:tcPr>
            <w:tcW w:w="1008"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852B54" w:rsidRPr="00A1792D" w:rsidRDefault="00852B54" w:rsidP="00385E79">
            <w:pPr>
              <w:spacing w:after="0" w:line="240" w:lineRule="auto"/>
              <w:jc w:val="center"/>
              <w:rPr>
                <w:rFonts w:ascii="Times New Roman" w:eastAsia="Times New Roman" w:hAnsi="Times New Roman"/>
                <w:b/>
                <w:bCs/>
                <w:color w:val="FFFFFF"/>
                <w:lang w:eastAsia="ru-RU"/>
              </w:rPr>
            </w:pPr>
            <w:r w:rsidRPr="00A1792D">
              <w:rPr>
                <w:rFonts w:ascii="Times New Roman" w:eastAsia="Times New Roman" w:hAnsi="Times New Roman"/>
                <w:b/>
                <w:bCs/>
                <w:color w:val="FFFFFF"/>
                <w:lang w:eastAsia="ru-RU"/>
              </w:rPr>
              <w:t>2016</w:t>
            </w:r>
          </w:p>
        </w:tc>
      </w:tr>
      <w:tr w:rsidR="00852B54" w:rsidRPr="00A1792D" w:rsidTr="00385E7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b/>
                <w:bCs/>
                <w:color w:val="000000"/>
                <w:lang w:eastAsia="ru-RU"/>
              </w:rPr>
            </w:pPr>
            <w:proofErr w:type="spellStart"/>
            <w:proofErr w:type="gramStart"/>
            <w:r w:rsidRPr="00A1792D">
              <w:rPr>
                <w:rFonts w:ascii="Times New Roman" w:eastAsia="Times New Roman" w:hAnsi="Times New Roman"/>
                <w:b/>
                <w:bCs/>
                <w:color w:val="000000"/>
                <w:lang w:eastAsia="ru-RU"/>
              </w:rPr>
              <w:t>Самолето-вылеты</w:t>
            </w:r>
            <w:proofErr w:type="spellEnd"/>
            <w:proofErr w:type="gramEnd"/>
            <w:r w:rsidRPr="00A1792D">
              <w:rPr>
                <w:rFonts w:ascii="Times New Roman" w:eastAsia="Times New Roman" w:hAnsi="Times New Roman"/>
                <w:b/>
                <w:bCs/>
                <w:color w:val="000000"/>
                <w:lang w:eastAsia="ru-RU"/>
              </w:rPr>
              <w:t xml:space="preserve"> (физические)</w:t>
            </w:r>
          </w:p>
        </w:tc>
        <w:tc>
          <w:tcPr>
            <w:tcW w:w="99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b/>
                <w:bCs/>
                <w:color w:val="000000"/>
                <w:lang w:eastAsia="ru-RU"/>
              </w:rPr>
            </w:pPr>
            <w:proofErr w:type="spellStart"/>
            <w:proofErr w:type="gramStart"/>
            <w:r w:rsidRPr="00A1792D">
              <w:rPr>
                <w:rFonts w:ascii="Times New Roman" w:eastAsia="Times New Roman" w:hAnsi="Times New Roman"/>
                <w:b/>
                <w:bCs/>
                <w:color w:val="000000"/>
                <w:lang w:eastAsia="ru-RU"/>
              </w:rPr>
              <w:t>шт</w:t>
            </w:r>
            <w:proofErr w:type="spellEnd"/>
            <w:proofErr w:type="gramEnd"/>
          </w:p>
        </w:tc>
        <w:tc>
          <w:tcPr>
            <w:tcW w:w="1033"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5 213   </w:t>
            </w:r>
          </w:p>
        </w:tc>
        <w:tc>
          <w:tcPr>
            <w:tcW w:w="100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5 344   </w:t>
            </w:r>
          </w:p>
        </w:tc>
        <w:tc>
          <w:tcPr>
            <w:tcW w:w="113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5 160   </w:t>
            </w:r>
          </w:p>
        </w:tc>
        <w:tc>
          <w:tcPr>
            <w:tcW w:w="992"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5 358   </w:t>
            </w:r>
          </w:p>
        </w:tc>
        <w:tc>
          <w:tcPr>
            <w:tcW w:w="1008"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5 568   </w:t>
            </w:r>
          </w:p>
        </w:tc>
      </w:tr>
      <w:tr w:rsidR="00852B54" w:rsidRPr="00A1792D" w:rsidTr="00385E7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Аэропорт Южно-Сахалинск</w:t>
            </w:r>
          </w:p>
        </w:tc>
        <w:tc>
          <w:tcPr>
            <w:tcW w:w="994"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33"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5 213   </w:t>
            </w:r>
          </w:p>
        </w:tc>
        <w:tc>
          <w:tcPr>
            <w:tcW w:w="1000"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5 344   </w:t>
            </w:r>
          </w:p>
        </w:tc>
        <w:tc>
          <w:tcPr>
            <w:tcW w:w="1134"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5 160   </w:t>
            </w:r>
          </w:p>
        </w:tc>
        <w:tc>
          <w:tcPr>
            <w:tcW w:w="992"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5 358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5 412   </w:t>
            </w:r>
          </w:p>
        </w:tc>
      </w:tr>
      <w:tr w:rsidR="00852B54" w:rsidRPr="00A1792D" w:rsidTr="00385E7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Аэропорт Оха</w:t>
            </w:r>
          </w:p>
        </w:tc>
        <w:tc>
          <w:tcPr>
            <w:tcW w:w="99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33"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8"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72   </w:t>
            </w:r>
          </w:p>
        </w:tc>
      </w:tr>
      <w:tr w:rsidR="00852B54" w:rsidRPr="00A1792D" w:rsidTr="00385E7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Аэропорт Ноглики</w:t>
            </w:r>
          </w:p>
        </w:tc>
        <w:tc>
          <w:tcPr>
            <w:tcW w:w="994"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33"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67   </w:t>
            </w:r>
          </w:p>
        </w:tc>
      </w:tr>
      <w:tr w:rsidR="00852B54" w:rsidRPr="00A1792D" w:rsidTr="00385E7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Аэропорт Шахтерск</w:t>
            </w:r>
          </w:p>
        </w:tc>
        <w:tc>
          <w:tcPr>
            <w:tcW w:w="99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33"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8"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16   </w:t>
            </w:r>
          </w:p>
        </w:tc>
      </w:tr>
      <w:tr w:rsidR="00852B54" w:rsidRPr="00A1792D" w:rsidTr="00385E7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Аэропорт Зональное</w:t>
            </w:r>
          </w:p>
        </w:tc>
        <w:tc>
          <w:tcPr>
            <w:tcW w:w="994"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33"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Pr="00A1792D">
              <w:rPr>
                <w:rFonts w:ascii="Times New Roman" w:eastAsia="Times New Roman" w:hAnsi="Times New Roman"/>
                <w:color w:val="000000"/>
                <w:lang w:eastAsia="ru-RU"/>
              </w:rPr>
              <w:t xml:space="preserve">  1</w:t>
            </w:r>
          </w:p>
        </w:tc>
      </w:tr>
      <w:tr w:rsidR="00852B54" w:rsidRPr="00A1792D" w:rsidTr="00385E7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b/>
                <w:bCs/>
                <w:color w:val="000000"/>
                <w:lang w:eastAsia="ru-RU"/>
              </w:rPr>
            </w:pPr>
            <w:proofErr w:type="spellStart"/>
            <w:proofErr w:type="gramStart"/>
            <w:r w:rsidRPr="00A1792D">
              <w:rPr>
                <w:rFonts w:ascii="Times New Roman" w:eastAsia="Times New Roman" w:hAnsi="Times New Roman"/>
                <w:b/>
                <w:bCs/>
                <w:color w:val="000000"/>
                <w:lang w:eastAsia="ru-RU"/>
              </w:rPr>
              <w:t>Самолето-вылеты</w:t>
            </w:r>
            <w:proofErr w:type="spellEnd"/>
            <w:proofErr w:type="gramEnd"/>
            <w:r w:rsidRPr="00A1792D">
              <w:rPr>
                <w:rFonts w:ascii="Times New Roman" w:eastAsia="Times New Roman" w:hAnsi="Times New Roman"/>
                <w:b/>
                <w:bCs/>
                <w:color w:val="000000"/>
                <w:lang w:eastAsia="ru-RU"/>
              </w:rPr>
              <w:t xml:space="preserve"> (приведенные)</w:t>
            </w:r>
          </w:p>
        </w:tc>
        <w:tc>
          <w:tcPr>
            <w:tcW w:w="99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тонны</w:t>
            </w:r>
          </w:p>
        </w:tc>
        <w:tc>
          <w:tcPr>
            <w:tcW w:w="1033"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382 612   </w:t>
            </w:r>
          </w:p>
        </w:tc>
        <w:tc>
          <w:tcPr>
            <w:tcW w:w="100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392 623   </w:t>
            </w:r>
          </w:p>
        </w:tc>
        <w:tc>
          <w:tcPr>
            <w:tcW w:w="113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361 406   </w:t>
            </w:r>
          </w:p>
        </w:tc>
        <w:tc>
          <w:tcPr>
            <w:tcW w:w="992"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370 139   </w:t>
            </w:r>
          </w:p>
        </w:tc>
        <w:tc>
          <w:tcPr>
            <w:tcW w:w="1008"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389 448   </w:t>
            </w:r>
          </w:p>
        </w:tc>
      </w:tr>
      <w:tr w:rsidR="00852B54" w:rsidRPr="00A1792D" w:rsidTr="00385E7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Аэропорт Южно-Сахалинск</w:t>
            </w:r>
          </w:p>
        </w:tc>
        <w:tc>
          <w:tcPr>
            <w:tcW w:w="994"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33"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382 612   </w:t>
            </w:r>
          </w:p>
        </w:tc>
        <w:tc>
          <w:tcPr>
            <w:tcW w:w="1000"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392 623   </w:t>
            </w:r>
          </w:p>
        </w:tc>
        <w:tc>
          <w:tcPr>
            <w:tcW w:w="1134"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361 406   </w:t>
            </w:r>
          </w:p>
        </w:tc>
        <w:tc>
          <w:tcPr>
            <w:tcW w:w="992"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370 139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386 598   </w:t>
            </w:r>
          </w:p>
        </w:tc>
      </w:tr>
      <w:tr w:rsidR="00852B54" w:rsidRPr="00A1792D" w:rsidTr="00385E7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Аэропорт Оха</w:t>
            </w:r>
          </w:p>
        </w:tc>
        <w:tc>
          <w:tcPr>
            <w:tcW w:w="99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33"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8"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1 594   </w:t>
            </w:r>
          </w:p>
        </w:tc>
      </w:tr>
      <w:tr w:rsidR="00852B54" w:rsidRPr="00A1792D" w:rsidTr="00385E7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Аэропорт Ноглики</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33" w:type="dxa"/>
            <w:tcBorders>
              <w:top w:val="single" w:sz="4" w:space="0" w:color="auto"/>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940   </w:t>
            </w:r>
          </w:p>
        </w:tc>
      </w:tr>
      <w:tr w:rsidR="00852B54" w:rsidRPr="00A1792D" w:rsidTr="00385E7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Аэропорт Шахтерск</w:t>
            </w:r>
          </w:p>
        </w:tc>
        <w:tc>
          <w:tcPr>
            <w:tcW w:w="99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33"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8"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305   </w:t>
            </w:r>
          </w:p>
        </w:tc>
      </w:tr>
      <w:tr w:rsidR="00852B54" w:rsidRPr="00A1792D" w:rsidTr="00385E7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Аэропорт Зональное</w:t>
            </w:r>
          </w:p>
        </w:tc>
        <w:tc>
          <w:tcPr>
            <w:tcW w:w="994"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33"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12</w:t>
            </w:r>
          </w:p>
        </w:tc>
      </w:tr>
      <w:tr w:rsidR="00852B54" w:rsidRPr="00A1792D" w:rsidTr="00385E7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both"/>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Пассажиры (</w:t>
            </w:r>
            <w:proofErr w:type="spellStart"/>
            <w:r w:rsidRPr="00A1792D">
              <w:rPr>
                <w:rFonts w:ascii="Times New Roman" w:eastAsia="Times New Roman" w:hAnsi="Times New Roman"/>
                <w:b/>
                <w:bCs/>
                <w:color w:val="000000"/>
                <w:lang w:eastAsia="ru-RU"/>
              </w:rPr>
              <w:t>отправленные+прибывшие</w:t>
            </w:r>
            <w:proofErr w:type="spellEnd"/>
            <w:r w:rsidRPr="00A1792D">
              <w:rPr>
                <w:rFonts w:ascii="Times New Roman" w:eastAsia="Times New Roman" w:hAnsi="Times New Roman"/>
                <w:b/>
                <w:bCs/>
                <w:color w:val="000000"/>
                <w:lang w:eastAsia="ru-RU"/>
              </w:rPr>
              <w:t>)</w:t>
            </w:r>
          </w:p>
        </w:tc>
        <w:tc>
          <w:tcPr>
            <w:tcW w:w="99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тыс</w:t>
            </w:r>
            <w:proofErr w:type="gramStart"/>
            <w:r w:rsidRPr="00A1792D">
              <w:rPr>
                <w:rFonts w:ascii="Times New Roman" w:eastAsia="Times New Roman" w:hAnsi="Times New Roman"/>
                <w:b/>
                <w:bCs/>
                <w:color w:val="000000"/>
                <w:lang w:eastAsia="ru-RU"/>
              </w:rPr>
              <w:t>.ч</w:t>
            </w:r>
            <w:proofErr w:type="gramEnd"/>
            <w:r w:rsidRPr="00A1792D">
              <w:rPr>
                <w:rFonts w:ascii="Times New Roman" w:eastAsia="Times New Roman" w:hAnsi="Times New Roman"/>
                <w:b/>
                <w:bCs/>
                <w:color w:val="000000"/>
                <w:lang w:eastAsia="ru-RU"/>
              </w:rPr>
              <w:t>ел</w:t>
            </w:r>
          </w:p>
        </w:tc>
        <w:tc>
          <w:tcPr>
            <w:tcW w:w="1033"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835,0   </w:t>
            </w:r>
          </w:p>
        </w:tc>
        <w:tc>
          <w:tcPr>
            <w:tcW w:w="100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852,5   </w:t>
            </w:r>
          </w:p>
        </w:tc>
        <w:tc>
          <w:tcPr>
            <w:tcW w:w="113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853,7   </w:t>
            </w:r>
          </w:p>
        </w:tc>
        <w:tc>
          <w:tcPr>
            <w:tcW w:w="992"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849,2   </w:t>
            </w:r>
          </w:p>
        </w:tc>
        <w:tc>
          <w:tcPr>
            <w:tcW w:w="1008"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945,2   </w:t>
            </w:r>
          </w:p>
        </w:tc>
      </w:tr>
      <w:tr w:rsidR="00852B54" w:rsidRPr="00A1792D" w:rsidTr="00385E7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Аэропорт Южно-Сахалинск</w:t>
            </w:r>
          </w:p>
        </w:tc>
        <w:tc>
          <w:tcPr>
            <w:tcW w:w="994"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33"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835,0   </w:t>
            </w:r>
          </w:p>
        </w:tc>
        <w:tc>
          <w:tcPr>
            <w:tcW w:w="1000"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852,5   </w:t>
            </w:r>
          </w:p>
        </w:tc>
        <w:tc>
          <w:tcPr>
            <w:tcW w:w="1134"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853,7   </w:t>
            </w:r>
          </w:p>
        </w:tc>
        <w:tc>
          <w:tcPr>
            <w:tcW w:w="992"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849,2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939,8   </w:t>
            </w:r>
          </w:p>
        </w:tc>
      </w:tr>
      <w:tr w:rsidR="00852B54" w:rsidRPr="00A1792D" w:rsidTr="005402C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Аэропорт Оха</w:t>
            </w:r>
          </w:p>
        </w:tc>
        <w:tc>
          <w:tcPr>
            <w:tcW w:w="99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33"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8"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3,8   </w:t>
            </w:r>
          </w:p>
        </w:tc>
      </w:tr>
      <w:tr w:rsidR="00852B54" w:rsidRPr="00A1792D" w:rsidTr="005402C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Аэропорт Ноглики</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33" w:type="dxa"/>
            <w:tcBorders>
              <w:top w:val="single" w:sz="4" w:space="0" w:color="auto"/>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1,0   </w:t>
            </w:r>
          </w:p>
        </w:tc>
      </w:tr>
      <w:tr w:rsidR="00852B54" w:rsidRPr="00A1792D" w:rsidTr="00385E7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lastRenderedPageBreak/>
              <w:t>Аэропорт Шахтерск</w:t>
            </w:r>
          </w:p>
        </w:tc>
        <w:tc>
          <w:tcPr>
            <w:tcW w:w="99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33"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8"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0,7   </w:t>
            </w:r>
          </w:p>
        </w:tc>
      </w:tr>
      <w:tr w:rsidR="00852B54" w:rsidRPr="00A1792D" w:rsidTr="00385E7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Аэропорт Зональное</w:t>
            </w:r>
          </w:p>
        </w:tc>
        <w:tc>
          <w:tcPr>
            <w:tcW w:w="994"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33"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jc w:val="center"/>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0,0</w:t>
            </w:r>
          </w:p>
        </w:tc>
      </w:tr>
      <w:tr w:rsidR="00852B54" w:rsidRPr="00A1792D" w:rsidTr="00385E79">
        <w:trPr>
          <w:trHeight w:val="285"/>
          <w:jc w:val="center"/>
        </w:trPr>
        <w:tc>
          <w:tcPr>
            <w:tcW w:w="357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both"/>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в т.ч. международные</w:t>
            </w:r>
          </w:p>
        </w:tc>
        <w:tc>
          <w:tcPr>
            <w:tcW w:w="99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jc w:val="center"/>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тыс</w:t>
            </w:r>
            <w:proofErr w:type="gramStart"/>
            <w:r w:rsidRPr="00A1792D">
              <w:rPr>
                <w:rFonts w:ascii="Times New Roman" w:eastAsia="Times New Roman" w:hAnsi="Times New Roman"/>
                <w:b/>
                <w:bCs/>
                <w:color w:val="000000"/>
                <w:lang w:eastAsia="ru-RU"/>
              </w:rPr>
              <w:t>.ч</w:t>
            </w:r>
            <w:proofErr w:type="gramEnd"/>
            <w:r w:rsidRPr="00A1792D">
              <w:rPr>
                <w:rFonts w:ascii="Times New Roman" w:eastAsia="Times New Roman" w:hAnsi="Times New Roman"/>
                <w:b/>
                <w:bCs/>
                <w:color w:val="000000"/>
                <w:lang w:eastAsia="ru-RU"/>
              </w:rPr>
              <w:t>ел</w:t>
            </w:r>
          </w:p>
        </w:tc>
        <w:tc>
          <w:tcPr>
            <w:tcW w:w="1033"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107,3   </w:t>
            </w:r>
          </w:p>
        </w:tc>
        <w:tc>
          <w:tcPr>
            <w:tcW w:w="100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120,0   </w:t>
            </w:r>
          </w:p>
        </w:tc>
        <w:tc>
          <w:tcPr>
            <w:tcW w:w="1134"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119,0   </w:t>
            </w:r>
          </w:p>
        </w:tc>
        <w:tc>
          <w:tcPr>
            <w:tcW w:w="992"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91,3   </w:t>
            </w:r>
          </w:p>
        </w:tc>
        <w:tc>
          <w:tcPr>
            <w:tcW w:w="1008"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b/>
                <w:bCs/>
                <w:color w:val="000000"/>
                <w:lang w:eastAsia="ru-RU"/>
              </w:rPr>
            </w:pPr>
            <w:r w:rsidRPr="00A1792D">
              <w:rPr>
                <w:rFonts w:ascii="Times New Roman" w:eastAsia="Times New Roman" w:hAnsi="Times New Roman"/>
                <w:b/>
                <w:bCs/>
                <w:color w:val="000000"/>
                <w:lang w:eastAsia="ru-RU"/>
              </w:rPr>
              <w:t xml:space="preserve">       98,4   </w:t>
            </w:r>
          </w:p>
        </w:tc>
      </w:tr>
      <w:tr w:rsidR="00852B54" w:rsidRPr="00A1792D" w:rsidTr="00385E79">
        <w:trPr>
          <w:trHeight w:val="315"/>
          <w:jc w:val="center"/>
        </w:trPr>
        <w:tc>
          <w:tcPr>
            <w:tcW w:w="35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Аэропорт Южно-Сахалинск</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33"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107,3   </w:t>
            </w:r>
          </w:p>
        </w:tc>
        <w:tc>
          <w:tcPr>
            <w:tcW w:w="1000"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120,0   </w:t>
            </w:r>
          </w:p>
        </w:tc>
        <w:tc>
          <w:tcPr>
            <w:tcW w:w="1134"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119,0   </w:t>
            </w:r>
          </w:p>
        </w:tc>
        <w:tc>
          <w:tcPr>
            <w:tcW w:w="992" w:type="dxa"/>
            <w:tcBorders>
              <w:top w:val="nil"/>
              <w:left w:val="nil"/>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91,3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xml:space="preserve">       98,4   </w:t>
            </w:r>
          </w:p>
        </w:tc>
      </w:tr>
      <w:tr w:rsidR="00852B54" w:rsidRPr="00A1792D" w:rsidTr="00385E79">
        <w:trPr>
          <w:trHeight w:val="315"/>
          <w:jc w:val="center"/>
        </w:trPr>
        <w:tc>
          <w:tcPr>
            <w:tcW w:w="3570" w:type="dxa"/>
            <w:tcBorders>
              <w:top w:val="single" w:sz="4" w:space="0" w:color="auto"/>
              <w:left w:val="single" w:sz="4" w:space="0" w:color="auto"/>
              <w:bottom w:val="single" w:sz="4" w:space="0" w:color="auto"/>
              <w:right w:val="nil"/>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994" w:type="dxa"/>
            <w:tcBorders>
              <w:top w:val="single" w:sz="4" w:space="0" w:color="auto"/>
              <w:left w:val="nil"/>
              <w:bottom w:val="single" w:sz="4" w:space="0" w:color="auto"/>
              <w:right w:val="nil"/>
            </w:tcBorders>
            <w:shd w:val="clear" w:color="DBE5F1" w:fill="DBE5F1"/>
            <w:noWrap/>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33" w:type="dxa"/>
            <w:tcBorders>
              <w:top w:val="single" w:sz="4" w:space="0" w:color="auto"/>
              <w:left w:val="nil"/>
              <w:bottom w:val="single" w:sz="4" w:space="0" w:color="auto"/>
              <w:right w:val="nil"/>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0" w:type="dxa"/>
            <w:tcBorders>
              <w:top w:val="single" w:sz="4" w:space="0" w:color="auto"/>
              <w:left w:val="nil"/>
              <w:bottom w:val="single" w:sz="4" w:space="0" w:color="auto"/>
              <w:right w:val="nil"/>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134" w:type="dxa"/>
            <w:tcBorders>
              <w:top w:val="single" w:sz="4" w:space="0" w:color="auto"/>
              <w:left w:val="nil"/>
              <w:bottom w:val="single" w:sz="4" w:space="0" w:color="auto"/>
              <w:right w:val="nil"/>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992" w:type="dxa"/>
            <w:tcBorders>
              <w:top w:val="single" w:sz="4" w:space="0" w:color="auto"/>
              <w:left w:val="nil"/>
              <w:bottom w:val="single" w:sz="4" w:space="0" w:color="auto"/>
              <w:right w:val="nil"/>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c>
          <w:tcPr>
            <w:tcW w:w="1008" w:type="dxa"/>
            <w:tcBorders>
              <w:top w:val="single" w:sz="4" w:space="0" w:color="auto"/>
              <w:left w:val="nil"/>
              <w:bottom w:val="single" w:sz="4" w:space="0" w:color="auto"/>
              <w:right w:val="single" w:sz="4" w:space="0" w:color="auto"/>
            </w:tcBorders>
            <w:shd w:val="clear" w:color="DBE5F1" w:fill="DBE5F1"/>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 </w:t>
            </w:r>
          </w:p>
        </w:tc>
      </w:tr>
      <w:tr w:rsidR="00852B54" w:rsidRPr="00A1792D" w:rsidTr="00385E79">
        <w:trPr>
          <w:trHeight w:val="600"/>
          <w:jc w:val="center"/>
        </w:trPr>
        <w:tc>
          <w:tcPr>
            <w:tcW w:w="9731" w:type="dxa"/>
            <w:gridSpan w:val="7"/>
            <w:tcBorders>
              <w:top w:val="single" w:sz="4" w:space="0" w:color="auto"/>
              <w:left w:val="single" w:sz="4" w:space="0" w:color="auto"/>
              <w:bottom w:val="nil"/>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*производственная деятельность филиалов Аэропорт Оха, Аэропорт Шахтерск, Аэропорт Зональное в составе АО «Аэропорт Южно-Сахалинск» осуществляется с 01.12.2016 г.</w:t>
            </w:r>
          </w:p>
        </w:tc>
      </w:tr>
      <w:tr w:rsidR="00852B54" w:rsidRPr="00A1792D" w:rsidTr="00385E79">
        <w:trPr>
          <w:trHeight w:val="600"/>
          <w:jc w:val="center"/>
        </w:trPr>
        <w:tc>
          <w:tcPr>
            <w:tcW w:w="9731" w:type="dxa"/>
            <w:gridSpan w:val="7"/>
            <w:tcBorders>
              <w:top w:val="nil"/>
              <w:left w:val="single" w:sz="4" w:space="0" w:color="auto"/>
              <w:bottom w:val="single" w:sz="4" w:space="0" w:color="auto"/>
              <w:right w:val="single" w:sz="4" w:space="0" w:color="auto"/>
            </w:tcBorders>
            <w:shd w:val="clear" w:color="auto" w:fill="auto"/>
            <w:vAlign w:val="bottom"/>
            <w:hideMark/>
          </w:tcPr>
          <w:p w:rsidR="00852B54" w:rsidRPr="00A1792D" w:rsidRDefault="00852B54" w:rsidP="00385E79">
            <w:pPr>
              <w:spacing w:after="0" w:line="240" w:lineRule="auto"/>
              <w:rPr>
                <w:rFonts w:ascii="Times New Roman" w:eastAsia="Times New Roman" w:hAnsi="Times New Roman"/>
                <w:color w:val="000000"/>
                <w:lang w:eastAsia="ru-RU"/>
              </w:rPr>
            </w:pPr>
            <w:r w:rsidRPr="00A1792D">
              <w:rPr>
                <w:rFonts w:ascii="Times New Roman" w:eastAsia="Times New Roman" w:hAnsi="Times New Roman"/>
                <w:color w:val="000000"/>
                <w:lang w:eastAsia="ru-RU"/>
              </w:rPr>
              <w:t>**производственная деятельность филиала Аэропорт Ноглики в составе АО «Аэропорт Южно-Сахалинск» осуществляется с 23.12.2016 г.</w:t>
            </w:r>
          </w:p>
        </w:tc>
      </w:tr>
    </w:tbl>
    <w:p w:rsidR="00852B54" w:rsidRPr="004C419B" w:rsidRDefault="00852B54" w:rsidP="005402C9">
      <w:pPr>
        <w:spacing w:before="120" w:after="0"/>
        <w:ind w:firstLine="709"/>
        <w:jc w:val="both"/>
        <w:rPr>
          <w:rFonts w:ascii="Times New Roman" w:hAnsi="Times New Roman"/>
          <w:sz w:val="28"/>
          <w:szCs w:val="28"/>
        </w:rPr>
      </w:pPr>
      <w:r w:rsidRPr="004C419B">
        <w:rPr>
          <w:rFonts w:ascii="Times New Roman" w:hAnsi="Times New Roman"/>
          <w:sz w:val="28"/>
          <w:szCs w:val="28"/>
        </w:rPr>
        <w:t>Основной объём пассажирских авиаперевозок осуществляется в аэропорту «Южно-Сахалинск» – крупнейш</w:t>
      </w:r>
      <w:r w:rsidR="00BA574E">
        <w:rPr>
          <w:rFonts w:ascii="Times New Roman" w:hAnsi="Times New Roman"/>
          <w:sz w:val="28"/>
          <w:szCs w:val="28"/>
        </w:rPr>
        <w:t>е</w:t>
      </w:r>
      <w:r w:rsidRPr="004C419B">
        <w:rPr>
          <w:rFonts w:ascii="Times New Roman" w:hAnsi="Times New Roman"/>
          <w:sz w:val="28"/>
          <w:szCs w:val="28"/>
        </w:rPr>
        <w:t>м аэропорт</w:t>
      </w:r>
      <w:r w:rsidR="00BA574E">
        <w:rPr>
          <w:rFonts w:ascii="Times New Roman" w:hAnsi="Times New Roman"/>
          <w:sz w:val="28"/>
          <w:szCs w:val="28"/>
        </w:rPr>
        <w:t>у</w:t>
      </w:r>
      <w:r w:rsidRPr="004C419B">
        <w:rPr>
          <w:rFonts w:ascii="Times New Roman" w:hAnsi="Times New Roman"/>
          <w:sz w:val="28"/>
          <w:szCs w:val="28"/>
        </w:rPr>
        <w:t xml:space="preserve"> Сахалинской области.</w:t>
      </w:r>
    </w:p>
    <w:p w:rsidR="00852B54" w:rsidRPr="00A42A73" w:rsidRDefault="00852B54" w:rsidP="005402C9">
      <w:pPr>
        <w:pStyle w:val="1"/>
        <w:keepNext w:val="0"/>
        <w:widowControl w:val="0"/>
        <w:spacing w:before="120"/>
        <w:ind w:firstLine="709"/>
        <w:rPr>
          <w:rFonts w:ascii="Times New Roman" w:hAnsi="Times New Roman" w:cs="Times New Roman"/>
          <w:color w:val="auto"/>
        </w:rPr>
      </w:pPr>
      <w:r w:rsidRPr="00A42A73">
        <w:rPr>
          <w:rFonts w:ascii="Times New Roman" w:hAnsi="Times New Roman" w:cs="Times New Roman"/>
          <w:color w:val="auto"/>
        </w:rPr>
        <w:t>Аэропорт «Южно-Сахалинск»</w:t>
      </w:r>
    </w:p>
    <w:p w:rsidR="00852B54" w:rsidRPr="00691DBC" w:rsidRDefault="00852B54" w:rsidP="005402C9">
      <w:pPr>
        <w:tabs>
          <w:tab w:val="left" w:pos="0"/>
        </w:tabs>
        <w:spacing w:after="120"/>
        <w:ind w:firstLine="709"/>
        <w:jc w:val="both"/>
        <w:rPr>
          <w:rFonts w:ascii="Times New Roman" w:hAnsi="Times New Roman"/>
          <w:sz w:val="28"/>
          <w:szCs w:val="28"/>
        </w:rPr>
      </w:pPr>
      <w:r w:rsidRPr="00691DBC">
        <w:rPr>
          <w:rFonts w:ascii="Times New Roman" w:hAnsi="Times New Roman"/>
          <w:sz w:val="28"/>
          <w:szCs w:val="28"/>
        </w:rPr>
        <w:t xml:space="preserve">2016 год был отмечен ростом объёмных показателей деятельности </w:t>
      </w:r>
      <w:r w:rsidRPr="00A1792D">
        <w:rPr>
          <w:rFonts w:ascii="Times New Roman" w:hAnsi="Times New Roman"/>
          <w:sz w:val="28"/>
          <w:szCs w:val="28"/>
        </w:rPr>
        <w:t>аэропорта.</w:t>
      </w:r>
      <w:r>
        <w:rPr>
          <w:rFonts w:ascii="Times New Roman" w:hAnsi="Times New Roman"/>
          <w:sz w:val="28"/>
          <w:szCs w:val="28"/>
        </w:rPr>
        <w:t xml:space="preserve"> </w:t>
      </w:r>
      <w:r w:rsidRPr="00A1792D">
        <w:rPr>
          <w:rFonts w:ascii="Times New Roman" w:hAnsi="Times New Roman"/>
          <w:sz w:val="28"/>
          <w:szCs w:val="28"/>
        </w:rPr>
        <w:t>Таблица</w:t>
      </w:r>
      <w:r>
        <w:rPr>
          <w:rFonts w:ascii="Times New Roman" w:hAnsi="Times New Roman"/>
          <w:sz w:val="28"/>
          <w:szCs w:val="28"/>
        </w:rPr>
        <w:t xml:space="preserve"> </w:t>
      </w:r>
      <w:r w:rsidRPr="00A1792D">
        <w:rPr>
          <w:rFonts w:ascii="Times New Roman" w:hAnsi="Times New Roman"/>
          <w:sz w:val="28"/>
          <w:szCs w:val="28"/>
        </w:rPr>
        <w:t>1 показывает</w:t>
      </w:r>
      <w:r>
        <w:rPr>
          <w:rFonts w:ascii="Times New Roman" w:hAnsi="Times New Roman"/>
          <w:sz w:val="28"/>
          <w:szCs w:val="28"/>
        </w:rPr>
        <w:t>, что</w:t>
      </w:r>
      <w:r w:rsidRPr="00691DBC">
        <w:rPr>
          <w:rFonts w:ascii="Times New Roman" w:hAnsi="Times New Roman"/>
          <w:sz w:val="28"/>
          <w:szCs w:val="28"/>
        </w:rPr>
        <w:t xml:space="preserve"> </w:t>
      </w:r>
      <w:r>
        <w:rPr>
          <w:rFonts w:ascii="Times New Roman" w:hAnsi="Times New Roman"/>
          <w:sz w:val="28"/>
          <w:szCs w:val="28"/>
        </w:rPr>
        <w:t xml:space="preserve">из аэропорта «Южно-Сахалинск» выполнено 5 412 </w:t>
      </w:r>
      <w:proofErr w:type="spellStart"/>
      <w:proofErr w:type="gramStart"/>
      <w:r>
        <w:rPr>
          <w:rFonts w:ascii="Times New Roman" w:hAnsi="Times New Roman"/>
          <w:sz w:val="28"/>
          <w:szCs w:val="28"/>
        </w:rPr>
        <w:t>самолето-вылетов</w:t>
      </w:r>
      <w:proofErr w:type="spellEnd"/>
      <w:proofErr w:type="gramEnd"/>
      <w:r>
        <w:rPr>
          <w:rFonts w:ascii="Times New Roman" w:hAnsi="Times New Roman"/>
          <w:sz w:val="28"/>
          <w:szCs w:val="28"/>
        </w:rPr>
        <w:t xml:space="preserve"> в 2016 году, это</w:t>
      </w:r>
      <w:r w:rsidRPr="00691DBC">
        <w:rPr>
          <w:rFonts w:ascii="Times New Roman" w:hAnsi="Times New Roman"/>
          <w:sz w:val="28"/>
          <w:szCs w:val="28"/>
        </w:rPr>
        <w:t xml:space="preserve"> на </w:t>
      </w:r>
      <w:r>
        <w:rPr>
          <w:rFonts w:ascii="Times New Roman" w:hAnsi="Times New Roman"/>
          <w:sz w:val="28"/>
          <w:szCs w:val="28"/>
        </w:rPr>
        <w:t xml:space="preserve">54 </w:t>
      </w:r>
      <w:proofErr w:type="spellStart"/>
      <w:r>
        <w:rPr>
          <w:rFonts w:ascii="Times New Roman" w:hAnsi="Times New Roman"/>
          <w:sz w:val="28"/>
          <w:szCs w:val="28"/>
        </w:rPr>
        <w:t>самолето-вылета</w:t>
      </w:r>
      <w:proofErr w:type="spellEnd"/>
      <w:r>
        <w:rPr>
          <w:rFonts w:ascii="Times New Roman" w:hAnsi="Times New Roman"/>
          <w:sz w:val="28"/>
          <w:szCs w:val="28"/>
        </w:rPr>
        <w:t xml:space="preserve"> боль</w:t>
      </w:r>
      <w:r w:rsidRPr="00691DBC">
        <w:rPr>
          <w:rFonts w:ascii="Times New Roman" w:hAnsi="Times New Roman"/>
          <w:sz w:val="28"/>
          <w:szCs w:val="28"/>
        </w:rPr>
        <w:t xml:space="preserve">ше </w:t>
      </w:r>
      <w:r>
        <w:rPr>
          <w:rFonts w:ascii="Times New Roman" w:hAnsi="Times New Roman"/>
          <w:sz w:val="28"/>
          <w:szCs w:val="28"/>
        </w:rPr>
        <w:t xml:space="preserve">чем в </w:t>
      </w:r>
      <w:r w:rsidRPr="00691DBC">
        <w:rPr>
          <w:rFonts w:ascii="Times New Roman" w:hAnsi="Times New Roman"/>
          <w:sz w:val="28"/>
          <w:szCs w:val="28"/>
        </w:rPr>
        <w:t>2015 год</w:t>
      </w:r>
      <w:r>
        <w:rPr>
          <w:rFonts w:ascii="Times New Roman" w:hAnsi="Times New Roman"/>
          <w:sz w:val="28"/>
          <w:szCs w:val="28"/>
        </w:rPr>
        <w:t>у</w:t>
      </w:r>
      <w:r w:rsidRPr="00691DBC">
        <w:rPr>
          <w:rFonts w:ascii="Times New Roman" w:hAnsi="Times New Roman"/>
          <w:sz w:val="28"/>
          <w:szCs w:val="28"/>
        </w:rPr>
        <w:t>.</w:t>
      </w:r>
    </w:p>
    <w:p w:rsidR="00852B54" w:rsidRDefault="00852B54" w:rsidP="00852B54">
      <w:pPr>
        <w:tabs>
          <w:tab w:val="left" w:pos="0"/>
        </w:tabs>
        <w:jc w:val="center"/>
        <w:rPr>
          <w:rFonts w:ascii="Arial" w:hAnsi="Arial" w:cs="Arial"/>
        </w:rPr>
      </w:pPr>
      <w:r w:rsidRPr="008A6F59">
        <w:rPr>
          <w:rFonts w:ascii="Arial" w:hAnsi="Arial" w:cs="Arial"/>
          <w:noProof/>
          <w:lang w:eastAsia="ru-RU"/>
        </w:rPr>
        <w:drawing>
          <wp:inline distT="0" distB="0" distL="0" distR="0">
            <wp:extent cx="5335016" cy="2810256"/>
            <wp:effectExtent l="19050" t="0" r="18034" b="9144"/>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2B54" w:rsidRPr="00A1792D" w:rsidRDefault="00852B54" w:rsidP="00852B54">
      <w:pPr>
        <w:spacing w:line="288" w:lineRule="auto"/>
        <w:jc w:val="center"/>
        <w:rPr>
          <w:rFonts w:ascii="Times New Roman" w:hAnsi="Times New Roman"/>
          <w:sz w:val="24"/>
          <w:szCs w:val="24"/>
        </w:rPr>
      </w:pPr>
      <w:r w:rsidRPr="00A1792D">
        <w:rPr>
          <w:rFonts w:ascii="Times New Roman" w:hAnsi="Times New Roman"/>
          <w:sz w:val="24"/>
          <w:szCs w:val="24"/>
        </w:rPr>
        <w:t xml:space="preserve">Рис. 1 - </w:t>
      </w:r>
      <w:proofErr w:type="spellStart"/>
      <w:r w:rsidRPr="00A1792D">
        <w:rPr>
          <w:rFonts w:ascii="Times New Roman" w:hAnsi="Times New Roman"/>
          <w:sz w:val="24"/>
          <w:szCs w:val="24"/>
        </w:rPr>
        <w:t>Самолето-вылеты</w:t>
      </w:r>
      <w:proofErr w:type="spellEnd"/>
      <w:r w:rsidRPr="00A1792D">
        <w:rPr>
          <w:rFonts w:ascii="Times New Roman" w:hAnsi="Times New Roman"/>
          <w:sz w:val="24"/>
          <w:szCs w:val="24"/>
        </w:rPr>
        <w:t xml:space="preserve"> (</w:t>
      </w:r>
      <w:proofErr w:type="gramStart"/>
      <w:r w:rsidRPr="00A1792D">
        <w:rPr>
          <w:rFonts w:ascii="Times New Roman" w:hAnsi="Times New Roman"/>
          <w:sz w:val="24"/>
          <w:szCs w:val="24"/>
        </w:rPr>
        <w:t>физические</w:t>
      </w:r>
      <w:proofErr w:type="gramEnd"/>
      <w:r w:rsidRPr="00A1792D">
        <w:rPr>
          <w:rFonts w:ascii="Times New Roman" w:hAnsi="Times New Roman"/>
          <w:sz w:val="24"/>
          <w:szCs w:val="24"/>
        </w:rPr>
        <w:t>)</w:t>
      </w:r>
    </w:p>
    <w:p w:rsidR="00852B54" w:rsidRDefault="00852B54" w:rsidP="005402C9">
      <w:pPr>
        <w:ind w:firstLine="709"/>
        <w:jc w:val="both"/>
        <w:rPr>
          <w:rFonts w:ascii="Times New Roman" w:hAnsi="Times New Roman"/>
          <w:sz w:val="28"/>
          <w:szCs w:val="28"/>
        </w:rPr>
      </w:pPr>
      <w:r w:rsidRPr="003E727B">
        <w:rPr>
          <w:rFonts w:ascii="Times New Roman" w:hAnsi="Times New Roman"/>
          <w:sz w:val="28"/>
          <w:szCs w:val="28"/>
        </w:rPr>
        <w:t>В течение последних двух лет суммарный тоннаж взлётн</w:t>
      </w:r>
      <w:r>
        <w:rPr>
          <w:rFonts w:ascii="Times New Roman" w:hAnsi="Times New Roman"/>
          <w:sz w:val="28"/>
          <w:szCs w:val="28"/>
        </w:rPr>
        <w:t>ой</w:t>
      </w:r>
      <w:r w:rsidRPr="003E727B">
        <w:rPr>
          <w:rFonts w:ascii="Times New Roman" w:hAnsi="Times New Roman"/>
          <w:sz w:val="28"/>
          <w:szCs w:val="28"/>
        </w:rPr>
        <w:t xml:space="preserve"> масс</w:t>
      </w:r>
      <w:r>
        <w:rPr>
          <w:rFonts w:ascii="Times New Roman" w:hAnsi="Times New Roman"/>
          <w:sz w:val="28"/>
          <w:szCs w:val="28"/>
        </w:rPr>
        <w:t>ы</w:t>
      </w:r>
      <w:r w:rsidRPr="003E727B">
        <w:rPr>
          <w:rFonts w:ascii="Times New Roman" w:hAnsi="Times New Roman"/>
          <w:sz w:val="28"/>
          <w:szCs w:val="28"/>
        </w:rPr>
        <w:t xml:space="preserve"> имеет тенденцию роста. Объемные</w:t>
      </w:r>
      <w:r w:rsidRPr="00277CB7">
        <w:rPr>
          <w:rFonts w:ascii="Times New Roman" w:hAnsi="Times New Roman"/>
          <w:sz w:val="28"/>
          <w:szCs w:val="28"/>
        </w:rPr>
        <w:t xml:space="preserve"> показатели в части тон</w:t>
      </w:r>
      <w:r>
        <w:rPr>
          <w:rFonts w:ascii="Times New Roman" w:hAnsi="Times New Roman"/>
          <w:sz w:val="28"/>
          <w:szCs w:val="28"/>
        </w:rPr>
        <w:t>нажа самолетовылетов в 2016 г.</w:t>
      </w:r>
      <w:r w:rsidRPr="00277CB7">
        <w:rPr>
          <w:rFonts w:ascii="Times New Roman" w:hAnsi="Times New Roman"/>
          <w:sz w:val="28"/>
          <w:szCs w:val="28"/>
        </w:rPr>
        <w:t xml:space="preserve"> выросли по сравнению с предыдущим годом на 16 459 тонн (4,4%). </w:t>
      </w:r>
      <w:r>
        <w:rPr>
          <w:rFonts w:ascii="Times New Roman" w:hAnsi="Times New Roman"/>
          <w:sz w:val="28"/>
          <w:szCs w:val="28"/>
        </w:rPr>
        <w:t>Однако, уровень 2013 года не был достигнут.</w:t>
      </w:r>
    </w:p>
    <w:p w:rsidR="00852B54" w:rsidRDefault="00852B54" w:rsidP="00852B54">
      <w:pPr>
        <w:tabs>
          <w:tab w:val="left" w:pos="0"/>
        </w:tabs>
        <w:jc w:val="center"/>
        <w:rPr>
          <w:rFonts w:ascii="Times New Roman" w:hAnsi="Times New Roman"/>
          <w:sz w:val="28"/>
          <w:szCs w:val="28"/>
        </w:rPr>
      </w:pPr>
      <w:r w:rsidRPr="00277CB7">
        <w:rPr>
          <w:rFonts w:ascii="Times New Roman" w:hAnsi="Times New Roman"/>
          <w:noProof/>
          <w:sz w:val="28"/>
          <w:szCs w:val="28"/>
          <w:lang w:eastAsia="ru-RU"/>
        </w:rPr>
        <w:lastRenderedPageBreak/>
        <w:drawing>
          <wp:inline distT="0" distB="0" distL="0" distR="0">
            <wp:extent cx="5476113" cy="3310128"/>
            <wp:effectExtent l="19050" t="0" r="10287" b="4572"/>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2B54" w:rsidRDefault="00852B54" w:rsidP="00852B54">
      <w:pPr>
        <w:spacing w:line="288" w:lineRule="auto"/>
        <w:jc w:val="center"/>
        <w:rPr>
          <w:rFonts w:ascii="Times New Roman" w:hAnsi="Times New Roman"/>
          <w:sz w:val="24"/>
          <w:szCs w:val="24"/>
        </w:rPr>
      </w:pPr>
      <w:r w:rsidRPr="00A1792D">
        <w:rPr>
          <w:rFonts w:ascii="Times New Roman" w:hAnsi="Times New Roman"/>
          <w:sz w:val="24"/>
          <w:szCs w:val="24"/>
        </w:rPr>
        <w:t xml:space="preserve">Рис. 2 - </w:t>
      </w:r>
      <w:proofErr w:type="spellStart"/>
      <w:proofErr w:type="gramStart"/>
      <w:r w:rsidRPr="00A1792D">
        <w:rPr>
          <w:rFonts w:ascii="Times New Roman" w:hAnsi="Times New Roman"/>
          <w:sz w:val="24"/>
          <w:szCs w:val="24"/>
        </w:rPr>
        <w:t>Самолето</w:t>
      </w:r>
      <w:r w:rsidRPr="00691DBC">
        <w:rPr>
          <w:rFonts w:ascii="Times New Roman" w:hAnsi="Times New Roman"/>
          <w:sz w:val="24"/>
          <w:szCs w:val="24"/>
        </w:rPr>
        <w:t>-вылеты</w:t>
      </w:r>
      <w:proofErr w:type="spellEnd"/>
      <w:proofErr w:type="gramEnd"/>
      <w:r w:rsidRPr="00691DBC">
        <w:rPr>
          <w:rFonts w:ascii="Times New Roman" w:hAnsi="Times New Roman"/>
          <w:sz w:val="24"/>
          <w:szCs w:val="24"/>
        </w:rPr>
        <w:t xml:space="preserve"> (в тоннах взлетного веса)</w:t>
      </w:r>
    </w:p>
    <w:p w:rsidR="00852B54" w:rsidRDefault="00852B54" w:rsidP="005402C9">
      <w:pPr>
        <w:spacing w:after="0"/>
        <w:ind w:firstLine="567"/>
        <w:jc w:val="both"/>
        <w:rPr>
          <w:rFonts w:ascii="Times New Roman" w:hAnsi="Times New Roman"/>
          <w:sz w:val="28"/>
          <w:szCs w:val="28"/>
        </w:rPr>
      </w:pPr>
      <w:r>
        <w:rPr>
          <w:rFonts w:ascii="Times New Roman" w:hAnsi="Times New Roman"/>
          <w:sz w:val="28"/>
          <w:szCs w:val="28"/>
        </w:rPr>
        <w:t xml:space="preserve">Рост показателя произошел, главным образом, за счет того, что авиакомпания «Аврора» отказалась от использования самолетов Боинг 737. Заменой данного типа самолета стало </w:t>
      </w:r>
      <w:proofErr w:type="gramStart"/>
      <w:r>
        <w:rPr>
          <w:rFonts w:ascii="Times New Roman" w:hAnsi="Times New Roman"/>
          <w:sz w:val="28"/>
          <w:szCs w:val="28"/>
        </w:rPr>
        <w:t>ВС</w:t>
      </w:r>
      <w:proofErr w:type="gramEnd"/>
      <w:r>
        <w:rPr>
          <w:rFonts w:ascii="Times New Roman" w:hAnsi="Times New Roman"/>
          <w:sz w:val="28"/>
          <w:szCs w:val="28"/>
        </w:rPr>
        <w:t xml:space="preserve"> А-319, с большей взлетной массой. </w:t>
      </w:r>
    </w:p>
    <w:p w:rsidR="00852B54" w:rsidRDefault="00852B54" w:rsidP="005402C9">
      <w:pPr>
        <w:spacing w:after="0"/>
        <w:ind w:firstLine="567"/>
        <w:jc w:val="both"/>
        <w:rPr>
          <w:rFonts w:ascii="Times New Roman" w:hAnsi="Times New Roman"/>
          <w:sz w:val="28"/>
          <w:szCs w:val="28"/>
        </w:rPr>
      </w:pPr>
      <w:r>
        <w:rPr>
          <w:rFonts w:ascii="Times New Roman" w:hAnsi="Times New Roman"/>
          <w:sz w:val="28"/>
          <w:szCs w:val="28"/>
        </w:rPr>
        <w:t xml:space="preserve">В пользование авиакомпании «Аврора» поступили новые </w:t>
      </w:r>
      <w:proofErr w:type="gramStart"/>
      <w:r>
        <w:rPr>
          <w:rFonts w:ascii="Times New Roman" w:hAnsi="Times New Roman"/>
          <w:sz w:val="28"/>
          <w:szCs w:val="28"/>
        </w:rPr>
        <w:t>ВС</w:t>
      </w:r>
      <w:proofErr w:type="gramEnd"/>
      <w:r>
        <w:rPr>
          <w:rFonts w:ascii="Times New Roman" w:hAnsi="Times New Roman"/>
          <w:sz w:val="28"/>
          <w:szCs w:val="28"/>
        </w:rPr>
        <w:t xml:space="preserve"> ДЭШ-8-400, максимальная взлетная масса которых превышает максимальную взлетную массу самолетов аналогичного класса, которые выполняют полеты в аэропорту «Южно-Сахалинск».</w:t>
      </w:r>
    </w:p>
    <w:p w:rsidR="00852B54" w:rsidRPr="006F432A" w:rsidRDefault="00852B54" w:rsidP="005402C9">
      <w:pPr>
        <w:spacing w:after="0"/>
        <w:ind w:firstLine="567"/>
        <w:jc w:val="both"/>
        <w:rPr>
          <w:rFonts w:ascii="Times New Roman" w:hAnsi="Times New Roman"/>
          <w:sz w:val="28"/>
          <w:szCs w:val="28"/>
        </w:rPr>
      </w:pPr>
      <w:r>
        <w:rPr>
          <w:rFonts w:ascii="Times New Roman" w:hAnsi="Times New Roman"/>
          <w:sz w:val="28"/>
          <w:szCs w:val="28"/>
        </w:rPr>
        <w:t xml:space="preserve">В 2016 году авиакомпания «Аэрофлот» в зимний период использовала </w:t>
      </w:r>
      <w:proofErr w:type="gramStart"/>
      <w:r>
        <w:rPr>
          <w:rFonts w:ascii="Times New Roman" w:hAnsi="Times New Roman"/>
          <w:sz w:val="28"/>
          <w:szCs w:val="28"/>
        </w:rPr>
        <w:t>ВС</w:t>
      </w:r>
      <w:proofErr w:type="gramEnd"/>
      <w:r>
        <w:rPr>
          <w:rFonts w:ascii="Times New Roman" w:hAnsi="Times New Roman"/>
          <w:sz w:val="28"/>
          <w:szCs w:val="28"/>
        </w:rPr>
        <w:t xml:space="preserve"> типа Боинг 777, взлетная масса которых значительно больше взлетной </w:t>
      </w:r>
      <w:r w:rsidRPr="006F432A">
        <w:rPr>
          <w:rFonts w:ascii="Times New Roman" w:hAnsi="Times New Roman"/>
          <w:sz w:val="28"/>
          <w:szCs w:val="28"/>
        </w:rPr>
        <w:t>массы используемых ранее самолетов А-330.</w:t>
      </w:r>
    </w:p>
    <w:p w:rsidR="00852B54" w:rsidRPr="006F432A" w:rsidRDefault="00852B54" w:rsidP="005402C9">
      <w:pPr>
        <w:spacing w:after="0"/>
        <w:ind w:firstLine="709"/>
        <w:jc w:val="both"/>
        <w:rPr>
          <w:rFonts w:ascii="Times New Roman" w:hAnsi="Times New Roman"/>
          <w:sz w:val="28"/>
          <w:szCs w:val="28"/>
        </w:rPr>
      </w:pPr>
      <w:r w:rsidRPr="006F432A">
        <w:rPr>
          <w:rFonts w:ascii="Times New Roman" w:hAnsi="Times New Roman"/>
          <w:sz w:val="28"/>
          <w:szCs w:val="28"/>
        </w:rPr>
        <w:t xml:space="preserve">Использование более тяжелых самолётов в совокупности с общим ростом количества </w:t>
      </w:r>
      <w:proofErr w:type="spellStart"/>
      <w:proofErr w:type="gramStart"/>
      <w:r w:rsidRPr="006F432A">
        <w:rPr>
          <w:rFonts w:ascii="Times New Roman" w:hAnsi="Times New Roman"/>
          <w:sz w:val="28"/>
          <w:szCs w:val="28"/>
        </w:rPr>
        <w:t>самолёто</w:t>
      </w:r>
      <w:r>
        <w:rPr>
          <w:rFonts w:ascii="Times New Roman" w:hAnsi="Times New Roman"/>
          <w:sz w:val="28"/>
          <w:szCs w:val="28"/>
        </w:rPr>
        <w:t>-</w:t>
      </w:r>
      <w:r w:rsidRPr="006F432A">
        <w:rPr>
          <w:rFonts w:ascii="Times New Roman" w:hAnsi="Times New Roman"/>
          <w:sz w:val="28"/>
          <w:szCs w:val="28"/>
        </w:rPr>
        <w:t>вылетов</w:t>
      </w:r>
      <w:proofErr w:type="spellEnd"/>
      <w:proofErr w:type="gramEnd"/>
      <w:r w:rsidRPr="006F432A">
        <w:rPr>
          <w:rFonts w:ascii="Times New Roman" w:hAnsi="Times New Roman"/>
          <w:sz w:val="28"/>
          <w:szCs w:val="28"/>
        </w:rPr>
        <w:t xml:space="preserve"> оказало значительное влияние на показатель тоннажа взлётн</w:t>
      </w:r>
      <w:r>
        <w:rPr>
          <w:rFonts w:ascii="Times New Roman" w:hAnsi="Times New Roman"/>
          <w:sz w:val="28"/>
          <w:szCs w:val="28"/>
        </w:rPr>
        <w:t>ой</w:t>
      </w:r>
      <w:r w:rsidRPr="006F432A">
        <w:rPr>
          <w:rFonts w:ascii="Times New Roman" w:hAnsi="Times New Roman"/>
          <w:sz w:val="28"/>
          <w:szCs w:val="28"/>
        </w:rPr>
        <w:t xml:space="preserve"> масс</w:t>
      </w:r>
      <w:r>
        <w:rPr>
          <w:rFonts w:ascii="Times New Roman" w:hAnsi="Times New Roman"/>
          <w:sz w:val="28"/>
          <w:szCs w:val="28"/>
        </w:rPr>
        <w:t>ы</w:t>
      </w:r>
      <w:r w:rsidRPr="006F432A">
        <w:rPr>
          <w:rFonts w:ascii="Times New Roman" w:hAnsi="Times New Roman"/>
          <w:sz w:val="28"/>
          <w:szCs w:val="28"/>
        </w:rPr>
        <w:t xml:space="preserve"> аэропорта.</w:t>
      </w:r>
    </w:p>
    <w:p w:rsidR="00852B54" w:rsidRDefault="00852B54" w:rsidP="005402C9">
      <w:pPr>
        <w:spacing w:after="0"/>
        <w:ind w:firstLine="709"/>
        <w:jc w:val="both"/>
        <w:rPr>
          <w:rFonts w:ascii="Times New Roman" w:eastAsia="Times New Roman" w:hAnsi="Times New Roman"/>
          <w:sz w:val="28"/>
          <w:szCs w:val="28"/>
          <w:lang w:eastAsia="ru-RU"/>
        </w:rPr>
      </w:pPr>
      <w:r w:rsidRPr="003E727B">
        <w:rPr>
          <w:rFonts w:ascii="Times New Roman" w:eastAsia="Times New Roman" w:hAnsi="Times New Roman"/>
          <w:sz w:val="28"/>
          <w:szCs w:val="28"/>
          <w:lang w:eastAsia="ru-RU"/>
        </w:rPr>
        <w:t>Объемные показатели по тоннажу в разрезе авиакомпаний за 2016 г. представлены на рисунке 3.</w:t>
      </w:r>
    </w:p>
    <w:p w:rsidR="00852B54" w:rsidRPr="00A96A48" w:rsidRDefault="00852B54" w:rsidP="00852B54">
      <w:pPr>
        <w:spacing w:after="0" w:line="360" w:lineRule="auto"/>
        <w:jc w:val="center"/>
        <w:rPr>
          <w:rFonts w:ascii="Times New Roman" w:eastAsia="Times New Roman" w:hAnsi="Times New Roman"/>
          <w:sz w:val="28"/>
          <w:szCs w:val="28"/>
          <w:lang w:eastAsia="ru-RU"/>
        </w:rPr>
      </w:pPr>
      <w:r w:rsidRPr="00A96A48">
        <w:rPr>
          <w:rFonts w:ascii="Times New Roman" w:eastAsia="Times New Roman" w:hAnsi="Times New Roman"/>
          <w:noProof/>
          <w:sz w:val="28"/>
          <w:szCs w:val="28"/>
          <w:lang w:eastAsia="ru-RU"/>
        </w:rPr>
        <w:lastRenderedPageBreak/>
        <w:drawing>
          <wp:inline distT="0" distB="0" distL="0" distR="0">
            <wp:extent cx="5611264" cy="3790604"/>
            <wp:effectExtent l="19050" t="0" r="27536" b="346"/>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2B54" w:rsidRPr="00A96A48" w:rsidRDefault="00852B54" w:rsidP="00852B54">
      <w:pPr>
        <w:jc w:val="center"/>
        <w:rPr>
          <w:rFonts w:ascii="Times New Roman" w:eastAsia="Times New Roman" w:hAnsi="Times New Roman"/>
          <w:sz w:val="24"/>
          <w:szCs w:val="24"/>
          <w:lang w:eastAsia="ru-RU"/>
        </w:rPr>
      </w:pPr>
      <w:r w:rsidRPr="00A96A48">
        <w:rPr>
          <w:rFonts w:ascii="Times New Roman" w:eastAsia="Times New Roman" w:hAnsi="Times New Roman"/>
          <w:sz w:val="24"/>
          <w:szCs w:val="24"/>
          <w:lang w:eastAsia="ru-RU"/>
        </w:rPr>
        <w:t>Рис. 3 – Объемные показатели по тоннажу в разрезе авиакомпаний, %</w:t>
      </w:r>
    </w:p>
    <w:p w:rsidR="00852B54" w:rsidRDefault="00852B54" w:rsidP="005402C9">
      <w:pPr>
        <w:spacing w:after="0"/>
        <w:ind w:firstLine="567"/>
        <w:jc w:val="both"/>
        <w:rPr>
          <w:rFonts w:ascii="Times New Roman" w:hAnsi="Times New Roman"/>
          <w:color w:val="000000" w:themeColor="text1"/>
          <w:sz w:val="28"/>
          <w:szCs w:val="28"/>
        </w:rPr>
      </w:pPr>
      <w:r w:rsidRPr="00A65DA2">
        <w:rPr>
          <w:rFonts w:ascii="Times New Roman" w:eastAsia="Times New Roman" w:hAnsi="Times New Roman"/>
          <w:color w:val="000000" w:themeColor="text1"/>
          <w:sz w:val="28"/>
          <w:szCs w:val="28"/>
          <w:lang w:eastAsia="ru-RU"/>
        </w:rPr>
        <w:t xml:space="preserve">Объемные показатели по тоннажу в разрезе авиакомпаний показывают, что основная доля в структуре </w:t>
      </w:r>
      <w:proofErr w:type="spellStart"/>
      <w:proofErr w:type="gramStart"/>
      <w:r w:rsidRPr="00A65DA2">
        <w:rPr>
          <w:rFonts w:ascii="Times New Roman" w:eastAsia="Times New Roman" w:hAnsi="Times New Roman"/>
          <w:color w:val="000000" w:themeColor="text1"/>
          <w:sz w:val="28"/>
          <w:szCs w:val="28"/>
          <w:lang w:eastAsia="ru-RU"/>
        </w:rPr>
        <w:t>самолето-вылетов</w:t>
      </w:r>
      <w:proofErr w:type="spellEnd"/>
      <w:proofErr w:type="gramEnd"/>
      <w:r w:rsidRPr="00A65DA2">
        <w:rPr>
          <w:rFonts w:ascii="Times New Roman" w:eastAsia="Times New Roman" w:hAnsi="Times New Roman"/>
          <w:color w:val="000000" w:themeColor="text1"/>
          <w:sz w:val="28"/>
          <w:szCs w:val="28"/>
          <w:lang w:eastAsia="ru-RU"/>
        </w:rPr>
        <w:t xml:space="preserve"> (в тоннах взлетного веса) аэропорта «Южно-Сахалинск» приходится  на </w:t>
      </w:r>
      <w:r w:rsidRPr="00A65DA2">
        <w:rPr>
          <w:rFonts w:ascii="Times New Roman" w:hAnsi="Times New Roman"/>
          <w:color w:val="000000" w:themeColor="text1"/>
          <w:sz w:val="28"/>
          <w:szCs w:val="28"/>
        </w:rPr>
        <w:t>авиакомпании Аврора  - 41 % и Аэрофлот - 30 %.</w:t>
      </w:r>
    </w:p>
    <w:p w:rsidR="00852B54" w:rsidRDefault="00852B54" w:rsidP="005402C9">
      <w:pPr>
        <w:shd w:val="clear" w:color="auto" w:fill="FFFFFF"/>
        <w:tabs>
          <w:tab w:val="left" w:pos="10205"/>
        </w:tabs>
        <w:spacing w:after="0"/>
        <w:ind w:firstLine="567"/>
        <w:jc w:val="both"/>
        <w:rPr>
          <w:rFonts w:ascii="Times New Roman" w:eastAsia="Times New Roman" w:hAnsi="Times New Roman"/>
          <w:color w:val="000000" w:themeColor="text1"/>
          <w:spacing w:val="-2"/>
          <w:sz w:val="28"/>
          <w:szCs w:val="28"/>
        </w:rPr>
      </w:pPr>
      <w:r w:rsidRPr="000C6238">
        <w:rPr>
          <w:rFonts w:ascii="Times New Roman" w:eastAsia="Times New Roman" w:hAnsi="Times New Roman"/>
          <w:spacing w:val="-1"/>
          <w:sz w:val="28"/>
          <w:szCs w:val="28"/>
        </w:rPr>
        <w:t>Международные авиаперевозки выполняются из аэропорта «Южно-</w:t>
      </w:r>
      <w:r w:rsidRPr="000C6238">
        <w:rPr>
          <w:rFonts w:ascii="Times New Roman" w:eastAsia="Times New Roman" w:hAnsi="Times New Roman"/>
          <w:spacing w:val="-2"/>
          <w:sz w:val="28"/>
          <w:szCs w:val="28"/>
        </w:rPr>
        <w:t xml:space="preserve">Сахалинск» с 1990 года.  В число иностранных </w:t>
      </w:r>
      <w:proofErr w:type="gramStart"/>
      <w:r w:rsidRPr="000C6238">
        <w:rPr>
          <w:rFonts w:ascii="Times New Roman" w:eastAsia="Times New Roman" w:hAnsi="Times New Roman"/>
          <w:spacing w:val="-2"/>
          <w:sz w:val="28"/>
          <w:szCs w:val="28"/>
        </w:rPr>
        <w:t>ВС</w:t>
      </w:r>
      <w:proofErr w:type="gramEnd"/>
      <w:r w:rsidRPr="000C6238">
        <w:rPr>
          <w:rFonts w:ascii="Times New Roman" w:eastAsia="Times New Roman" w:hAnsi="Times New Roman"/>
          <w:spacing w:val="-2"/>
          <w:sz w:val="28"/>
          <w:szCs w:val="28"/>
        </w:rPr>
        <w:t xml:space="preserve"> осуществляющих полеты на регулярной и чартерной основе вошли авиакомпании: «</w:t>
      </w:r>
      <w:proofErr w:type="spellStart"/>
      <w:r w:rsidRPr="000C6238">
        <w:rPr>
          <w:rFonts w:ascii="Times New Roman" w:eastAsia="Times New Roman" w:hAnsi="Times New Roman"/>
          <w:spacing w:val="-2"/>
          <w:sz w:val="28"/>
          <w:szCs w:val="28"/>
        </w:rPr>
        <w:t>Asiana</w:t>
      </w:r>
      <w:proofErr w:type="spellEnd"/>
      <w:r w:rsidRPr="000C6238">
        <w:rPr>
          <w:rFonts w:ascii="Times New Roman" w:eastAsia="Times New Roman" w:hAnsi="Times New Roman"/>
          <w:spacing w:val="-2"/>
          <w:sz w:val="28"/>
          <w:szCs w:val="28"/>
        </w:rPr>
        <w:t xml:space="preserve"> </w:t>
      </w:r>
      <w:r w:rsidRPr="000C6238">
        <w:rPr>
          <w:rFonts w:ascii="Times New Roman" w:eastAsia="Times New Roman" w:hAnsi="Times New Roman"/>
          <w:spacing w:val="-2"/>
          <w:sz w:val="28"/>
          <w:szCs w:val="28"/>
          <w:lang w:val="en-US"/>
        </w:rPr>
        <w:t>Airlines</w:t>
      </w:r>
      <w:r>
        <w:rPr>
          <w:rFonts w:ascii="Times New Roman" w:eastAsia="Times New Roman" w:hAnsi="Times New Roman"/>
          <w:spacing w:val="-2"/>
          <w:sz w:val="28"/>
          <w:szCs w:val="28"/>
        </w:rPr>
        <w:t>» и</w:t>
      </w:r>
      <w:r w:rsidRPr="000C6238">
        <w:rPr>
          <w:rFonts w:ascii="Times New Roman" w:eastAsia="Times New Roman" w:hAnsi="Times New Roman"/>
          <w:spacing w:val="-2"/>
          <w:sz w:val="28"/>
          <w:szCs w:val="28"/>
        </w:rPr>
        <w:t xml:space="preserve"> </w:t>
      </w:r>
      <w:r>
        <w:rPr>
          <w:rFonts w:ascii="Times New Roman" w:eastAsia="Times New Roman" w:hAnsi="Times New Roman"/>
          <w:color w:val="000000" w:themeColor="text1"/>
          <w:spacing w:val="-2"/>
          <w:sz w:val="28"/>
          <w:szCs w:val="28"/>
        </w:rPr>
        <w:t>«</w:t>
      </w:r>
      <w:proofErr w:type="spellStart"/>
      <w:r>
        <w:rPr>
          <w:rFonts w:ascii="Times New Roman" w:eastAsia="Times New Roman" w:hAnsi="Times New Roman"/>
          <w:color w:val="000000" w:themeColor="text1"/>
          <w:spacing w:val="-2"/>
          <w:sz w:val="28"/>
          <w:szCs w:val="28"/>
        </w:rPr>
        <w:t>Air</w:t>
      </w:r>
      <w:proofErr w:type="spellEnd"/>
      <w:r>
        <w:rPr>
          <w:rFonts w:ascii="Times New Roman" w:eastAsia="Times New Roman" w:hAnsi="Times New Roman"/>
          <w:color w:val="000000" w:themeColor="text1"/>
          <w:spacing w:val="-2"/>
          <w:sz w:val="28"/>
          <w:szCs w:val="28"/>
        </w:rPr>
        <w:t xml:space="preserve"> </w:t>
      </w:r>
      <w:proofErr w:type="spellStart"/>
      <w:r>
        <w:rPr>
          <w:rFonts w:ascii="Times New Roman" w:eastAsia="Times New Roman" w:hAnsi="Times New Roman"/>
          <w:color w:val="000000" w:themeColor="text1"/>
          <w:spacing w:val="-2"/>
          <w:sz w:val="28"/>
          <w:szCs w:val="28"/>
        </w:rPr>
        <w:t>Inc</w:t>
      </w:r>
      <w:proofErr w:type="spellEnd"/>
      <w:r>
        <w:rPr>
          <w:rFonts w:ascii="Times New Roman" w:eastAsia="Times New Roman" w:hAnsi="Times New Roman"/>
          <w:color w:val="000000" w:themeColor="text1"/>
          <w:spacing w:val="-2"/>
          <w:sz w:val="28"/>
          <w:szCs w:val="28"/>
          <w:lang w:val="en-US"/>
        </w:rPr>
        <w:t>h</w:t>
      </w:r>
      <w:proofErr w:type="spellStart"/>
      <w:r>
        <w:rPr>
          <w:rFonts w:ascii="Times New Roman" w:eastAsia="Times New Roman" w:hAnsi="Times New Roman"/>
          <w:color w:val="000000" w:themeColor="text1"/>
          <w:spacing w:val="-2"/>
          <w:sz w:val="28"/>
          <w:szCs w:val="28"/>
        </w:rPr>
        <w:t>eon</w:t>
      </w:r>
      <w:proofErr w:type="spellEnd"/>
      <w:r>
        <w:rPr>
          <w:rFonts w:ascii="Times New Roman" w:eastAsia="Times New Roman" w:hAnsi="Times New Roman"/>
          <w:color w:val="000000" w:themeColor="text1"/>
          <w:spacing w:val="-2"/>
          <w:sz w:val="28"/>
          <w:szCs w:val="28"/>
        </w:rPr>
        <w:t>»</w:t>
      </w:r>
      <w:r w:rsidRPr="006C1254">
        <w:rPr>
          <w:rFonts w:ascii="Times New Roman" w:eastAsia="Times New Roman" w:hAnsi="Times New Roman"/>
          <w:color w:val="000000" w:themeColor="text1"/>
          <w:spacing w:val="-2"/>
          <w:sz w:val="28"/>
          <w:szCs w:val="28"/>
        </w:rPr>
        <w:t>.</w:t>
      </w:r>
      <w:r>
        <w:rPr>
          <w:rFonts w:ascii="Times New Roman" w:eastAsia="Times New Roman" w:hAnsi="Times New Roman"/>
          <w:color w:val="000000" w:themeColor="text1"/>
          <w:spacing w:val="-2"/>
          <w:sz w:val="28"/>
          <w:szCs w:val="28"/>
        </w:rPr>
        <w:t xml:space="preserve"> </w:t>
      </w:r>
    </w:p>
    <w:p w:rsidR="00852B54" w:rsidRPr="00852B54" w:rsidRDefault="00852B54" w:rsidP="005402C9">
      <w:pPr>
        <w:shd w:val="clear" w:color="auto" w:fill="FFFFFF"/>
        <w:tabs>
          <w:tab w:val="left" w:pos="10205"/>
        </w:tabs>
        <w:spacing w:after="0"/>
        <w:ind w:right="-1" w:firstLine="567"/>
        <w:jc w:val="both"/>
        <w:rPr>
          <w:rFonts w:ascii="Times New Roman" w:hAnsi="Times New Roman" w:cs="Times New Roman"/>
          <w:b/>
          <w:color w:val="000000" w:themeColor="text1"/>
          <w:sz w:val="28"/>
          <w:szCs w:val="28"/>
        </w:rPr>
      </w:pPr>
      <w:r w:rsidRPr="00852B54">
        <w:rPr>
          <w:rFonts w:ascii="Times New Roman" w:hAnsi="Times New Roman" w:cs="Times New Roman"/>
          <w:color w:val="000000" w:themeColor="text1"/>
          <w:sz w:val="28"/>
          <w:szCs w:val="28"/>
        </w:rPr>
        <w:t>Доля международных рейсов в общем объеме составила в 2016 году 15,4%.</w:t>
      </w:r>
    </w:p>
    <w:p w:rsidR="00852B54" w:rsidRPr="00B939D6" w:rsidRDefault="00852B54" w:rsidP="005402C9">
      <w:pPr>
        <w:ind w:firstLine="567"/>
        <w:jc w:val="both"/>
        <w:rPr>
          <w:rFonts w:ascii="Times New Roman" w:hAnsi="Times New Roman"/>
          <w:sz w:val="28"/>
          <w:szCs w:val="28"/>
        </w:rPr>
      </w:pPr>
      <w:r>
        <w:rPr>
          <w:rFonts w:ascii="Times New Roman" w:eastAsia="Times New Roman" w:hAnsi="Times New Roman"/>
          <w:color w:val="000000" w:themeColor="text1"/>
          <w:sz w:val="28"/>
          <w:szCs w:val="28"/>
          <w:lang w:eastAsia="ru-RU"/>
        </w:rPr>
        <w:t>Что касается пассажиропотока, то о</w:t>
      </w:r>
      <w:r w:rsidRPr="00B939D6">
        <w:rPr>
          <w:rFonts w:ascii="Times New Roman" w:hAnsi="Times New Roman"/>
          <w:sz w:val="28"/>
          <w:szCs w:val="28"/>
        </w:rPr>
        <w:t xml:space="preserve">бъём перевозок аэропорта в 2016 году составил 939 775 человек, что на 90 591 человек больше (10,67%), чем в 2015 году. Объем пассажирских перевозок </w:t>
      </w:r>
      <w:r>
        <w:rPr>
          <w:rFonts w:ascii="Times New Roman" w:hAnsi="Times New Roman"/>
          <w:sz w:val="28"/>
          <w:szCs w:val="28"/>
        </w:rPr>
        <w:t>превысил</w:t>
      </w:r>
      <w:r w:rsidRPr="00B939D6">
        <w:rPr>
          <w:rFonts w:ascii="Times New Roman" w:hAnsi="Times New Roman"/>
          <w:sz w:val="28"/>
          <w:szCs w:val="28"/>
        </w:rPr>
        <w:t xml:space="preserve"> уров</w:t>
      </w:r>
      <w:r w:rsidR="00BA574E">
        <w:rPr>
          <w:rFonts w:ascii="Times New Roman" w:hAnsi="Times New Roman"/>
          <w:sz w:val="28"/>
          <w:szCs w:val="28"/>
        </w:rPr>
        <w:t>е</w:t>
      </w:r>
      <w:r w:rsidRPr="00B939D6">
        <w:rPr>
          <w:rFonts w:ascii="Times New Roman" w:hAnsi="Times New Roman"/>
          <w:sz w:val="28"/>
          <w:szCs w:val="28"/>
        </w:rPr>
        <w:t>н</w:t>
      </w:r>
      <w:r w:rsidR="00BA574E">
        <w:rPr>
          <w:rFonts w:ascii="Times New Roman" w:hAnsi="Times New Roman"/>
          <w:sz w:val="28"/>
          <w:szCs w:val="28"/>
        </w:rPr>
        <w:t>ь</w:t>
      </w:r>
      <w:r w:rsidRPr="00B939D6">
        <w:rPr>
          <w:rFonts w:ascii="Times New Roman" w:hAnsi="Times New Roman"/>
          <w:sz w:val="28"/>
          <w:szCs w:val="28"/>
        </w:rPr>
        <w:t xml:space="preserve"> 1992 года (938 500 человек).</w:t>
      </w:r>
      <w:r>
        <w:rPr>
          <w:rFonts w:ascii="Times New Roman" w:hAnsi="Times New Roman"/>
          <w:sz w:val="28"/>
          <w:szCs w:val="28"/>
        </w:rPr>
        <w:t xml:space="preserve"> Максимальный пассажиропоток был зафиксирован в 1990-1991 годах, он превысил 1 млн. пассажиров. </w:t>
      </w:r>
    </w:p>
    <w:p w:rsidR="00852B54" w:rsidRDefault="00852B54" w:rsidP="00852B54">
      <w:pPr>
        <w:tabs>
          <w:tab w:val="left" w:pos="0"/>
        </w:tabs>
        <w:spacing w:after="0"/>
        <w:jc w:val="both"/>
        <w:rPr>
          <w:rFonts w:ascii="Arial" w:hAnsi="Arial" w:cs="Arial"/>
        </w:rPr>
      </w:pPr>
      <w:r w:rsidRPr="00277CB7">
        <w:rPr>
          <w:rFonts w:ascii="Arial" w:hAnsi="Arial" w:cs="Arial"/>
          <w:noProof/>
          <w:lang w:eastAsia="ru-RU"/>
        </w:rPr>
        <w:lastRenderedPageBreak/>
        <w:drawing>
          <wp:inline distT="0" distB="0" distL="0" distR="0">
            <wp:extent cx="5775463" cy="3051313"/>
            <wp:effectExtent l="19050" t="0" r="15737" b="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52B54" w:rsidRDefault="00852B54" w:rsidP="005402C9">
      <w:pPr>
        <w:jc w:val="center"/>
        <w:rPr>
          <w:rFonts w:ascii="Times New Roman" w:eastAsia="Times New Roman" w:hAnsi="Times New Roman"/>
          <w:sz w:val="24"/>
          <w:szCs w:val="24"/>
          <w:lang w:eastAsia="ru-RU"/>
        </w:rPr>
      </w:pPr>
      <w:r w:rsidRPr="00A96A48">
        <w:rPr>
          <w:rFonts w:ascii="Times New Roman" w:hAnsi="Times New Roman"/>
          <w:sz w:val="24"/>
          <w:szCs w:val="24"/>
        </w:rPr>
        <w:t xml:space="preserve">Рис. 4 - </w:t>
      </w:r>
      <w:r w:rsidRPr="00A96A48">
        <w:rPr>
          <w:rFonts w:ascii="Times New Roman" w:eastAsia="Times New Roman" w:hAnsi="Times New Roman"/>
          <w:sz w:val="24"/>
          <w:szCs w:val="24"/>
          <w:lang w:eastAsia="ru-RU"/>
        </w:rPr>
        <w:t>Пассажиры</w:t>
      </w:r>
      <w:r w:rsidRPr="00691DBC">
        <w:rPr>
          <w:rFonts w:ascii="Times New Roman" w:eastAsia="Times New Roman" w:hAnsi="Times New Roman"/>
          <w:sz w:val="24"/>
          <w:szCs w:val="24"/>
          <w:lang w:eastAsia="ru-RU"/>
        </w:rPr>
        <w:t xml:space="preserve"> (отправленные + прибывшие)</w:t>
      </w:r>
    </w:p>
    <w:p w:rsidR="00852B54" w:rsidRPr="00EE1214" w:rsidRDefault="00852B54" w:rsidP="005402C9">
      <w:pPr>
        <w:ind w:firstLine="709"/>
        <w:jc w:val="both"/>
        <w:rPr>
          <w:rFonts w:ascii="Times New Roman" w:eastAsia="Times New Roman" w:hAnsi="Times New Roman"/>
          <w:sz w:val="28"/>
          <w:szCs w:val="28"/>
          <w:lang w:eastAsia="ru-RU"/>
        </w:rPr>
      </w:pPr>
      <w:r w:rsidRPr="00EE1214">
        <w:rPr>
          <w:rFonts w:ascii="Times New Roman" w:eastAsia="Times New Roman" w:hAnsi="Times New Roman"/>
          <w:sz w:val="28"/>
          <w:szCs w:val="28"/>
          <w:lang w:eastAsia="ru-RU"/>
        </w:rPr>
        <w:t>В 2016 году наблюдается рост пассажиропотока на международных перелетах. Рост по сравнению с 2015 годом составил 7,8%.</w:t>
      </w:r>
    </w:p>
    <w:p w:rsidR="00852B54" w:rsidRDefault="00852B54" w:rsidP="00852B54">
      <w:pPr>
        <w:spacing w:after="0" w:line="288" w:lineRule="auto"/>
        <w:jc w:val="center"/>
        <w:rPr>
          <w:rFonts w:ascii="Times New Roman" w:eastAsia="Times New Roman" w:hAnsi="Times New Roman"/>
          <w:sz w:val="24"/>
          <w:szCs w:val="24"/>
          <w:highlight w:val="yellow"/>
          <w:lang w:eastAsia="ru-RU"/>
        </w:rPr>
      </w:pPr>
      <w:r w:rsidRPr="000C6238">
        <w:rPr>
          <w:rFonts w:ascii="Times New Roman" w:eastAsia="Times New Roman" w:hAnsi="Times New Roman"/>
          <w:noProof/>
          <w:sz w:val="24"/>
          <w:szCs w:val="24"/>
          <w:lang w:eastAsia="ru-RU"/>
        </w:rPr>
        <w:drawing>
          <wp:inline distT="0" distB="0" distL="0" distR="0">
            <wp:extent cx="5621713" cy="3103418"/>
            <wp:effectExtent l="19050" t="0" r="17087" b="1732"/>
            <wp:docPr id="2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52B54" w:rsidRPr="0056121D" w:rsidRDefault="00852B54" w:rsidP="005402C9">
      <w:pPr>
        <w:jc w:val="center"/>
        <w:rPr>
          <w:rFonts w:ascii="Times New Roman" w:eastAsia="Times New Roman" w:hAnsi="Times New Roman"/>
          <w:sz w:val="24"/>
          <w:szCs w:val="24"/>
          <w:lang w:eastAsia="ru-RU"/>
        </w:rPr>
      </w:pPr>
      <w:r w:rsidRPr="0056121D">
        <w:rPr>
          <w:rFonts w:ascii="Times New Roman" w:eastAsia="Times New Roman" w:hAnsi="Times New Roman"/>
          <w:sz w:val="24"/>
          <w:szCs w:val="24"/>
          <w:lang w:eastAsia="ru-RU"/>
        </w:rPr>
        <w:t>Рис. 5 – Международные перевозки, тыс. чел.</w:t>
      </w:r>
    </w:p>
    <w:p w:rsidR="00852B54" w:rsidRPr="00A96A48" w:rsidRDefault="00852B54" w:rsidP="005402C9">
      <w:pPr>
        <w:tabs>
          <w:tab w:val="left" w:pos="0"/>
          <w:tab w:val="left" w:pos="1134"/>
        </w:tabs>
        <w:spacing w:before="240" w:after="0"/>
        <w:ind w:firstLine="709"/>
        <w:jc w:val="both"/>
        <w:rPr>
          <w:rFonts w:ascii="Times New Roman" w:hAnsi="Times New Roman"/>
          <w:sz w:val="28"/>
          <w:szCs w:val="28"/>
        </w:rPr>
      </w:pPr>
      <w:r w:rsidRPr="00A96A48">
        <w:rPr>
          <w:rFonts w:ascii="Times New Roman" w:hAnsi="Times New Roman"/>
          <w:sz w:val="28"/>
          <w:szCs w:val="28"/>
        </w:rPr>
        <w:t>Рост пассажиропотока связан со следующими факторами:</w:t>
      </w:r>
    </w:p>
    <w:p w:rsidR="00852B54" w:rsidRPr="00B939D6" w:rsidRDefault="00852B54" w:rsidP="00554EA2">
      <w:pPr>
        <w:pStyle w:val="a9"/>
        <w:numPr>
          <w:ilvl w:val="0"/>
          <w:numId w:val="33"/>
        </w:numPr>
        <w:shd w:val="clear" w:color="auto" w:fill="FFFFFF"/>
        <w:tabs>
          <w:tab w:val="left" w:pos="0"/>
          <w:tab w:val="left" w:pos="1134"/>
        </w:tabs>
        <w:spacing w:before="0" w:beforeAutospacing="0" w:after="0" w:afterAutospacing="0" w:line="276" w:lineRule="auto"/>
        <w:ind w:left="0" w:firstLine="709"/>
        <w:jc w:val="both"/>
        <w:rPr>
          <w:color w:val="000000"/>
          <w:sz w:val="28"/>
          <w:szCs w:val="28"/>
        </w:rPr>
      </w:pPr>
      <w:r>
        <w:rPr>
          <w:color w:val="000000"/>
          <w:sz w:val="28"/>
          <w:szCs w:val="28"/>
        </w:rPr>
        <w:t xml:space="preserve">в аэропорт пришли новые </w:t>
      </w:r>
      <w:r w:rsidRPr="00A96A48">
        <w:rPr>
          <w:color w:val="000000"/>
          <w:sz w:val="28"/>
          <w:szCs w:val="28"/>
        </w:rPr>
        <w:t>авиакомпани</w:t>
      </w:r>
      <w:r>
        <w:rPr>
          <w:color w:val="000000"/>
          <w:sz w:val="28"/>
          <w:szCs w:val="28"/>
        </w:rPr>
        <w:t>и</w:t>
      </w:r>
      <w:r w:rsidRPr="00B939D6">
        <w:rPr>
          <w:color w:val="000000"/>
          <w:sz w:val="28"/>
          <w:szCs w:val="28"/>
        </w:rPr>
        <w:t>: «Глобус», «Якутия» и «Россия»</w:t>
      </w:r>
      <w:r>
        <w:rPr>
          <w:color w:val="000000"/>
          <w:sz w:val="28"/>
          <w:szCs w:val="28"/>
        </w:rPr>
        <w:t>;</w:t>
      </w:r>
    </w:p>
    <w:p w:rsidR="00852B54" w:rsidRPr="00B939D6" w:rsidRDefault="00852B54" w:rsidP="00554EA2">
      <w:pPr>
        <w:pStyle w:val="a9"/>
        <w:numPr>
          <w:ilvl w:val="0"/>
          <w:numId w:val="33"/>
        </w:numPr>
        <w:shd w:val="clear" w:color="auto" w:fill="FFFFFF"/>
        <w:tabs>
          <w:tab w:val="left" w:pos="0"/>
          <w:tab w:val="left" w:pos="1134"/>
        </w:tabs>
        <w:spacing w:before="0" w:beforeAutospacing="0" w:after="0" w:afterAutospacing="0" w:line="276" w:lineRule="auto"/>
        <w:ind w:left="0" w:firstLine="709"/>
        <w:jc w:val="both"/>
        <w:rPr>
          <w:color w:val="000000"/>
          <w:sz w:val="28"/>
          <w:szCs w:val="28"/>
        </w:rPr>
      </w:pPr>
      <w:r>
        <w:rPr>
          <w:color w:val="000000"/>
          <w:sz w:val="28"/>
          <w:szCs w:val="28"/>
        </w:rPr>
        <w:t>открытие новых направлений воздушного движения действующими авиакомпаниями</w:t>
      </w:r>
      <w:r w:rsidR="00BA574E">
        <w:rPr>
          <w:color w:val="000000"/>
          <w:sz w:val="28"/>
          <w:szCs w:val="28"/>
        </w:rPr>
        <w:t>;</w:t>
      </w:r>
      <w:r>
        <w:rPr>
          <w:color w:val="000000"/>
          <w:sz w:val="28"/>
          <w:szCs w:val="28"/>
        </w:rPr>
        <w:t xml:space="preserve"> </w:t>
      </w:r>
      <w:r w:rsidR="00BA574E">
        <w:rPr>
          <w:color w:val="000000"/>
          <w:sz w:val="28"/>
          <w:szCs w:val="28"/>
        </w:rPr>
        <w:t>и</w:t>
      </w:r>
      <w:r w:rsidRPr="00B939D6">
        <w:rPr>
          <w:color w:val="000000"/>
          <w:sz w:val="28"/>
          <w:szCs w:val="28"/>
        </w:rPr>
        <w:t>з Юж</w:t>
      </w:r>
      <w:r>
        <w:rPr>
          <w:color w:val="000000"/>
          <w:sz w:val="28"/>
          <w:szCs w:val="28"/>
        </w:rPr>
        <w:t xml:space="preserve">но-Сахалинска теперь можно долететь до Якутска, </w:t>
      </w:r>
      <w:r>
        <w:rPr>
          <w:color w:val="000000"/>
          <w:sz w:val="28"/>
          <w:szCs w:val="28"/>
        </w:rPr>
        <w:lastRenderedPageBreak/>
        <w:t>Б</w:t>
      </w:r>
      <w:r w:rsidRPr="00B939D6">
        <w:rPr>
          <w:color w:val="000000"/>
          <w:sz w:val="28"/>
          <w:szCs w:val="28"/>
        </w:rPr>
        <w:t>лаговещенска,</w:t>
      </w:r>
      <w:r>
        <w:rPr>
          <w:color w:val="000000"/>
          <w:sz w:val="28"/>
          <w:szCs w:val="28"/>
        </w:rPr>
        <w:t xml:space="preserve"> </w:t>
      </w:r>
      <w:proofErr w:type="spellStart"/>
      <w:r w:rsidRPr="00B939D6">
        <w:rPr>
          <w:rStyle w:val="nobr"/>
          <w:color w:val="000000"/>
          <w:sz w:val="28"/>
          <w:szCs w:val="28"/>
        </w:rPr>
        <w:t>Петропавловск</w:t>
      </w:r>
      <w:r w:rsidRPr="00B939D6">
        <w:rPr>
          <w:rStyle w:val="nobr"/>
          <w:rFonts w:ascii="Cambria Math" w:hAnsi="Cambria Math"/>
          <w:color w:val="000000"/>
          <w:sz w:val="28"/>
          <w:szCs w:val="28"/>
        </w:rPr>
        <w:t>‐</w:t>
      </w:r>
      <w:r w:rsidRPr="00B939D6">
        <w:rPr>
          <w:rStyle w:val="nobr"/>
          <w:color w:val="000000"/>
          <w:sz w:val="28"/>
          <w:szCs w:val="28"/>
        </w:rPr>
        <w:t>Камчатского</w:t>
      </w:r>
      <w:proofErr w:type="spellEnd"/>
      <w:r w:rsidR="00BA574E">
        <w:rPr>
          <w:rStyle w:val="nobr"/>
          <w:color w:val="000000"/>
          <w:sz w:val="28"/>
          <w:szCs w:val="28"/>
        </w:rPr>
        <w:t>;</w:t>
      </w:r>
      <w:r>
        <w:rPr>
          <w:color w:val="000000"/>
          <w:sz w:val="28"/>
          <w:szCs w:val="28"/>
        </w:rPr>
        <w:t xml:space="preserve"> </w:t>
      </w:r>
      <w:r w:rsidR="00BA574E">
        <w:rPr>
          <w:color w:val="000000"/>
          <w:sz w:val="28"/>
          <w:szCs w:val="28"/>
        </w:rPr>
        <w:t>п</w:t>
      </w:r>
      <w:r w:rsidRPr="00B939D6">
        <w:rPr>
          <w:color w:val="000000"/>
          <w:sz w:val="28"/>
          <w:szCs w:val="28"/>
        </w:rPr>
        <w:t>о маршруту </w:t>
      </w:r>
      <w:r w:rsidRPr="00B939D6">
        <w:rPr>
          <w:rStyle w:val="nobr"/>
          <w:color w:val="000000"/>
          <w:sz w:val="28"/>
          <w:szCs w:val="28"/>
        </w:rPr>
        <w:t>Южно</w:t>
      </w:r>
      <w:r w:rsidRPr="00B939D6">
        <w:rPr>
          <w:rStyle w:val="nobr"/>
          <w:rFonts w:ascii="Cambria Math" w:hAnsi="Cambria Math"/>
          <w:color w:val="000000"/>
          <w:sz w:val="28"/>
          <w:szCs w:val="28"/>
        </w:rPr>
        <w:t>-</w:t>
      </w:r>
      <w:r w:rsidRPr="00B939D6">
        <w:rPr>
          <w:rStyle w:val="nobr"/>
          <w:color w:val="000000"/>
          <w:sz w:val="28"/>
          <w:szCs w:val="28"/>
        </w:rPr>
        <w:t>Сахалинск</w:t>
      </w:r>
      <w:r>
        <w:rPr>
          <w:rStyle w:val="nobr"/>
          <w:color w:val="000000"/>
          <w:sz w:val="28"/>
          <w:szCs w:val="28"/>
        </w:rPr>
        <w:t xml:space="preserve"> </w:t>
      </w:r>
      <w:r w:rsidRPr="00B939D6">
        <w:rPr>
          <w:rStyle w:val="apple-converted-space"/>
          <w:color w:val="000000"/>
          <w:sz w:val="28"/>
          <w:szCs w:val="28"/>
        </w:rPr>
        <w:t> </w:t>
      </w:r>
      <w:r w:rsidRPr="00B939D6">
        <w:rPr>
          <w:color w:val="000000"/>
          <w:sz w:val="28"/>
          <w:szCs w:val="28"/>
        </w:rPr>
        <w:t>– Токио теперь летает не только «Аврора», но и «Якутия»;</w:t>
      </w:r>
    </w:p>
    <w:p w:rsidR="00852B54" w:rsidRPr="00691DBC" w:rsidRDefault="00852B54" w:rsidP="00554EA2">
      <w:pPr>
        <w:pStyle w:val="a9"/>
        <w:numPr>
          <w:ilvl w:val="0"/>
          <w:numId w:val="33"/>
        </w:numPr>
        <w:shd w:val="clear" w:color="auto" w:fill="FFFFFF"/>
        <w:tabs>
          <w:tab w:val="left" w:pos="0"/>
          <w:tab w:val="left" w:pos="1134"/>
        </w:tabs>
        <w:spacing w:before="0" w:beforeAutospacing="0" w:after="0" w:afterAutospacing="0" w:line="276" w:lineRule="auto"/>
        <w:ind w:left="0" w:firstLine="709"/>
        <w:jc w:val="both"/>
        <w:rPr>
          <w:color w:val="000000"/>
          <w:sz w:val="28"/>
          <w:szCs w:val="28"/>
        </w:rPr>
      </w:pPr>
      <w:r w:rsidRPr="00B939D6">
        <w:rPr>
          <w:color w:val="000000"/>
          <w:sz w:val="28"/>
          <w:szCs w:val="28"/>
        </w:rPr>
        <w:t>развитие туристического направления в Сахалинской области</w:t>
      </w:r>
      <w:r w:rsidR="00BA574E">
        <w:rPr>
          <w:color w:val="000000"/>
          <w:sz w:val="28"/>
          <w:szCs w:val="28"/>
        </w:rPr>
        <w:t>: н</w:t>
      </w:r>
      <w:r w:rsidRPr="00B939D6">
        <w:rPr>
          <w:color w:val="000000"/>
          <w:sz w:val="28"/>
          <w:szCs w:val="28"/>
        </w:rPr>
        <w:t xml:space="preserve">а данный момент происходит активное развитие туристического </w:t>
      </w:r>
      <w:r w:rsidRPr="00691DBC">
        <w:rPr>
          <w:color w:val="000000"/>
          <w:sz w:val="28"/>
          <w:szCs w:val="28"/>
        </w:rPr>
        <w:t>комплекса «Горный воздух»;</w:t>
      </w:r>
    </w:p>
    <w:p w:rsidR="00852B54" w:rsidRPr="00691DBC" w:rsidRDefault="00852B54" w:rsidP="00554EA2">
      <w:pPr>
        <w:pStyle w:val="a9"/>
        <w:numPr>
          <w:ilvl w:val="0"/>
          <w:numId w:val="33"/>
        </w:numPr>
        <w:shd w:val="clear" w:color="auto" w:fill="FFFFFF"/>
        <w:tabs>
          <w:tab w:val="left" w:pos="0"/>
          <w:tab w:val="left" w:pos="1134"/>
        </w:tabs>
        <w:spacing w:before="0" w:beforeAutospacing="0" w:after="0" w:afterAutospacing="0" w:line="276" w:lineRule="auto"/>
        <w:ind w:left="0" w:firstLine="709"/>
        <w:jc w:val="both"/>
        <w:rPr>
          <w:color w:val="000000"/>
          <w:sz w:val="28"/>
          <w:szCs w:val="28"/>
        </w:rPr>
      </w:pPr>
      <w:r w:rsidRPr="00691DBC">
        <w:rPr>
          <w:sz w:val="28"/>
          <w:szCs w:val="28"/>
        </w:rPr>
        <w:t>стабилизация курса доллара привела к спросу на международные перелеты.</w:t>
      </w:r>
    </w:p>
    <w:p w:rsidR="00852B54" w:rsidRDefault="00852B54" w:rsidP="005402C9">
      <w:pPr>
        <w:tabs>
          <w:tab w:val="left" w:pos="426"/>
          <w:tab w:val="left" w:pos="851"/>
        </w:tabs>
        <w:spacing w:after="0"/>
        <w:ind w:firstLine="709"/>
        <w:jc w:val="both"/>
        <w:rPr>
          <w:rFonts w:ascii="Times New Roman" w:hAnsi="Times New Roman"/>
          <w:sz w:val="28"/>
          <w:szCs w:val="28"/>
        </w:rPr>
      </w:pPr>
      <w:r w:rsidRPr="00691DBC">
        <w:rPr>
          <w:rFonts w:ascii="Times New Roman" w:hAnsi="Times New Roman"/>
          <w:sz w:val="28"/>
          <w:szCs w:val="28"/>
        </w:rPr>
        <w:t>Влияние вышеперечисленных причин привело к росту пассажиропотока (10,67%) и  рост</w:t>
      </w:r>
      <w:r>
        <w:rPr>
          <w:rFonts w:ascii="Times New Roman" w:hAnsi="Times New Roman"/>
          <w:sz w:val="28"/>
          <w:szCs w:val="28"/>
        </w:rPr>
        <w:t>у</w:t>
      </w:r>
      <w:r w:rsidRPr="00691DBC">
        <w:rPr>
          <w:rFonts w:ascii="Times New Roman" w:hAnsi="Times New Roman"/>
          <w:sz w:val="28"/>
          <w:szCs w:val="28"/>
        </w:rPr>
        <w:t xml:space="preserve"> тоннажа</w:t>
      </w:r>
      <w:r>
        <w:rPr>
          <w:rFonts w:ascii="Times New Roman" w:hAnsi="Times New Roman"/>
          <w:sz w:val="28"/>
          <w:szCs w:val="28"/>
        </w:rPr>
        <w:t xml:space="preserve"> </w:t>
      </w:r>
      <w:r w:rsidRPr="00691DBC">
        <w:rPr>
          <w:rFonts w:ascii="Times New Roman" w:hAnsi="Times New Roman"/>
          <w:sz w:val="28"/>
          <w:szCs w:val="28"/>
        </w:rPr>
        <w:t>(</w:t>
      </w:r>
      <w:r>
        <w:rPr>
          <w:rFonts w:ascii="Times New Roman" w:hAnsi="Times New Roman"/>
          <w:sz w:val="28"/>
          <w:szCs w:val="28"/>
        </w:rPr>
        <w:t xml:space="preserve">на </w:t>
      </w:r>
      <w:r w:rsidRPr="00691DBC">
        <w:rPr>
          <w:rFonts w:ascii="Times New Roman" w:hAnsi="Times New Roman"/>
          <w:sz w:val="28"/>
          <w:szCs w:val="28"/>
        </w:rPr>
        <w:t xml:space="preserve">4,4%)  обслуженных </w:t>
      </w:r>
      <w:proofErr w:type="gramStart"/>
      <w:r w:rsidRPr="00691DBC">
        <w:rPr>
          <w:rFonts w:ascii="Times New Roman" w:hAnsi="Times New Roman"/>
          <w:sz w:val="28"/>
          <w:szCs w:val="28"/>
        </w:rPr>
        <w:t>ВС</w:t>
      </w:r>
      <w:proofErr w:type="gramEnd"/>
      <w:r w:rsidRPr="00691DBC">
        <w:rPr>
          <w:rFonts w:ascii="Times New Roman" w:hAnsi="Times New Roman"/>
          <w:sz w:val="28"/>
          <w:szCs w:val="28"/>
        </w:rPr>
        <w:t>, что  положительно сказалось на доходах от авиационной деятельности.</w:t>
      </w:r>
    </w:p>
    <w:p w:rsidR="00852B54" w:rsidRDefault="00852B54" w:rsidP="005402C9">
      <w:pPr>
        <w:spacing w:after="0"/>
        <w:ind w:firstLine="709"/>
        <w:jc w:val="both"/>
        <w:rPr>
          <w:rFonts w:ascii="Times New Roman" w:hAnsi="Times New Roman"/>
          <w:sz w:val="28"/>
          <w:szCs w:val="28"/>
        </w:rPr>
      </w:pPr>
      <w:r>
        <w:rPr>
          <w:rFonts w:ascii="Times New Roman" w:hAnsi="Times New Roman"/>
          <w:sz w:val="28"/>
          <w:szCs w:val="28"/>
        </w:rPr>
        <w:t>Важным событием в деятельности аэропорта Южно-Сахалинск является то, что с</w:t>
      </w:r>
      <w:r w:rsidRPr="003D4784">
        <w:rPr>
          <w:rFonts w:ascii="Times New Roman" w:hAnsi="Times New Roman"/>
          <w:sz w:val="28"/>
          <w:szCs w:val="28"/>
        </w:rPr>
        <w:t xml:space="preserve"> 01.02.2016 года </w:t>
      </w:r>
      <w:r>
        <w:rPr>
          <w:rFonts w:ascii="Times New Roman" w:hAnsi="Times New Roman"/>
          <w:sz w:val="28"/>
          <w:szCs w:val="28"/>
        </w:rPr>
        <w:t>а</w:t>
      </w:r>
      <w:r w:rsidRPr="003D4784">
        <w:rPr>
          <w:rFonts w:ascii="Times New Roman" w:hAnsi="Times New Roman"/>
          <w:sz w:val="28"/>
          <w:szCs w:val="28"/>
        </w:rPr>
        <w:t xml:space="preserve">эропорт </w:t>
      </w:r>
      <w:r>
        <w:rPr>
          <w:rFonts w:ascii="Times New Roman" w:hAnsi="Times New Roman"/>
          <w:sz w:val="28"/>
          <w:szCs w:val="28"/>
        </w:rPr>
        <w:t>«</w:t>
      </w:r>
      <w:r w:rsidRPr="003D4784">
        <w:rPr>
          <w:rFonts w:ascii="Times New Roman" w:hAnsi="Times New Roman"/>
          <w:sz w:val="28"/>
          <w:szCs w:val="28"/>
        </w:rPr>
        <w:t xml:space="preserve">Южно-Сахалинск» </w:t>
      </w:r>
      <w:r>
        <w:rPr>
          <w:rFonts w:ascii="Times New Roman" w:hAnsi="Times New Roman"/>
          <w:sz w:val="28"/>
          <w:szCs w:val="28"/>
        </w:rPr>
        <w:t xml:space="preserve">возобновил вид деятельности - </w:t>
      </w:r>
      <w:r w:rsidRPr="003D4784">
        <w:rPr>
          <w:rFonts w:ascii="Times New Roman" w:hAnsi="Times New Roman"/>
          <w:sz w:val="28"/>
          <w:szCs w:val="28"/>
        </w:rPr>
        <w:t xml:space="preserve">обслуживание пассажиров. </w:t>
      </w:r>
      <w:r>
        <w:rPr>
          <w:rFonts w:ascii="Times New Roman" w:hAnsi="Times New Roman"/>
          <w:sz w:val="28"/>
          <w:szCs w:val="28"/>
        </w:rPr>
        <w:t>С 2003 по 2016 гг.</w:t>
      </w:r>
      <w:r w:rsidRPr="003D4784">
        <w:rPr>
          <w:rFonts w:ascii="Times New Roman" w:hAnsi="Times New Roman"/>
          <w:sz w:val="28"/>
          <w:szCs w:val="28"/>
        </w:rPr>
        <w:t xml:space="preserve"> данная услуга оказывалась ЗАО «Аэропорт Сервис».</w:t>
      </w:r>
    </w:p>
    <w:p w:rsidR="00852B54" w:rsidRDefault="00852B54" w:rsidP="005402C9">
      <w:pPr>
        <w:tabs>
          <w:tab w:val="left" w:pos="426"/>
        </w:tabs>
        <w:spacing w:after="0"/>
        <w:ind w:firstLine="709"/>
        <w:jc w:val="both"/>
        <w:rPr>
          <w:rFonts w:ascii="Times New Roman" w:hAnsi="Times New Roman"/>
          <w:sz w:val="28"/>
          <w:szCs w:val="28"/>
        </w:rPr>
      </w:pPr>
      <w:r w:rsidRPr="003D4784">
        <w:rPr>
          <w:rFonts w:ascii="Times New Roman" w:hAnsi="Times New Roman"/>
          <w:sz w:val="28"/>
          <w:szCs w:val="28"/>
        </w:rPr>
        <w:t xml:space="preserve">Аэропорт </w:t>
      </w:r>
      <w:r>
        <w:rPr>
          <w:rFonts w:ascii="Times New Roman" w:hAnsi="Times New Roman"/>
          <w:sz w:val="28"/>
          <w:szCs w:val="28"/>
        </w:rPr>
        <w:t>«</w:t>
      </w:r>
      <w:r w:rsidRPr="003D4784">
        <w:rPr>
          <w:rFonts w:ascii="Times New Roman" w:hAnsi="Times New Roman"/>
          <w:sz w:val="28"/>
          <w:szCs w:val="28"/>
        </w:rPr>
        <w:t xml:space="preserve">Южно-Сахалинск» осуществляет обслуживание пассажиров </w:t>
      </w:r>
      <w:r>
        <w:rPr>
          <w:rFonts w:ascii="Times New Roman" w:hAnsi="Times New Roman"/>
          <w:sz w:val="28"/>
          <w:szCs w:val="28"/>
        </w:rPr>
        <w:t xml:space="preserve">иностранных авиакомпаний, пассажиров </w:t>
      </w:r>
      <w:proofErr w:type="gramStart"/>
      <w:r>
        <w:rPr>
          <w:rFonts w:ascii="Times New Roman" w:hAnsi="Times New Roman"/>
          <w:sz w:val="28"/>
          <w:szCs w:val="28"/>
        </w:rPr>
        <w:t>российских</w:t>
      </w:r>
      <w:proofErr w:type="gramEnd"/>
      <w:r>
        <w:rPr>
          <w:rFonts w:ascii="Times New Roman" w:hAnsi="Times New Roman"/>
          <w:sz w:val="28"/>
          <w:szCs w:val="28"/>
        </w:rPr>
        <w:t xml:space="preserve"> а/к на </w:t>
      </w:r>
      <w:r w:rsidRPr="003D4784">
        <w:rPr>
          <w:rFonts w:ascii="Times New Roman" w:hAnsi="Times New Roman"/>
          <w:sz w:val="28"/>
          <w:szCs w:val="28"/>
        </w:rPr>
        <w:t xml:space="preserve">МВЛ, пассажиров при спец обслуживании и пассажиров </w:t>
      </w:r>
      <w:r>
        <w:rPr>
          <w:rFonts w:ascii="Times New Roman" w:hAnsi="Times New Roman"/>
          <w:sz w:val="28"/>
          <w:szCs w:val="28"/>
        </w:rPr>
        <w:t xml:space="preserve">на </w:t>
      </w:r>
      <w:r w:rsidRPr="003D4784">
        <w:rPr>
          <w:rFonts w:ascii="Times New Roman" w:hAnsi="Times New Roman"/>
          <w:sz w:val="28"/>
          <w:szCs w:val="28"/>
        </w:rPr>
        <w:t>ВВЛ (кроме пассажиров а/к «Аврора»).</w:t>
      </w:r>
    </w:p>
    <w:p w:rsidR="00852B54" w:rsidRPr="003D4784" w:rsidRDefault="00852B54" w:rsidP="005402C9">
      <w:pPr>
        <w:tabs>
          <w:tab w:val="left" w:pos="426"/>
        </w:tabs>
        <w:spacing w:after="0"/>
        <w:ind w:firstLine="709"/>
        <w:jc w:val="both"/>
        <w:rPr>
          <w:rFonts w:ascii="Times New Roman" w:hAnsi="Times New Roman"/>
          <w:sz w:val="28"/>
          <w:szCs w:val="28"/>
        </w:rPr>
      </w:pPr>
      <w:r>
        <w:rPr>
          <w:rFonts w:ascii="Times New Roman" w:hAnsi="Times New Roman"/>
          <w:sz w:val="28"/>
          <w:szCs w:val="28"/>
        </w:rPr>
        <w:t>По итогам 2016 года аэропорт «Южно-Сахалинск» обслужил 209 056 пассажиров ВВЛ, 30 728 пассажиров МВЛ, 15 064 пассажира иностранных авиакомпаний и 20 523 пассажира получили специальное обслуживание.</w:t>
      </w:r>
    </w:p>
    <w:p w:rsidR="00852B54" w:rsidRDefault="00852B54" w:rsidP="005402C9">
      <w:pPr>
        <w:spacing w:before="120" w:after="0"/>
        <w:ind w:firstLine="709"/>
        <w:jc w:val="both"/>
        <w:rPr>
          <w:rFonts w:ascii="Times New Roman" w:hAnsi="Times New Roman"/>
          <w:b/>
          <w:sz w:val="28"/>
          <w:szCs w:val="28"/>
        </w:rPr>
      </w:pPr>
      <w:r w:rsidRPr="00721C55">
        <w:rPr>
          <w:rFonts w:ascii="Times New Roman" w:hAnsi="Times New Roman"/>
          <w:b/>
          <w:sz w:val="28"/>
          <w:szCs w:val="28"/>
        </w:rPr>
        <w:t>Филиалы АО «Аэропорт Южно-Сахалинск»</w:t>
      </w:r>
    </w:p>
    <w:p w:rsidR="00852B54" w:rsidRPr="008C204D" w:rsidRDefault="00852B54" w:rsidP="005402C9">
      <w:pPr>
        <w:shd w:val="clear" w:color="auto" w:fill="FFFFFF"/>
        <w:tabs>
          <w:tab w:val="left" w:pos="1134"/>
        </w:tabs>
        <w:spacing w:before="120" w:after="0"/>
        <w:ind w:firstLine="709"/>
        <w:jc w:val="both"/>
        <w:rPr>
          <w:rFonts w:ascii="Times New Roman" w:hAnsi="Times New Roman"/>
          <w:color w:val="000000"/>
          <w:spacing w:val="-1"/>
          <w:sz w:val="28"/>
          <w:szCs w:val="28"/>
        </w:rPr>
      </w:pPr>
      <w:r w:rsidRPr="008C204D">
        <w:rPr>
          <w:rFonts w:ascii="Times New Roman" w:hAnsi="Times New Roman"/>
          <w:sz w:val="28"/>
          <w:szCs w:val="28"/>
        </w:rPr>
        <w:t xml:space="preserve">Основная деятельность филиалов – выполнение </w:t>
      </w:r>
      <w:proofErr w:type="spellStart"/>
      <w:r w:rsidRPr="008C204D">
        <w:rPr>
          <w:rFonts w:ascii="Times New Roman" w:hAnsi="Times New Roman"/>
          <w:sz w:val="28"/>
          <w:szCs w:val="28"/>
        </w:rPr>
        <w:t>авиаработ</w:t>
      </w:r>
      <w:proofErr w:type="spellEnd"/>
      <w:r w:rsidRPr="008C204D">
        <w:rPr>
          <w:rFonts w:ascii="Times New Roman" w:hAnsi="Times New Roman"/>
          <w:sz w:val="28"/>
          <w:szCs w:val="28"/>
        </w:rPr>
        <w:t xml:space="preserve">. </w:t>
      </w:r>
      <w:r w:rsidRPr="008C204D">
        <w:rPr>
          <w:rFonts w:ascii="Times New Roman" w:hAnsi="Times New Roman"/>
          <w:color w:val="000000"/>
          <w:spacing w:val="-1"/>
          <w:sz w:val="28"/>
          <w:szCs w:val="28"/>
        </w:rPr>
        <w:t>Аэропорты обеспечивают передвижение граждан воздушным транспортом, в том числе обеспечивают связь с югом острова и материковой частью страны, а также обеспечивают вахтовые перевозки.</w:t>
      </w:r>
    </w:p>
    <w:p w:rsidR="00852B54" w:rsidRPr="00650B62" w:rsidRDefault="00852B54" w:rsidP="005402C9">
      <w:pPr>
        <w:pStyle w:val="a9"/>
        <w:shd w:val="clear" w:color="auto" w:fill="FFFFFF"/>
        <w:spacing w:before="0" w:beforeAutospacing="0" w:after="0" w:afterAutospacing="0" w:line="276" w:lineRule="auto"/>
        <w:ind w:firstLine="709"/>
        <w:jc w:val="both"/>
        <w:rPr>
          <w:sz w:val="28"/>
          <w:szCs w:val="28"/>
        </w:rPr>
      </w:pPr>
      <w:r w:rsidRPr="008C204D">
        <w:rPr>
          <w:sz w:val="28"/>
          <w:szCs w:val="28"/>
        </w:rPr>
        <w:t>Основной пассажиропоток приходится на аэропорты Оха и Ноглики.</w:t>
      </w:r>
    </w:p>
    <w:p w:rsidR="00852B54" w:rsidRDefault="00852B54" w:rsidP="00852B54">
      <w:pPr>
        <w:spacing w:after="0" w:line="360" w:lineRule="auto"/>
        <w:ind w:firstLine="709"/>
        <w:jc w:val="both"/>
        <w:rPr>
          <w:rFonts w:ascii="Times New Roman" w:hAnsi="Times New Roman"/>
          <w:b/>
          <w:sz w:val="28"/>
          <w:szCs w:val="28"/>
        </w:rPr>
      </w:pPr>
    </w:p>
    <w:p w:rsidR="00852B54" w:rsidRDefault="00852B54" w:rsidP="00852B54">
      <w:pPr>
        <w:spacing w:after="0" w:line="360" w:lineRule="auto"/>
        <w:jc w:val="center"/>
        <w:rPr>
          <w:rFonts w:ascii="Times New Roman" w:hAnsi="Times New Roman"/>
          <w:b/>
          <w:sz w:val="28"/>
          <w:szCs w:val="28"/>
        </w:rPr>
      </w:pPr>
      <w:r w:rsidRPr="0056121D">
        <w:rPr>
          <w:rFonts w:ascii="Times New Roman" w:hAnsi="Times New Roman"/>
          <w:b/>
          <w:noProof/>
          <w:sz w:val="28"/>
          <w:szCs w:val="28"/>
          <w:lang w:eastAsia="ru-RU"/>
        </w:rPr>
        <w:lastRenderedPageBreak/>
        <w:drawing>
          <wp:inline distT="0" distB="0" distL="0" distR="0">
            <wp:extent cx="5440564" cy="3081251"/>
            <wp:effectExtent l="19050" t="0" r="26786" b="4849"/>
            <wp:docPr id="2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52B54" w:rsidRDefault="00852B54" w:rsidP="00852B54">
      <w:pPr>
        <w:spacing w:line="288" w:lineRule="auto"/>
        <w:jc w:val="center"/>
        <w:rPr>
          <w:rFonts w:ascii="Times New Roman" w:hAnsi="Times New Roman"/>
          <w:sz w:val="24"/>
          <w:szCs w:val="24"/>
        </w:rPr>
      </w:pPr>
      <w:r w:rsidRPr="00A1792D">
        <w:rPr>
          <w:rFonts w:ascii="Times New Roman" w:hAnsi="Times New Roman"/>
          <w:sz w:val="24"/>
          <w:szCs w:val="24"/>
        </w:rPr>
        <w:t xml:space="preserve">Рис. </w:t>
      </w:r>
      <w:r>
        <w:rPr>
          <w:rFonts w:ascii="Times New Roman" w:hAnsi="Times New Roman"/>
          <w:sz w:val="24"/>
          <w:szCs w:val="24"/>
        </w:rPr>
        <w:t>6</w:t>
      </w:r>
      <w:r w:rsidRPr="00A1792D">
        <w:rPr>
          <w:rFonts w:ascii="Times New Roman" w:hAnsi="Times New Roman"/>
          <w:sz w:val="24"/>
          <w:szCs w:val="24"/>
        </w:rPr>
        <w:t xml:space="preserve"> - </w:t>
      </w:r>
      <w:proofErr w:type="spellStart"/>
      <w:r w:rsidRPr="00A1792D">
        <w:rPr>
          <w:rFonts w:ascii="Times New Roman" w:hAnsi="Times New Roman"/>
          <w:sz w:val="24"/>
          <w:szCs w:val="24"/>
        </w:rPr>
        <w:t>Самолето-вылеты</w:t>
      </w:r>
      <w:proofErr w:type="spellEnd"/>
      <w:r w:rsidRPr="00A1792D">
        <w:rPr>
          <w:rFonts w:ascii="Times New Roman" w:hAnsi="Times New Roman"/>
          <w:sz w:val="24"/>
          <w:szCs w:val="24"/>
        </w:rPr>
        <w:t xml:space="preserve"> (</w:t>
      </w:r>
      <w:proofErr w:type="gramStart"/>
      <w:r w:rsidRPr="00A1792D">
        <w:rPr>
          <w:rFonts w:ascii="Times New Roman" w:hAnsi="Times New Roman"/>
          <w:sz w:val="24"/>
          <w:szCs w:val="24"/>
        </w:rPr>
        <w:t>физические</w:t>
      </w:r>
      <w:proofErr w:type="gramEnd"/>
      <w:r w:rsidRPr="00A1792D">
        <w:rPr>
          <w:rFonts w:ascii="Times New Roman" w:hAnsi="Times New Roman"/>
          <w:sz w:val="24"/>
          <w:szCs w:val="24"/>
        </w:rPr>
        <w:t>)</w:t>
      </w:r>
    </w:p>
    <w:p w:rsidR="00852B54" w:rsidRPr="00650B62" w:rsidRDefault="00852B54" w:rsidP="005402C9">
      <w:pPr>
        <w:ind w:firstLine="709"/>
        <w:jc w:val="both"/>
        <w:rPr>
          <w:rFonts w:ascii="Times New Roman" w:hAnsi="Times New Roman"/>
          <w:sz w:val="28"/>
          <w:szCs w:val="28"/>
        </w:rPr>
      </w:pPr>
      <w:r w:rsidRPr="00650B62">
        <w:rPr>
          <w:rFonts w:ascii="Times New Roman" w:hAnsi="Times New Roman"/>
          <w:sz w:val="28"/>
          <w:szCs w:val="28"/>
        </w:rPr>
        <w:t>Основными перевозчиками в аэропортах являются авиакомпания «Аврора» и «</w:t>
      </w:r>
      <w:proofErr w:type="spellStart"/>
      <w:r w:rsidRPr="00650B62">
        <w:rPr>
          <w:rFonts w:ascii="Times New Roman" w:hAnsi="Times New Roman"/>
          <w:sz w:val="28"/>
          <w:szCs w:val="28"/>
        </w:rPr>
        <w:t>Авиашельф</w:t>
      </w:r>
      <w:proofErr w:type="spellEnd"/>
      <w:r w:rsidRPr="00650B62">
        <w:rPr>
          <w:rFonts w:ascii="Times New Roman" w:hAnsi="Times New Roman"/>
          <w:sz w:val="28"/>
          <w:szCs w:val="28"/>
        </w:rPr>
        <w:t>».</w:t>
      </w:r>
    </w:p>
    <w:p w:rsidR="00852B54" w:rsidRPr="00E2138C" w:rsidRDefault="00852B54" w:rsidP="00852B54">
      <w:pPr>
        <w:spacing w:after="0" w:line="288" w:lineRule="auto"/>
        <w:jc w:val="center"/>
        <w:rPr>
          <w:rFonts w:ascii="Times New Roman" w:hAnsi="Times New Roman"/>
          <w:sz w:val="24"/>
          <w:szCs w:val="24"/>
          <w:lang w:val="en-US"/>
        </w:rPr>
      </w:pPr>
      <w:r w:rsidRPr="008C204D">
        <w:rPr>
          <w:rFonts w:ascii="Times New Roman" w:hAnsi="Times New Roman"/>
          <w:noProof/>
          <w:sz w:val="24"/>
          <w:szCs w:val="24"/>
          <w:lang w:eastAsia="ru-RU"/>
        </w:rPr>
        <w:drawing>
          <wp:inline distT="0" distB="0" distL="0" distR="0">
            <wp:extent cx="5278409" cy="3602182"/>
            <wp:effectExtent l="19050" t="0" r="17491" b="0"/>
            <wp:docPr id="2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52B54" w:rsidRDefault="00852B54" w:rsidP="005402C9">
      <w:pPr>
        <w:spacing w:before="120" w:after="0" w:line="288" w:lineRule="auto"/>
        <w:jc w:val="center"/>
        <w:rPr>
          <w:rFonts w:ascii="Times New Roman" w:hAnsi="Times New Roman"/>
          <w:sz w:val="24"/>
          <w:szCs w:val="24"/>
        </w:rPr>
      </w:pPr>
      <w:r w:rsidRPr="00A1792D">
        <w:rPr>
          <w:rFonts w:ascii="Times New Roman" w:hAnsi="Times New Roman"/>
          <w:sz w:val="24"/>
          <w:szCs w:val="24"/>
        </w:rPr>
        <w:t xml:space="preserve">Рис. </w:t>
      </w:r>
      <w:r>
        <w:rPr>
          <w:rFonts w:ascii="Times New Roman" w:hAnsi="Times New Roman"/>
          <w:sz w:val="24"/>
          <w:szCs w:val="24"/>
        </w:rPr>
        <w:t>7</w:t>
      </w:r>
      <w:r w:rsidRPr="00A1792D">
        <w:rPr>
          <w:rFonts w:ascii="Times New Roman" w:hAnsi="Times New Roman"/>
          <w:sz w:val="24"/>
          <w:szCs w:val="24"/>
        </w:rPr>
        <w:t xml:space="preserve"> - </w:t>
      </w:r>
      <w:proofErr w:type="spellStart"/>
      <w:r w:rsidRPr="00A1792D">
        <w:rPr>
          <w:rFonts w:ascii="Times New Roman" w:hAnsi="Times New Roman"/>
          <w:sz w:val="24"/>
          <w:szCs w:val="24"/>
        </w:rPr>
        <w:t>Самолето-вылеты</w:t>
      </w:r>
      <w:proofErr w:type="spellEnd"/>
      <w:r w:rsidRPr="00A1792D">
        <w:rPr>
          <w:rFonts w:ascii="Times New Roman" w:hAnsi="Times New Roman"/>
          <w:sz w:val="24"/>
          <w:szCs w:val="24"/>
        </w:rPr>
        <w:t xml:space="preserve"> (</w:t>
      </w:r>
      <w:proofErr w:type="gramStart"/>
      <w:r>
        <w:rPr>
          <w:rFonts w:ascii="Times New Roman" w:hAnsi="Times New Roman"/>
          <w:sz w:val="24"/>
          <w:szCs w:val="24"/>
        </w:rPr>
        <w:t>приведенные</w:t>
      </w:r>
      <w:proofErr w:type="gramEnd"/>
      <w:r w:rsidRPr="00A1792D">
        <w:rPr>
          <w:rFonts w:ascii="Times New Roman" w:hAnsi="Times New Roman"/>
          <w:sz w:val="24"/>
          <w:szCs w:val="24"/>
        </w:rPr>
        <w:t>)</w:t>
      </w:r>
    </w:p>
    <w:p w:rsidR="00852B54" w:rsidRDefault="00852B54" w:rsidP="00852B54">
      <w:pPr>
        <w:spacing w:after="0" w:line="288" w:lineRule="auto"/>
        <w:jc w:val="center"/>
        <w:rPr>
          <w:rFonts w:ascii="Times New Roman" w:hAnsi="Times New Roman"/>
          <w:sz w:val="24"/>
          <w:szCs w:val="24"/>
        </w:rPr>
      </w:pPr>
      <w:r w:rsidRPr="008C204D">
        <w:rPr>
          <w:rFonts w:ascii="Times New Roman" w:hAnsi="Times New Roman"/>
          <w:noProof/>
          <w:sz w:val="24"/>
          <w:szCs w:val="24"/>
          <w:lang w:eastAsia="ru-RU"/>
        </w:rPr>
        <w:lastRenderedPageBreak/>
        <w:drawing>
          <wp:inline distT="0" distB="0" distL="0" distR="0">
            <wp:extent cx="5179115" cy="3299792"/>
            <wp:effectExtent l="19050" t="0" r="21535" b="0"/>
            <wp:docPr id="2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52B54" w:rsidRDefault="00852B54" w:rsidP="00852B54">
      <w:pPr>
        <w:spacing w:line="288" w:lineRule="auto"/>
        <w:jc w:val="center"/>
        <w:rPr>
          <w:rFonts w:ascii="Times New Roman" w:eastAsia="Times New Roman" w:hAnsi="Times New Roman"/>
          <w:sz w:val="24"/>
          <w:szCs w:val="24"/>
          <w:lang w:eastAsia="ru-RU"/>
        </w:rPr>
      </w:pPr>
      <w:r w:rsidRPr="00A96A48">
        <w:rPr>
          <w:rFonts w:ascii="Times New Roman" w:hAnsi="Times New Roman"/>
          <w:sz w:val="24"/>
          <w:szCs w:val="24"/>
        </w:rPr>
        <w:t xml:space="preserve">Рис. </w:t>
      </w:r>
      <w:r>
        <w:rPr>
          <w:rFonts w:ascii="Times New Roman" w:hAnsi="Times New Roman"/>
          <w:sz w:val="24"/>
          <w:szCs w:val="24"/>
        </w:rPr>
        <w:t>8</w:t>
      </w:r>
      <w:r w:rsidRPr="00A96A48">
        <w:rPr>
          <w:rFonts w:ascii="Times New Roman" w:hAnsi="Times New Roman"/>
          <w:sz w:val="24"/>
          <w:szCs w:val="24"/>
        </w:rPr>
        <w:t xml:space="preserve"> - </w:t>
      </w:r>
      <w:r w:rsidRPr="00A96A48">
        <w:rPr>
          <w:rFonts w:ascii="Times New Roman" w:eastAsia="Times New Roman" w:hAnsi="Times New Roman"/>
          <w:sz w:val="24"/>
          <w:szCs w:val="24"/>
          <w:lang w:eastAsia="ru-RU"/>
        </w:rPr>
        <w:t>Пассажиры</w:t>
      </w:r>
      <w:r w:rsidRPr="00691DBC">
        <w:rPr>
          <w:rFonts w:ascii="Times New Roman" w:eastAsia="Times New Roman" w:hAnsi="Times New Roman"/>
          <w:sz w:val="24"/>
          <w:szCs w:val="24"/>
          <w:lang w:eastAsia="ru-RU"/>
        </w:rPr>
        <w:t xml:space="preserve"> (отправленные + прибывшие)</w:t>
      </w:r>
    </w:p>
    <w:p w:rsidR="00852B54" w:rsidRPr="003E0532" w:rsidRDefault="00852B54" w:rsidP="005402C9">
      <w:pPr>
        <w:spacing w:after="0"/>
        <w:ind w:firstLine="709"/>
        <w:jc w:val="both"/>
        <w:rPr>
          <w:rFonts w:ascii="Times New Roman" w:hAnsi="Times New Roman"/>
          <w:sz w:val="28"/>
          <w:szCs w:val="28"/>
        </w:rPr>
      </w:pPr>
      <w:r w:rsidRPr="003E0532">
        <w:rPr>
          <w:rFonts w:ascii="Times New Roman" w:hAnsi="Times New Roman"/>
          <w:sz w:val="28"/>
          <w:szCs w:val="28"/>
        </w:rPr>
        <w:t>Данные по филиалам представлены за декабрь 2016 г., после присоединения аэропортов.</w:t>
      </w:r>
    </w:p>
    <w:p w:rsidR="00852B54" w:rsidRPr="003E0532" w:rsidRDefault="00852B54" w:rsidP="005402C9">
      <w:pPr>
        <w:spacing w:after="0"/>
        <w:ind w:firstLine="709"/>
        <w:jc w:val="both"/>
        <w:rPr>
          <w:rFonts w:ascii="Times New Roman" w:hAnsi="Times New Roman"/>
          <w:sz w:val="28"/>
          <w:szCs w:val="28"/>
        </w:rPr>
      </w:pPr>
      <w:r w:rsidRPr="003E0532">
        <w:rPr>
          <w:rFonts w:ascii="Times New Roman" w:hAnsi="Times New Roman"/>
          <w:sz w:val="28"/>
          <w:szCs w:val="28"/>
        </w:rPr>
        <w:t>В связи с реорганизацией АО «Аэропорт Южно-Сахалинск» в форме присоединения к нему 100 % акций АО «Аэропорт Шахтерск», АО «Авиапредприятие «Зональное», ОАО «Сахалинский аэропорт «Оха», АО «Аэропорт Ноглики» основной целью предприятия в 2017 году будет являться приобретение положительного опыта управления аэропортовым холдингом, обеспечить максимальную эффективность деятельности аэропортов, входящих в состав Общества.</w:t>
      </w:r>
    </w:p>
    <w:p w:rsidR="00C84189" w:rsidRPr="00A42A73" w:rsidRDefault="00E7635B" w:rsidP="00F0316D">
      <w:pPr>
        <w:pStyle w:val="34"/>
        <w:shd w:val="clear" w:color="auto" w:fill="auto"/>
        <w:spacing w:before="120" w:after="120" w:line="276" w:lineRule="auto"/>
        <w:ind w:right="301" w:firstLine="851"/>
        <w:outlineLvl w:val="1"/>
        <w:rPr>
          <w:rFonts w:ascii="Times New Roman" w:hAnsi="Times New Roman" w:cs="Times New Roman"/>
          <w:b/>
          <w:i w:val="0"/>
          <w:sz w:val="28"/>
          <w:szCs w:val="28"/>
        </w:rPr>
      </w:pPr>
      <w:r w:rsidRPr="00A42A73">
        <w:rPr>
          <w:rFonts w:ascii="Times New Roman" w:hAnsi="Times New Roman" w:cs="Times New Roman"/>
          <w:b/>
          <w:i w:val="0"/>
          <w:sz w:val="28"/>
          <w:szCs w:val="28"/>
        </w:rPr>
        <w:t>Доходы</w:t>
      </w:r>
      <w:r w:rsidR="00AA33C5" w:rsidRPr="00A42A73">
        <w:rPr>
          <w:rFonts w:ascii="Times New Roman" w:hAnsi="Times New Roman" w:cs="Times New Roman"/>
          <w:b/>
          <w:i w:val="0"/>
          <w:sz w:val="28"/>
          <w:szCs w:val="28"/>
        </w:rPr>
        <w:t xml:space="preserve"> и расходы Общества</w:t>
      </w:r>
      <w:bookmarkEnd w:id="18"/>
    </w:p>
    <w:p w:rsidR="00455E62" w:rsidRPr="00455E62" w:rsidRDefault="00455E62" w:rsidP="00455E62">
      <w:pPr>
        <w:ind w:firstLine="851"/>
        <w:jc w:val="both"/>
        <w:rPr>
          <w:rFonts w:ascii="Times New Roman" w:hAnsi="Times New Roman" w:cs="Times New Roman"/>
          <w:sz w:val="28"/>
          <w:szCs w:val="28"/>
        </w:rPr>
      </w:pPr>
      <w:r w:rsidRPr="00455E62">
        <w:rPr>
          <w:rFonts w:ascii="Times New Roman" w:hAnsi="Times New Roman" w:cs="Times New Roman"/>
          <w:sz w:val="28"/>
          <w:szCs w:val="28"/>
        </w:rPr>
        <w:t>Объем продаж услуг по видам деятельности</w:t>
      </w:r>
    </w:p>
    <w:tbl>
      <w:tblPr>
        <w:tblW w:w="9372" w:type="dxa"/>
        <w:tblInd w:w="93" w:type="dxa"/>
        <w:tblLayout w:type="fixed"/>
        <w:tblLook w:val="04A0"/>
      </w:tblPr>
      <w:tblGrid>
        <w:gridCol w:w="2283"/>
        <w:gridCol w:w="1419"/>
        <w:gridCol w:w="1421"/>
        <w:gridCol w:w="1418"/>
        <w:gridCol w:w="1272"/>
        <w:gridCol w:w="1559"/>
      </w:tblGrid>
      <w:tr w:rsidR="006865CD" w:rsidRPr="006865CD" w:rsidTr="006D4D0B">
        <w:trPr>
          <w:trHeight w:val="628"/>
        </w:trPr>
        <w:tc>
          <w:tcPr>
            <w:tcW w:w="228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865CD" w:rsidRPr="006D4D0B" w:rsidRDefault="006865CD">
            <w:pPr>
              <w:jc w:val="center"/>
              <w:rPr>
                <w:rFonts w:ascii="Times New Roman" w:hAnsi="Times New Roman" w:cs="Times New Roman"/>
                <w:b/>
                <w:bCs/>
                <w:color w:val="000000"/>
                <w:sz w:val="20"/>
                <w:szCs w:val="20"/>
              </w:rPr>
            </w:pPr>
            <w:r w:rsidRPr="006D4D0B">
              <w:rPr>
                <w:rFonts w:ascii="Times New Roman" w:hAnsi="Times New Roman" w:cs="Times New Roman"/>
                <w:b/>
                <w:bCs/>
                <w:color w:val="000000"/>
                <w:sz w:val="20"/>
                <w:szCs w:val="20"/>
              </w:rPr>
              <w:t>Наименование показателя</w:t>
            </w:r>
          </w:p>
        </w:tc>
        <w:tc>
          <w:tcPr>
            <w:tcW w:w="1419" w:type="dxa"/>
            <w:tcBorders>
              <w:top w:val="single" w:sz="8" w:space="0" w:color="auto"/>
              <w:left w:val="nil"/>
              <w:bottom w:val="nil"/>
              <w:right w:val="single" w:sz="8" w:space="0" w:color="auto"/>
            </w:tcBorders>
            <w:shd w:val="clear" w:color="auto" w:fill="auto"/>
            <w:vAlign w:val="bottom"/>
            <w:hideMark/>
          </w:tcPr>
          <w:p w:rsidR="006865CD" w:rsidRPr="006D4D0B" w:rsidRDefault="006865CD">
            <w:pPr>
              <w:jc w:val="center"/>
              <w:rPr>
                <w:rFonts w:ascii="Times New Roman" w:hAnsi="Times New Roman" w:cs="Times New Roman"/>
                <w:b/>
                <w:bCs/>
                <w:color w:val="000000"/>
                <w:sz w:val="20"/>
                <w:szCs w:val="20"/>
              </w:rPr>
            </w:pPr>
            <w:r w:rsidRPr="006D4D0B">
              <w:rPr>
                <w:rFonts w:ascii="Times New Roman" w:hAnsi="Times New Roman" w:cs="Times New Roman"/>
                <w:b/>
                <w:bCs/>
                <w:color w:val="000000"/>
                <w:sz w:val="20"/>
                <w:szCs w:val="20"/>
              </w:rPr>
              <w:t>Отчетный период</w:t>
            </w:r>
          </w:p>
        </w:tc>
        <w:tc>
          <w:tcPr>
            <w:tcW w:w="1421" w:type="dxa"/>
            <w:tcBorders>
              <w:top w:val="single" w:sz="8" w:space="0" w:color="auto"/>
              <w:left w:val="nil"/>
              <w:bottom w:val="nil"/>
              <w:right w:val="single" w:sz="8" w:space="0" w:color="auto"/>
            </w:tcBorders>
            <w:shd w:val="clear" w:color="auto" w:fill="auto"/>
            <w:vAlign w:val="bottom"/>
            <w:hideMark/>
          </w:tcPr>
          <w:p w:rsidR="006865CD" w:rsidRPr="006D4D0B" w:rsidRDefault="006865CD">
            <w:pPr>
              <w:jc w:val="center"/>
              <w:rPr>
                <w:rFonts w:ascii="Times New Roman" w:hAnsi="Times New Roman" w:cs="Times New Roman"/>
                <w:b/>
                <w:bCs/>
                <w:color w:val="000000"/>
                <w:sz w:val="20"/>
                <w:szCs w:val="20"/>
              </w:rPr>
            </w:pPr>
            <w:r w:rsidRPr="006D4D0B">
              <w:rPr>
                <w:rFonts w:ascii="Times New Roman" w:hAnsi="Times New Roman" w:cs="Times New Roman"/>
                <w:b/>
                <w:bCs/>
                <w:color w:val="000000"/>
                <w:sz w:val="20"/>
                <w:szCs w:val="20"/>
              </w:rPr>
              <w:t>Отчетный период</w:t>
            </w:r>
          </w:p>
        </w:tc>
        <w:tc>
          <w:tcPr>
            <w:tcW w:w="1418" w:type="dxa"/>
            <w:tcBorders>
              <w:top w:val="single" w:sz="8" w:space="0" w:color="auto"/>
              <w:left w:val="nil"/>
              <w:bottom w:val="nil"/>
              <w:right w:val="single" w:sz="8" w:space="0" w:color="auto"/>
            </w:tcBorders>
            <w:shd w:val="clear" w:color="auto" w:fill="auto"/>
            <w:vAlign w:val="bottom"/>
            <w:hideMark/>
          </w:tcPr>
          <w:p w:rsidR="006865CD" w:rsidRPr="006D4D0B" w:rsidRDefault="006865CD">
            <w:pPr>
              <w:jc w:val="center"/>
              <w:rPr>
                <w:rFonts w:ascii="Times New Roman" w:hAnsi="Times New Roman" w:cs="Times New Roman"/>
                <w:b/>
                <w:bCs/>
                <w:color w:val="000000"/>
                <w:sz w:val="20"/>
                <w:szCs w:val="20"/>
              </w:rPr>
            </w:pPr>
            <w:r w:rsidRPr="006D4D0B">
              <w:rPr>
                <w:rFonts w:ascii="Times New Roman" w:hAnsi="Times New Roman" w:cs="Times New Roman"/>
                <w:b/>
                <w:bCs/>
                <w:color w:val="000000"/>
                <w:sz w:val="20"/>
                <w:szCs w:val="20"/>
              </w:rPr>
              <w:t xml:space="preserve">Отчетный период </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865CD" w:rsidRPr="006D4D0B" w:rsidRDefault="006865CD">
            <w:pPr>
              <w:jc w:val="center"/>
              <w:rPr>
                <w:rFonts w:ascii="Times New Roman" w:hAnsi="Times New Roman" w:cs="Times New Roman"/>
                <w:b/>
                <w:bCs/>
                <w:color w:val="000000"/>
                <w:sz w:val="20"/>
                <w:szCs w:val="20"/>
              </w:rPr>
            </w:pPr>
            <w:r w:rsidRPr="006D4D0B">
              <w:rPr>
                <w:rFonts w:ascii="Times New Roman" w:hAnsi="Times New Roman" w:cs="Times New Roman"/>
                <w:b/>
                <w:bCs/>
                <w:color w:val="000000"/>
                <w:sz w:val="20"/>
                <w:szCs w:val="20"/>
              </w:rPr>
              <w:t>Отклонения</w:t>
            </w:r>
            <w:proofErr w:type="gramStart"/>
            <w:r w:rsidRPr="006D4D0B">
              <w:rPr>
                <w:rFonts w:ascii="Times New Roman" w:hAnsi="Times New Roman" w:cs="Times New Roman"/>
                <w:b/>
                <w:bCs/>
                <w:color w:val="000000"/>
                <w:sz w:val="20"/>
                <w:szCs w:val="20"/>
              </w:rPr>
              <w:t xml:space="preserve"> (+, - </w:t>
            </w:r>
            <w:proofErr w:type="gramEnd"/>
            <w:r w:rsidRPr="006D4D0B">
              <w:rPr>
                <w:rFonts w:ascii="Times New Roman" w:hAnsi="Times New Roman" w:cs="Times New Roman"/>
                <w:b/>
                <w:bCs/>
                <w:color w:val="000000"/>
                <w:sz w:val="20"/>
                <w:szCs w:val="20"/>
              </w:rPr>
              <w:t>в тыс. рублей)</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865CD" w:rsidRPr="006D4D0B" w:rsidRDefault="006865CD">
            <w:pPr>
              <w:jc w:val="center"/>
              <w:rPr>
                <w:rFonts w:ascii="Times New Roman" w:hAnsi="Times New Roman" w:cs="Times New Roman"/>
                <w:b/>
                <w:bCs/>
                <w:color w:val="000000"/>
                <w:sz w:val="20"/>
                <w:szCs w:val="20"/>
              </w:rPr>
            </w:pPr>
            <w:r w:rsidRPr="006D4D0B">
              <w:rPr>
                <w:rFonts w:ascii="Times New Roman" w:hAnsi="Times New Roman" w:cs="Times New Roman"/>
                <w:b/>
                <w:bCs/>
                <w:color w:val="000000"/>
                <w:sz w:val="20"/>
                <w:szCs w:val="20"/>
              </w:rPr>
              <w:t>Доля отдельных доходов в общем составе доходов, в % (2016 г.)</w:t>
            </w:r>
          </w:p>
        </w:tc>
      </w:tr>
      <w:tr w:rsidR="006865CD" w:rsidRPr="006865CD" w:rsidTr="006865CD">
        <w:trPr>
          <w:trHeight w:val="136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6865CD" w:rsidRPr="006D4D0B" w:rsidRDefault="006865CD">
            <w:pPr>
              <w:rPr>
                <w:rFonts w:ascii="Times New Roman" w:hAnsi="Times New Roman" w:cs="Times New Roman"/>
                <w:b/>
                <w:bCs/>
                <w:color w:val="000000"/>
              </w:rPr>
            </w:pPr>
          </w:p>
        </w:tc>
        <w:tc>
          <w:tcPr>
            <w:tcW w:w="1419" w:type="dxa"/>
            <w:tcBorders>
              <w:top w:val="nil"/>
              <w:left w:val="nil"/>
              <w:bottom w:val="single" w:sz="8" w:space="0" w:color="auto"/>
              <w:right w:val="single" w:sz="8" w:space="0" w:color="auto"/>
            </w:tcBorders>
            <w:shd w:val="clear" w:color="auto" w:fill="auto"/>
            <w:vAlign w:val="bottom"/>
            <w:hideMark/>
          </w:tcPr>
          <w:p w:rsidR="006865CD" w:rsidRPr="006D4D0B" w:rsidRDefault="006865CD">
            <w:pPr>
              <w:jc w:val="center"/>
              <w:rPr>
                <w:rFonts w:ascii="Times New Roman" w:hAnsi="Times New Roman" w:cs="Times New Roman"/>
                <w:b/>
                <w:bCs/>
                <w:color w:val="000000"/>
                <w:sz w:val="20"/>
                <w:szCs w:val="20"/>
              </w:rPr>
            </w:pPr>
            <w:r w:rsidRPr="006D4D0B">
              <w:rPr>
                <w:rFonts w:ascii="Times New Roman" w:hAnsi="Times New Roman" w:cs="Times New Roman"/>
                <w:b/>
                <w:bCs/>
                <w:color w:val="000000"/>
                <w:sz w:val="20"/>
                <w:szCs w:val="20"/>
              </w:rPr>
              <w:t>(с 01.01.2014 по 31.12.2014 г.), тыс. рублей</w:t>
            </w:r>
          </w:p>
        </w:tc>
        <w:tc>
          <w:tcPr>
            <w:tcW w:w="1421" w:type="dxa"/>
            <w:tcBorders>
              <w:top w:val="nil"/>
              <w:left w:val="nil"/>
              <w:bottom w:val="single" w:sz="8" w:space="0" w:color="auto"/>
              <w:right w:val="single" w:sz="8" w:space="0" w:color="auto"/>
            </w:tcBorders>
            <w:shd w:val="clear" w:color="auto" w:fill="auto"/>
            <w:vAlign w:val="bottom"/>
            <w:hideMark/>
          </w:tcPr>
          <w:p w:rsidR="006865CD" w:rsidRPr="006D4D0B" w:rsidRDefault="006865CD">
            <w:pPr>
              <w:jc w:val="center"/>
              <w:rPr>
                <w:rFonts w:ascii="Times New Roman" w:hAnsi="Times New Roman" w:cs="Times New Roman"/>
                <w:b/>
                <w:bCs/>
                <w:color w:val="000000"/>
                <w:sz w:val="20"/>
                <w:szCs w:val="20"/>
              </w:rPr>
            </w:pPr>
            <w:r w:rsidRPr="006D4D0B">
              <w:rPr>
                <w:rFonts w:ascii="Times New Roman" w:hAnsi="Times New Roman" w:cs="Times New Roman"/>
                <w:b/>
                <w:bCs/>
                <w:color w:val="000000"/>
                <w:sz w:val="20"/>
                <w:szCs w:val="20"/>
              </w:rPr>
              <w:t>(с 01.01.2015 по 31.12.2015 г.), тыс. рублей</w:t>
            </w:r>
          </w:p>
        </w:tc>
        <w:tc>
          <w:tcPr>
            <w:tcW w:w="1418" w:type="dxa"/>
            <w:tcBorders>
              <w:top w:val="nil"/>
              <w:left w:val="nil"/>
              <w:bottom w:val="single" w:sz="8" w:space="0" w:color="auto"/>
              <w:right w:val="single" w:sz="8" w:space="0" w:color="auto"/>
            </w:tcBorders>
            <w:shd w:val="clear" w:color="auto" w:fill="auto"/>
            <w:vAlign w:val="bottom"/>
            <w:hideMark/>
          </w:tcPr>
          <w:p w:rsidR="006865CD" w:rsidRPr="006D4D0B" w:rsidRDefault="006865CD">
            <w:pPr>
              <w:jc w:val="center"/>
              <w:rPr>
                <w:rFonts w:ascii="Times New Roman" w:hAnsi="Times New Roman" w:cs="Times New Roman"/>
                <w:b/>
                <w:bCs/>
                <w:color w:val="000000"/>
                <w:sz w:val="20"/>
                <w:szCs w:val="20"/>
              </w:rPr>
            </w:pPr>
            <w:r w:rsidRPr="006D4D0B">
              <w:rPr>
                <w:rFonts w:ascii="Times New Roman" w:hAnsi="Times New Roman" w:cs="Times New Roman"/>
                <w:b/>
                <w:bCs/>
                <w:color w:val="000000"/>
                <w:sz w:val="20"/>
                <w:szCs w:val="20"/>
              </w:rPr>
              <w:t>(с 01.01.2016 по 31.12.2016 г.), тыс. рублей</w:t>
            </w:r>
          </w:p>
        </w:tc>
        <w:tc>
          <w:tcPr>
            <w:tcW w:w="1272" w:type="dxa"/>
            <w:vMerge/>
            <w:tcBorders>
              <w:top w:val="single" w:sz="8" w:space="0" w:color="auto"/>
              <w:left w:val="single" w:sz="8" w:space="0" w:color="auto"/>
              <w:bottom w:val="single" w:sz="8" w:space="0" w:color="000000"/>
              <w:right w:val="single" w:sz="8" w:space="0" w:color="auto"/>
            </w:tcBorders>
            <w:vAlign w:val="center"/>
            <w:hideMark/>
          </w:tcPr>
          <w:p w:rsidR="006865CD" w:rsidRPr="006865CD" w:rsidRDefault="006865CD">
            <w:pPr>
              <w:rPr>
                <w:rFonts w:ascii="Times New Roman" w:hAnsi="Times New Roman" w:cs="Times New Roman"/>
                <w:bCs/>
                <w:color w:val="00000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6865CD" w:rsidRPr="006865CD" w:rsidRDefault="006865CD">
            <w:pPr>
              <w:rPr>
                <w:rFonts w:ascii="Times New Roman" w:hAnsi="Times New Roman" w:cs="Times New Roman"/>
                <w:bCs/>
                <w:color w:val="000000"/>
              </w:rPr>
            </w:pPr>
          </w:p>
        </w:tc>
      </w:tr>
      <w:tr w:rsidR="006865CD" w:rsidRPr="006865CD" w:rsidTr="006865CD">
        <w:trPr>
          <w:trHeight w:val="495"/>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6865CD" w:rsidRPr="006865CD" w:rsidRDefault="006865CD" w:rsidP="006865CD">
            <w:pPr>
              <w:ind w:firstLineChars="100" w:firstLine="220"/>
              <w:rPr>
                <w:rFonts w:ascii="Times New Roman" w:hAnsi="Times New Roman" w:cs="Times New Roman"/>
                <w:color w:val="000000"/>
              </w:rPr>
            </w:pPr>
            <w:r w:rsidRPr="006865CD">
              <w:rPr>
                <w:rFonts w:ascii="Times New Roman" w:hAnsi="Times New Roman" w:cs="Times New Roman"/>
                <w:color w:val="000000"/>
              </w:rPr>
              <w:t>1. Взлет-посадка</w:t>
            </w:r>
          </w:p>
        </w:tc>
        <w:tc>
          <w:tcPr>
            <w:tcW w:w="1419"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274 023</w:t>
            </w:r>
          </w:p>
        </w:tc>
        <w:tc>
          <w:tcPr>
            <w:tcW w:w="1421"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311 636</w:t>
            </w:r>
          </w:p>
        </w:tc>
        <w:tc>
          <w:tcPr>
            <w:tcW w:w="1418"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342 905</w:t>
            </w:r>
          </w:p>
        </w:tc>
        <w:tc>
          <w:tcPr>
            <w:tcW w:w="1272"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lang w:val="en-US"/>
              </w:rPr>
              <w:t>31 269</w:t>
            </w:r>
          </w:p>
        </w:tc>
        <w:tc>
          <w:tcPr>
            <w:tcW w:w="1559"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lang w:val="en-US"/>
              </w:rPr>
              <w:t>35,13</w:t>
            </w:r>
          </w:p>
        </w:tc>
      </w:tr>
      <w:tr w:rsidR="006865CD" w:rsidRPr="006865CD" w:rsidTr="006D4D0B">
        <w:trPr>
          <w:trHeight w:val="615"/>
        </w:trPr>
        <w:tc>
          <w:tcPr>
            <w:tcW w:w="2283" w:type="dxa"/>
            <w:tcBorders>
              <w:top w:val="nil"/>
              <w:left w:val="single" w:sz="8" w:space="0" w:color="auto"/>
              <w:bottom w:val="single" w:sz="4" w:space="0" w:color="auto"/>
              <w:right w:val="single" w:sz="8" w:space="0" w:color="auto"/>
            </w:tcBorders>
            <w:shd w:val="clear" w:color="auto" w:fill="auto"/>
            <w:vAlign w:val="bottom"/>
            <w:hideMark/>
          </w:tcPr>
          <w:p w:rsidR="006865CD" w:rsidRPr="006865CD" w:rsidRDefault="006865CD" w:rsidP="006865CD">
            <w:pPr>
              <w:ind w:firstLineChars="100" w:firstLine="220"/>
              <w:rPr>
                <w:rFonts w:ascii="Times New Roman" w:hAnsi="Times New Roman" w:cs="Times New Roman"/>
                <w:color w:val="000000"/>
              </w:rPr>
            </w:pPr>
            <w:r w:rsidRPr="006865CD">
              <w:rPr>
                <w:rFonts w:ascii="Times New Roman" w:hAnsi="Times New Roman" w:cs="Times New Roman"/>
                <w:color w:val="000000"/>
              </w:rPr>
              <w:t>2. Авиационная безопасность</w:t>
            </w:r>
          </w:p>
        </w:tc>
        <w:tc>
          <w:tcPr>
            <w:tcW w:w="1419" w:type="dxa"/>
            <w:tcBorders>
              <w:top w:val="nil"/>
              <w:left w:val="nil"/>
              <w:bottom w:val="single" w:sz="4"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167 337</w:t>
            </w:r>
          </w:p>
        </w:tc>
        <w:tc>
          <w:tcPr>
            <w:tcW w:w="1421" w:type="dxa"/>
            <w:tcBorders>
              <w:top w:val="nil"/>
              <w:left w:val="nil"/>
              <w:bottom w:val="single" w:sz="4"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195 657</w:t>
            </w:r>
          </w:p>
        </w:tc>
        <w:tc>
          <w:tcPr>
            <w:tcW w:w="1418" w:type="dxa"/>
            <w:tcBorders>
              <w:top w:val="nil"/>
              <w:left w:val="nil"/>
              <w:bottom w:val="single" w:sz="4"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215 059</w:t>
            </w:r>
          </w:p>
        </w:tc>
        <w:tc>
          <w:tcPr>
            <w:tcW w:w="1272" w:type="dxa"/>
            <w:tcBorders>
              <w:top w:val="nil"/>
              <w:left w:val="nil"/>
              <w:bottom w:val="single" w:sz="4"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lang w:val="en-US"/>
              </w:rPr>
              <w:t>19 402</w:t>
            </w:r>
          </w:p>
        </w:tc>
        <w:tc>
          <w:tcPr>
            <w:tcW w:w="1559" w:type="dxa"/>
            <w:tcBorders>
              <w:top w:val="nil"/>
              <w:left w:val="nil"/>
              <w:bottom w:val="single" w:sz="4"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22,04</w:t>
            </w:r>
          </w:p>
        </w:tc>
      </w:tr>
      <w:tr w:rsidR="006865CD" w:rsidRPr="006865CD" w:rsidTr="006D4D0B">
        <w:trPr>
          <w:trHeight w:val="660"/>
        </w:trPr>
        <w:tc>
          <w:tcPr>
            <w:tcW w:w="228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6865CD" w:rsidRPr="006865CD" w:rsidRDefault="006865CD" w:rsidP="006865CD">
            <w:pPr>
              <w:ind w:firstLineChars="100" w:firstLine="220"/>
              <w:rPr>
                <w:rFonts w:ascii="Times New Roman" w:hAnsi="Times New Roman" w:cs="Times New Roman"/>
                <w:color w:val="000000"/>
              </w:rPr>
            </w:pPr>
            <w:r w:rsidRPr="006865CD">
              <w:rPr>
                <w:rFonts w:ascii="Times New Roman" w:hAnsi="Times New Roman" w:cs="Times New Roman"/>
                <w:color w:val="000000"/>
              </w:rPr>
              <w:lastRenderedPageBreak/>
              <w:t>3. Пользование аэровокзалом ВВЛ (код Б</w:t>
            </w:r>
            <w:proofErr w:type="gramStart"/>
            <w:r w:rsidRPr="006865CD">
              <w:rPr>
                <w:rFonts w:ascii="Times New Roman" w:hAnsi="Times New Roman" w:cs="Times New Roman"/>
                <w:color w:val="000000"/>
              </w:rPr>
              <w:t>1</w:t>
            </w:r>
            <w:proofErr w:type="gramEnd"/>
            <w:r w:rsidRPr="006865CD">
              <w:rPr>
                <w:rFonts w:ascii="Times New Roman" w:hAnsi="Times New Roman" w:cs="Times New Roman"/>
                <w:color w:val="000000"/>
              </w:rPr>
              <w:t>)</w:t>
            </w:r>
          </w:p>
        </w:tc>
        <w:tc>
          <w:tcPr>
            <w:tcW w:w="1419" w:type="dxa"/>
            <w:tcBorders>
              <w:top w:val="single" w:sz="4" w:space="0" w:color="auto"/>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37 984</w:t>
            </w:r>
          </w:p>
        </w:tc>
        <w:tc>
          <w:tcPr>
            <w:tcW w:w="1421" w:type="dxa"/>
            <w:tcBorders>
              <w:top w:val="single" w:sz="4" w:space="0" w:color="auto"/>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lang w:val="en-US"/>
              </w:rPr>
              <w:t>40 833</w:t>
            </w:r>
          </w:p>
        </w:tc>
        <w:tc>
          <w:tcPr>
            <w:tcW w:w="1418" w:type="dxa"/>
            <w:tcBorders>
              <w:top w:val="single" w:sz="4" w:space="0" w:color="auto"/>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lang w:val="en-US"/>
              </w:rPr>
              <w:t>48 307</w:t>
            </w:r>
          </w:p>
        </w:tc>
        <w:tc>
          <w:tcPr>
            <w:tcW w:w="1272" w:type="dxa"/>
            <w:tcBorders>
              <w:top w:val="single" w:sz="4" w:space="0" w:color="auto"/>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lang w:val="en-US"/>
              </w:rPr>
              <w:t>7 474</w:t>
            </w: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4,95</w:t>
            </w:r>
          </w:p>
        </w:tc>
      </w:tr>
      <w:tr w:rsidR="006865CD" w:rsidRPr="006865CD" w:rsidTr="006865CD">
        <w:trPr>
          <w:trHeight w:val="780"/>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6865CD" w:rsidRPr="006865CD" w:rsidRDefault="006865CD" w:rsidP="006865CD">
            <w:pPr>
              <w:ind w:firstLineChars="100" w:firstLine="220"/>
              <w:rPr>
                <w:rFonts w:ascii="Times New Roman" w:hAnsi="Times New Roman" w:cs="Times New Roman"/>
                <w:color w:val="000000"/>
              </w:rPr>
            </w:pPr>
            <w:r w:rsidRPr="006865CD">
              <w:rPr>
                <w:rFonts w:ascii="Times New Roman" w:hAnsi="Times New Roman" w:cs="Times New Roman"/>
                <w:color w:val="000000"/>
              </w:rPr>
              <w:t>4. Пользование аэровокзалом МВЛ (код М/Б</w:t>
            </w:r>
            <w:proofErr w:type="gramStart"/>
            <w:r w:rsidRPr="006865CD">
              <w:rPr>
                <w:rFonts w:ascii="Times New Roman" w:hAnsi="Times New Roman" w:cs="Times New Roman"/>
                <w:color w:val="000000"/>
              </w:rPr>
              <w:t>2</w:t>
            </w:r>
            <w:proofErr w:type="gramEnd"/>
            <w:r w:rsidRPr="006865CD">
              <w:rPr>
                <w:rFonts w:ascii="Times New Roman" w:hAnsi="Times New Roman" w:cs="Times New Roman"/>
                <w:color w:val="000000"/>
              </w:rPr>
              <w:t xml:space="preserve">) </w:t>
            </w:r>
          </w:p>
        </w:tc>
        <w:tc>
          <w:tcPr>
            <w:tcW w:w="1419"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23 844</w:t>
            </w:r>
          </w:p>
        </w:tc>
        <w:tc>
          <w:tcPr>
            <w:tcW w:w="1421"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lang w:val="en-US"/>
              </w:rPr>
              <w:t>22 951</w:t>
            </w:r>
          </w:p>
        </w:tc>
        <w:tc>
          <w:tcPr>
            <w:tcW w:w="1418"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lang w:val="en-US"/>
              </w:rPr>
              <w:t>26 810</w:t>
            </w:r>
          </w:p>
        </w:tc>
        <w:tc>
          <w:tcPr>
            <w:tcW w:w="1272"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lang w:val="en-US"/>
              </w:rPr>
              <w:t>3 859</w:t>
            </w:r>
          </w:p>
        </w:tc>
        <w:tc>
          <w:tcPr>
            <w:tcW w:w="1559"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2,75</w:t>
            </w:r>
          </w:p>
        </w:tc>
      </w:tr>
      <w:tr w:rsidR="006865CD" w:rsidRPr="006865CD" w:rsidTr="006865CD">
        <w:trPr>
          <w:trHeight w:val="465"/>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6865CD" w:rsidRPr="006865CD" w:rsidRDefault="006865CD" w:rsidP="006865CD">
            <w:pPr>
              <w:ind w:firstLineChars="100" w:firstLine="220"/>
              <w:rPr>
                <w:rFonts w:ascii="Times New Roman" w:hAnsi="Times New Roman" w:cs="Times New Roman"/>
                <w:color w:val="000000"/>
              </w:rPr>
            </w:pPr>
            <w:r w:rsidRPr="006865CD">
              <w:rPr>
                <w:rFonts w:ascii="Times New Roman" w:hAnsi="Times New Roman" w:cs="Times New Roman"/>
                <w:color w:val="000000"/>
              </w:rPr>
              <w:t>5. Реализация ГСМ</w:t>
            </w:r>
          </w:p>
        </w:tc>
        <w:tc>
          <w:tcPr>
            <w:tcW w:w="1419"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0</w:t>
            </w:r>
          </w:p>
        </w:tc>
        <w:tc>
          <w:tcPr>
            <w:tcW w:w="1421"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lang w:val="en-US"/>
              </w:rPr>
              <w:t>0</w:t>
            </w:r>
          </w:p>
        </w:tc>
        <w:tc>
          <w:tcPr>
            <w:tcW w:w="1418"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lang w:val="en-US"/>
              </w:rPr>
              <w:t>6 474</w:t>
            </w:r>
          </w:p>
        </w:tc>
        <w:tc>
          <w:tcPr>
            <w:tcW w:w="1272"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lang w:val="en-US"/>
              </w:rPr>
              <w:t>6 474</w:t>
            </w:r>
          </w:p>
        </w:tc>
        <w:tc>
          <w:tcPr>
            <w:tcW w:w="1559"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0,66</w:t>
            </w:r>
          </w:p>
        </w:tc>
      </w:tr>
      <w:tr w:rsidR="006865CD" w:rsidRPr="006865CD" w:rsidTr="006865CD">
        <w:trPr>
          <w:trHeight w:val="735"/>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6865CD" w:rsidRPr="006865CD" w:rsidRDefault="006865CD" w:rsidP="006865CD">
            <w:pPr>
              <w:ind w:firstLineChars="100" w:firstLine="220"/>
              <w:rPr>
                <w:rFonts w:ascii="Times New Roman" w:hAnsi="Times New Roman" w:cs="Times New Roman"/>
                <w:color w:val="000000"/>
              </w:rPr>
            </w:pPr>
            <w:r w:rsidRPr="006865CD">
              <w:rPr>
                <w:rFonts w:ascii="Times New Roman" w:hAnsi="Times New Roman" w:cs="Times New Roman"/>
                <w:color w:val="000000"/>
              </w:rPr>
              <w:t>6. Прочая авиационная деятельность</w:t>
            </w:r>
          </w:p>
        </w:tc>
        <w:tc>
          <w:tcPr>
            <w:tcW w:w="1419"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56 482</w:t>
            </w:r>
          </w:p>
        </w:tc>
        <w:tc>
          <w:tcPr>
            <w:tcW w:w="1421"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52 508</w:t>
            </w:r>
          </w:p>
        </w:tc>
        <w:tc>
          <w:tcPr>
            <w:tcW w:w="1418"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137 044</w:t>
            </w:r>
          </w:p>
        </w:tc>
        <w:tc>
          <w:tcPr>
            <w:tcW w:w="1272"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lang w:val="en-US"/>
              </w:rPr>
              <w:t>84 536</w:t>
            </w:r>
          </w:p>
        </w:tc>
        <w:tc>
          <w:tcPr>
            <w:tcW w:w="1559"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14,04</w:t>
            </w:r>
          </w:p>
        </w:tc>
      </w:tr>
      <w:tr w:rsidR="006865CD" w:rsidRPr="006865CD" w:rsidTr="006865CD">
        <w:trPr>
          <w:trHeight w:val="690"/>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6865CD" w:rsidRPr="006865CD" w:rsidRDefault="006865CD" w:rsidP="006865CD">
            <w:pPr>
              <w:ind w:firstLineChars="100" w:firstLine="220"/>
              <w:rPr>
                <w:rFonts w:ascii="Times New Roman" w:hAnsi="Times New Roman" w:cs="Times New Roman"/>
                <w:color w:val="000000"/>
              </w:rPr>
            </w:pPr>
            <w:r w:rsidRPr="006865CD">
              <w:rPr>
                <w:rFonts w:ascii="Times New Roman" w:hAnsi="Times New Roman" w:cs="Times New Roman"/>
                <w:color w:val="000000"/>
              </w:rPr>
              <w:t>7. Прочая неавиационная деятельность</w:t>
            </w:r>
          </w:p>
        </w:tc>
        <w:tc>
          <w:tcPr>
            <w:tcW w:w="1419"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177 424</w:t>
            </w:r>
          </w:p>
        </w:tc>
        <w:tc>
          <w:tcPr>
            <w:tcW w:w="1421"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184 506</w:t>
            </w:r>
          </w:p>
        </w:tc>
        <w:tc>
          <w:tcPr>
            <w:tcW w:w="1418"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199 366</w:t>
            </w:r>
          </w:p>
        </w:tc>
        <w:tc>
          <w:tcPr>
            <w:tcW w:w="1272"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lang w:val="en-US"/>
              </w:rPr>
              <w:t>14 860</w:t>
            </w:r>
          </w:p>
        </w:tc>
        <w:tc>
          <w:tcPr>
            <w:tcW w:w="1559"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Cs/>
                <w:color w:val="000000"/>
              </w:rPr>
            </w:pPr>
            <w:r w:rsidRPr="006865CD">
              <w:rPr>
                <w:rFonts w:ascii="Times New Roman" w:hAnsi="Times New Roman" w:cs="Times New Roman"/>
                <w:bCs/>
                <w:color w:val="000000"/>
              </w:rPr>
              <w:t>20,43</w:t>
            </w:r>
          </w:p>
        </w:tc>
      </w:tr>
      <w:tr w:rsidR="006865CD" w:rsidRPr="006865CD" w:rsidTr="006865CD">
        <w:trPr>
          <w:trHeight w:val="390"/>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6865CD" w:rsidRPr="006865CD" w:rsidRDefault="006865CD" w:rsidP="006865CD">
            <w:pPr>
              <w:ind w:firstLineChars="100" w:firstLine="221"/>
              <w:rPr>
                <w:rFonts w:ascii="Times New Roman" w:hAnsi="Times New Roman" w:cs="Times New Roman"/>
                <w:b/>
                <w:bCs/>
                <w:color w:val="000000"/>
              </w:rPr>
            </w:pPr>
            <w:r w:rsidRPr="006865CD">
              <w:rPr>
                <w:rFonts w:ascii="Times New Roman" w:hAnsi="Times New Roman" w:cs="Times New Roman"/>
                <w:b/>
                <w:bCs/>
                <w:color w:val="000000"/>
              </w:rPr>
              <w:t>Итого:</w:t>
            </w:r>
          </w:p>
        </w:tc>
        <w:tc>
          <w:tcPr>
            <w:tcW w:w="1419"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
                <w:bCs/>
                <w:color w:val="000000"/>
              </w:rPr>
            </w:pPr>
            <w:r w:rsidRPr="006865CD">
              <w:rPr>
                <w:rFonts w:ascii="Times New Roman" w:hAnsi="Times New Roman" w:cs="Times New Roman"/>
                <w:b/>
                <w:bCs/>
                <w:color w:val="000000"/>
              </w:rPr>
              <w:t>737 094</w:t>
            </w:r>
          </w:p>
        </w:tc>
        <w:tc>
          <w:tcPr>
            <w:tcW w:w="1421"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
                <w:bCs/>
                <w:color w:val="000000"/>
              </w:rPr>
            </w:pPr>
            <w:r w:rsidRPr="006865CD">
              <w:rPr>
                <w:rFonts w:ascii="Times New Roman" w:hAnsi="Times New Roman" w:cs="Times New Roman"/>
                <w:b/>
                <w:bCs/>
                <w:color w:val="000000"/>
                <w:lang w:val="en-US"/>
              </w:rPr>
              <w:t>808 091</w:t>
            </w:r>
          </w:p>
        </w:tc>
        <w:tc>
          <w:tcPr>
            <w:tcW w:w="1418"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
                <w:bCs/>
                <w:color w:val="000000"/>
              </w:rPr>
            </w:pPr>
            <w:r w:rsidRPr="006865CD">
              <w:rPr>
                <w:rFonts w:ascii="Times New Roman" w:hAnsi="Times New Roman" w:cs="Times New Roman"/>
                <w:b/>
                <w:bCs/>
                <w:color w:val="000000"/>
                <w:lang w:val="en-US"/>
              </w:rPr>
              <w:t>975 965</w:t>
            </w:r>
          </w:p>
        </w:tc>
        <w:tc>
          <w:tcPr>
            <w:tcW w:w="1272"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
                <w:bCs/>
                <w:color w:val="000000"/>
              </w:rPr>
            </w:pPr>
            <w:r w:rsidRPr="006865CD">
              <w:rPr>
                <w:rFonts w:ascii="Times New Roman" w:hAnsi="Times New Roman" w:cs="Times New Roman"/>
                <w:b/>
                <w:bCs/>
                <w:color w:val="000000"/>
                <w:lang w:val="en-US"/>
              </w:rPr>
              <w:t>167 874</w:t>
            </w:r>
          </w:p>
        </w:tc>
        <w:tc>
          <w:tcPr>
            <w:tcW w:w="1559" w:type="dxa"/>
            <w:tcBorders>
              <w:top w:val="nil"/>
              <w:left w:val="nil"/>
              <w:bottom w:val="single" w:sz="8" w:space="0" w:color="auto"/>
              <w:right w:val="single" w:sz="8" w:space="0" w:color="auto"/>
            </w:tcBorders>
            <w:shd w:val="clear" w:color="auto" w:fill="auto"/>
            <w:vAlign w:val="bottom"/>
            <w:hideMark/>
          </w:tcPr>
          <w:p w:rsidR="006865CD" w:rsidRPr="006865CD" w:rsidRDefault="006865CD">
            <w:pPr>
              <w:jc w:val="center"/>
              <w:rPr>
                <w:rFonts w:ascii="Times New Roman" w:hAnsi="Times New Roman" w:cs="Times New Roman"/>
                <w:b/>
                <w:bCs/>
                <w:color w:val="000000"/>
              </w:rPr>
            </w:pPr>
            <w:r w:rsidRPr="006865CD">
              <w:rPr>
                <w:rFonts w:ascii="Times New Roman" w:hAnsi="Times New Roman" w:cs="Times New Roman"/>
                <w:b/>
                <w:bCs/>
                <w:color w:val="000000"/>
              </w:rPr>
              <w:t>100</w:t>
            </w:r>
          </w:p>
        </w:tc>
      </w:tr>
    </w:tbl>
    <w:p w:rsidR="00455E62" w:rsidRPr="00455E62" w:rsidRDefault="00455E62" w:rsidP="00455E62">
      <w:pPr>
        <w:spacing w:after="0"/>
        <w:ind w:firstLine="851"/>
        <w:jc w:val="both"/>
        <w:rPr>
          <w:rFonts w:ascii="Times New Roman" w:hAnsi="Times New Roman" w:cs="Times New Roman"/>
          <w:iCs/>
          <w:sz w:val="28"/>
          <w:szCs w:val="28"/>
        </w:rPr>
      </w:pPr>
      <w:r w:rsidRPr="00455E62">
        <w:rPr>
          <w:rFonts w:ascii="Times New Roman" w:hAnsi="Times New Roman" w:cs="Times New Roman"/>
          <w:iCs/>
          <w:sz w:val="28"/>
          <w:szCs w:val="28"/>
        </w:rPr>
        <w:t xml:space="preserve">Доходы от </w:t>
      </w:r>
      <w:proofErr w:type="spellStart"/>
      <w:proofErr w:type="gramStart"/>
      <w:r w:rsidRPr="00455E62">
        <w:rPr>
          <w:rFonts w:ascii="Times New Roman" w:hAnsi="Times New Roman" w:cs="Times New Roman"/>
          <w:iCs/>
          <w:sz w:val="28"/>
          <w:szCs w:val="28"/>
        </w:rPr>
        <w:t>взлет-посадок</w:t>
      </w:r>
      <w:proofErr w:type="spellEnd"/>
      <w:proofErr w:type="gramEnd"/>
      <w:r w:rsidRPr="00455E62">
        <w:rPr>
          <w:rFonts w:ascii="Times New Roman" w:hAnsi="Times New Roman" w:cs="Times New Roman"/>
          <w:b/>
          <w:i/>
          <w:iCs/>
          <w:sz w:val="28"/>
          <w:szCs w:val="28"/>
        </w:rPr>
        <w:t xml:space="preserve"> </w:t>
      </w:r>
      <w:r w:rsidRPr="00455E62">
        <w:rPr>
          <w:rFonts w:ascii="Times New Roman" w:hAnsi="Times New Roman" w:cs="Times New Roman"/>
          <w:iCs/>
          <w:sz w:val="28"/>
          <w:szCs w:val="28"/>
        </w:rPr>
        <w:t>в 201</w:t>
      </w:r>
      <w:r w:rsidR="006865CD">
        <w:rPr>
          <w:rFonts w:ascii="Times New Roman" w:hAnsi="Times New Roman" w:cs="Times New Roman"/>
          <w:iCs/>
          <w:sz w:val="28"/>
          <w:szCs w:val="28"/>
        </w:rPr>
        <w:t>6</w:t>
      </w:r>
      <w:r w:rsidRPr="00455E62">
        <w:rPr>
          <w:rFonts w:ascii="Times New Roman" w:hAnsi="Times New Roman" w:cs="Times New Roman"/>
          <w:iCs/>
          <w:sz w:val="28"/>
          <w:szCs w:val="28"/>
        </w:rPr>
        <w:t xml:space="preserve"> году составили 3</w:t>
      </w:r>
      <w:r w:rsidR="006865CD">
        <w:rPr>
          <w:rFonts w:ascii="Times New Roman" w:hAnsi="Times New Roman" w:cs="Times New Roman"/>
          <w:iCs/>
          <w:sz w:val="28"/>
          <w:szCs w:val="28"/>
        </w:rPr>
        <w:t>42</w:t>
      </w:r>
      <w:r>
        <w:rPr>
          <w:rFonts w:ascii="Times New Roman" w:hAnsi="Times New Roman" w:cs="Times New Roman"/>
          <w:iCs/>
          <w:sz w:val="28"/>
          <w:szCs w:val="28"/>
        </w:rPr>
        <w:t xml:space="preserve"> </w:t>
      </w:r>
      <w:r w:rsidR="006865CD">
        <w:rPr>
          <w:rFonts w:ascii="Times New Roman" w:hAnsi="Times New Roman" w:cs="Times New Roman"/>
          <w:iCs/>
          <w:sz w:val="28"/>
          <w:szCs w:val="28"/>
        </w:rPr>
        <w:t>905</w:t>
      </w:r>
      <w:r w:rsidRPr="00455E62">
        <w:rPr>
          <w:rFonts w:ascii="Times New Roman" w:hAnsi="Times New Roman" w:cs="Times New Roman"/>
          <w:iCs/>
          <w:sz w:val="28"/>
          <w:szCs w:val="28"/>
        </w:rPr>
        <w:t xml:space="preserve"> тыс. руб., увеличение в сравнении с прошлым годом на 3</w:t>
      </w:r>
      <w:r w:rsidR="006865CD">
        <w:rPr>
          <w:rFonts w:ascii="Times New Roman" w:hAnsi="Times New Roman" w:cs="Times New Roman"/>
          <w:iCs/>
          <w:sz w:val="28"/>
          <w:szCs w:val="28"/>
        </w:rPr>
        <w:t>1</w:t>
      </w:r>
      <w:r>
        <w:rPr>
          <w:rFonts w:ascii="Times New Roman" w:hAnsi="Times New Roman" w:cs="Times New Roman"/>
          <w:iCs/>
          <w:sz w:val="28"/>
          <w:szCs w:val="28"/>
        </w:rPr>
        <w:t xml:space="preserve"> </w:t>
      </w:r>
      <w:r w:rsidR="006865CD">
        <w:rPr>
          <w:rFonts w:ascii="Times New Roman" w:hAnsi="Times New Roman" w:cs="Times New Roman"/>
          <w:iCs/>
          <w:sz w:val="28"/>
          <w:szCs w:val="28"/>
        </w:rPr>
        <w:t>269</w:t>
      </w:r>
      <w:r w:rsidRPr="00455E62">
        <w:rPr>
          <w:rFonts w:ascii="Times New Roman" w:hAnsi="Times New Roman" w:cs="Times New Roman"/>
          <w:iCs/>
          <w:sz w:val="28"/>
          <w:szCs w:val="28"/>
        </w:rPr>
        <w:t xml:space="preserve"> тыс. руб. Доля этих доходов в общем составе доходов в отчетном периоде</w:t>
      </w:r>
      <w:r w:rsidR="006865CD">
        <w:rPr>
          <w:rFonts w:ascii="Times New Roman" w:hAnsi="Times New Roman" w:cs="Times New Roman"/>
          <w:iCs/>
          <w:sz w:val="28"/>
          <w:szCs w:val="28"/>
        </w:rPr>
        <w:t xml:space="preserve"> 35</w:t>
      </w:r>
      <w:r w:rsidR="008F248B">
        <w:rPr>
          <w:rFonts w:ascii="Times New Roman" w:hAnsi="Times New Roman" w:cs="Times New Roman"/>
          <w:iCs/>
          <w:sz w:val="28"/>
          <w:szCs w:val="28"/>
        </w:rPr>
        <w:t>,13% (в 2015-</w:t>
      </w:r>
      <w:r w:rsidRPr="00455E62">
        <w:rPr>
          <w:rFonts w:ascii="Times New Roman" w:hAnsi="Times New Roman" w:cs="Times New Roman"/>
          <w:iCs/>
          <w:sz w:val="28"/>
          <w:szCs w:val="28"/>
        </w:rPr>
        <w:t xml:space="preserve"> 38,56 %</w:t>
      </w:r>
      <w:r w:rsidR="008F248B">
        <w:rPr>
          <w:rFonts w:ascii="Times New Roman" w:hAnsi="Times New Roman" w:cs="Times New Roman"/>
          <w:iCs/>
          <w:sz w:val="28"/>
          <w:szCs w:val="28"/>
        </w:rPr>
        <w:t>)</w:t>
      </w:r>
      <w:r w:rsidRPr="00455E62">
        <w:rPr>
          <w:rFonts w:ascii="Times New Roman" w:hAnsi="Times New Roman" w:cs="Times New Roman"/>
          <w:iCs/>
          <w:sz w:val="28"/>
          <w:szCs w:val="28"/>
        </w:rPr>
        <w:t>.</w:t>
      </w:r>
    </w:p>
    <w:p w:rsidR="00455E62" w:rsidRPr="00455E62" w:rsidRDefault="00455E62" w:rsidP="00455E62">
      <w:pPr>
        <w:spacing w:after="0"/>
        <w:ind w:firstLine="851"/>
        <w:jc w:val="both"/>
        <w:rPr>
          <w:rFonts w:ascii="Times New Roman" w:hAnsi="Times New Roman" w:cs="Times New Roman"/>
          <w:iCs/>
          <w:sz w:val="28"/>
          <w:szCs w:val="28"/>
        </w:rPr>
      </w:pPr>
      <w:r w:rsidRPr="00455E62">
        <w:rPr>
          <w:rFonts w:ascii="Times New Roman" w:hAnsi="Times New Roman" w:cs="Times New Roman"/>
          <w:iCs/>
          <w:sz w:val="28"/>
          <w:szCs w:val="28"/>
        </w:rPr>
        <w:t>Доходы от сборов за авиационную безопасность в 201</w:t>
      </w:r>
      <w:r w:rsidR="008F248B">
        <w:rPr>
          <w:rFonts w:ascii="Times New Roman" w:hAnsi="Times New Roman" w:cs="Times New Roman"/>
          <w:iCs/>
          <w:sz w:val="28"/>
          <w:szCs w:val="28"/>
        </w:rPr>
        <w:t>6</w:t>
      </w:r>
      <w:r w:rsidRPr="00455E62">
        <w:rPr>
          <w:rFonts w:ascii="Times New Roman" w:hAnsi="Times New Roman" w:cs="Times New Roman"/>
          <w:iCs/>
          <w:sz w:val="28"/>
          <w:szCs w:val="28"/>
        </w:rPr>
        <w:t xml:space="preserve"> году </w:t>
      </w:r>
      <w:r w:rsidR="008F248B">
        <w:rPr>
          <w:rFonts w:ascii="Times New Roman" w:hAnsi="Times New Roman" w:cs="Times New Roman"/>
          <w:iCs/>
          <w:sz w:val="28"/>
          <w:szCs w:val="28"/>
        </w:rPr>
        <w:t>215</w:t>
      </w:r>
      <w:r w:rsidR="00163B91">
        <w:rPr>
          <w:rFonts w:ascii="Times New Roman" w:hAnsi="Times New Roman" w:cs="Times New Roman"/>
          <w:iCs/>
          <w:sz w:val="28"/>
          <w:szCs w:val="28"/>
        </w:rPr>
        <w:t xml:space="preserve"> </w:t>
      </w:r>
      <w:r w:rsidR="008F248B">
        <w:rPr>
          <w:rFonts w:ascii="Times New Roman" w:hAnsi="Times New Roman" w:cs="Times New Roman"/>
          <w:iCs/>
          <w:sz w:val="28"/>
          <w:szCs w:val="28"/>
        </w:rPr>
        <w:t>059</w:t>
      </w:r>
      <w:r w:rsidRPr="00455E62">
        <w:rPr>
          <w:rFonts w:ascii="Times New Roman" w:hAnsi="Times New Roman" w:cs="Times New Roman"/>
          <w:iCs/>
          <w:sz w:val="28"/>
          <w:szCs w:val="28"/>
        </w:rPr>
        <w:t xml:space="preserve"> тыс. руб., что больше чем в 201</w:t>
      </w:r>
      <w:r w:rsidR="008F248B">
        <w:rPr>
          <w:rFonts w:ascii="Times New Roman" w:hAnsi="Times New Roman" w:cs="Times New Roman"/>
          <w:iCs/>
          <w:sz w:val="28"/>
          <w:szCs w:val="28"/>
        </w:rPr>
        <w:t>5</w:t>
      </w:r>
      <w:r w:rsidRPr="00455E62">
        <w:rPr>
          <w:rFonts w:ascii="Times New Roman" w:hAnsi="Times New Roman" w:cs="Times New Roman"/>
          <w:iCs/>
          <w:sz w:val="28"/>
          <w:szCs w:val="28"/>
        </w:rPr>
        <w:t xml:space="preserve"> г. на </w:t>
      </w:r>
      <w:r w:rsidR="008F248B">
        <w:rPr>
          <w:rFonts w:ascii="Times New Roman" w:hAnsi="Times New Roman" w:cs="Times New Roman"/>
          <w:iCs/>
          <w:sz w:val="28"/>
          <w:szCs w:val="28"/>
        </w:rPr>
        <w:t>19</w:t>
      </w:r>
      <w:r w:rsidR="00163B91">
        <w:rPr>
          <w:rFonts w:ascii="Times New Roman" w:hAnsi="Times New Roman" w:cs="Times New Roman"/>
          <w:iCs/>
          <w:sz w:val="28"/>
          <w:szCs w:val="28"/>
        </w:rPr>
        <w:t xml:space="preserve"> </w:t>
      </w:r>
      <w:r w:rsidR="008F248B">
        <w:rPr>
          <w:rFonts w:ascii="Times New Roman" w:hAnsi="Times New Roman" w:cs="Times New Roman"/>
          <w:iCs/>
          <w:sz w:val="28"/>
          <w:szCs w:val="28"/>
        </w:rPr>
        <w:t>402</w:t>
      </w:r>
      <w:r w:rsidRPr="00455E62">
        <w:rPr>
          <w:rFonts w:ascii="Times New Roman" w:hAnsi="Times New Roman" w:cs="Times New Roman"/>
          <w:iCs/>
          <w:sz w:val="28"/>
          <w:szCs w:val="28"/>
        </w:rPr>
        <w:t xml:space="preserve"> тыс. рублей, в общем составе доходов это</w:t>
      </w:r>
      <w:r w:rsidR="008F248B">
        <w:rPr>
          <w:rFonts w:ascii="Times New Roman" w:hAnsi="Times New Roman" w:cs="Times New Roman"/>
          <w:iCs/>
          <w:sz w:val="28"/>
          <w:szCs w:val="28"/>
        </w:rPr>
        <w:t xml:space="preserve">22,04 % (в 2015 г - </w:t>
      </w:r>
      <w:r w:rsidRPr="00455E62">
        <w:rPr>
          <w:rFonts w:ascii="Times New Roman" w:hAnsi="Times New Roman" w:cs="Times New Roman"/>
          <w:iCs/>
          <w:sz w:val="28"/>
          <w:szCs w:val="28"/>
        </w:rPr>
        <w:t xml:space="preserve"> 24,21 %</w:t>
      </w:r>
      <w:r w:rsidR="008F248B">
        <w:rPr>
          <w:rFonts w:ascii="Times New Roman" w:hAnsi="Times New Roman" w:cs="Times New Roman"/>
          <w:iCs/>
          <w:sz w:val="28"/>
          <w:szCs w:val="28"/>
        </w:rPr>
        <w:t>)</w:t>
      </w:r>
      <w:r w:rsidRPr="00455E62">
        <w:rPr>
          <w:rFonts w:ascii="Times New Roman" w:hAnsi="Times New Roman" w:cs="Times New Roman"/>
          <w:iCs/>
          <w:sz w:val="28"/>
          <w:szCs w:val="28"/>
        </w:rPr>
        <w:t>.</w:t>
      </w:r>
    </w:p>
    <w:p w:rsidR="00455E62" w:rsidRPr="00455E62" w:rsidRDefault="00455E62" w:rsidP="00455E62">
      <w:pPr>
        <w:spacing w:after="0"/>
        <w:ind w:firstLine="851"/>
        <w:jc w:val="both"/>
        <w:rPr>
          <w:rFonts w:ascii="Times New Roman" w:hAnsi="Times New Roman" w:cs="Times New Roman"/>
          <w:iCs/>
          <w:sz w:val="28"/>
          <w:szCs w:val="28"/>
        </w:rPr>
      </w:pPr>
      <w:r w:rsidRPr="00455E62">
        <w:rPr>
          <w:rFonts w:ascii="Times New Roman" w:hAnsi="Times New Roman" w:cs="Times New Roman"/>
          <w:iCs/>
          <w:sz w:val="28"/>
          <w:szCs w:val="28"/>
        </w:rPr>
        <w:t>Доходы от сборов за пользование аэровокзалом ВВЛ (код Б</w:t>
      </w:r>
      <w:proofErr w:type="gramStart"/>
      <w:r w:rsidRPr="00455E62">
        <w:rPr>
          <w:rFonts w:ascii="Times New Roman" w:hAnsi="Times New Roman" w:cs="Times New Roman"/>
          <w:iCs/>
          <w:sz w:val="28"/>
          <w:szCs w:val="28"/>
        </w:rPr>
        <w:t>1</w:t>
      </w:r>
      <w:proofErr w:type="gramEnd"/>
      <w:r w:rsidRPr="00455E62">
        <w:rPr>
          <w:rFonts w:ascii="Times New Roman" w:hAnsi="Times New Roman" w:cs="Times New Roman"/>
          <w:iCs/>
          <w:sz w:val="28"/>
          <w:szCs w:val="28"/>
        </w:rPr>
        <w:t>) 4</w:t>
      </w:r>
      <w:r w:rsidR="008F248B">
        <w:rPr>
          <w:rFonts w:ascii="Times New Roman" w:hAnsi="Times New Roman" w:cs="Times New Roman"/>
          <w:iCs/>
          <w:sz w:val="28"/>
          <w:szCs w:val="28"/>
        </w:rPr>
        <w:t>8307</w:t>
      </w:r>
      <w:r w:rsidRPr="00455E62">
        <w:rPr>
          <w:rFonts w:ascii="Times New Roman" w:hAnsi="Times New Roman" w:cs="Times New Roman"/>
          <w:iCs/>
          <w:sz w:val="28"/>
          <w:szCs w:val="28"/>
        </w:rPr>
        <w:t xml:space="preserve"> тыс. руб., увеличение на </w:t>
      </w:r>
      <w:r w:rsidR="008F248B">
        <w:rPr>
          <w:rFonts w:ascii="Times New Roman" w:hAnsi="Times New Roman" w:cs="Times New Roman"/>
          <w:iCs/>
          <w:sz w:val="28"/>
          <w:szCs w:val="28"/>
        </w:rPr>
        <w:t>7</w:t>
      </w:r>
      <w:r w:rsidR="00163B91">
        <w:rPr>
          <w:rFonts w:ascii="Times New Roman" w:hAnsi="Times New Roman" w:cs="Times New Roman"/>
          <w:iCs/>
          <w:sz w:val="28"/>
          <w:szCs w:val="28"/>
        </w:rPr>
        <w:t xml:space="preserve"> </w:t>
      </w:r>
      <w:r w:rsidR="008F248B">
        <w:rPr>
          <w:rFonts w:ascii="Times New Roman" w:hAnsi="Times New Roman" w:cs="Times New Roman"/>
          <w:iCs/>
          <w:sz w:val="28"/>
          <w:szCs w:val="28"/>
        </w:rPr>
        <w:t>474</w:t>
      </w:r>
      <w:r w:rsidRPr="00455E62">
        <w:rPr>
          <w:rFonts w:ascii="Times New Roman" w:hAnsi="Times New Roman" w:cs="Times New Roman"/>
          <w:iCs/>
          <w:sz w:val="28"/>
          <w:szCs w:val="28"/>
        </w:rPr>
        <w:t xml:space="preserve"> тыс. руб., доля в общем составе доходов</w:t>
      </w:r>
      <w:r w:rsidR="008F248B">
        <w:rPr>
          <w:rFonts w:ascii="Times New Roman" w:hAnsi="Times New Roman" w:cs="Times New Roman"/>
          <w:iCs/>
          <w:sz w:val="28"/>
          <w:szCs w:val="28"/>
        </w:rPr>
        <w:t xml:space="preserve"> 4,95%, (в 2015 г -  5,05 %).</w:t>
      </w:r>
    </w:p>
    <w:p w:rsidR="00455E62" w:rsidRPr="00455E62" w:rsidRDefault="00455E62" w:rsidP="00455E62">
      <w:pPr>
        <w:spacing w:after="0"/>
        <w:ind w:firstLine="851"/>
        <w:jc w:val="both"/>
        <w:rPr>
          <w:rFonts w:ascii="Times New Roman" w:hAnsi="Times New Roman" w:cs="Times New Roman"/>
          <w:iCs/>
          <w:sz w:val="28"/>
          <w:szCs w:val="28"/>
        </w:rPr>
      </w:pPr>
      <w:r w:rsidRPr="00455E62">
        <w:rPr>
          <w:rFonts w:ascii="Times New Roman" w:hAnsi="Times New Roman" w:cs="Times New Roman"/>
          <w:iCs/>
          <w:sz w:val="28"/>
          <w:szCs w:val="28"/>
        </w:rPr>
        <w:t>Доходы от сборов за пользование аэровокзалом МВЛ (код М/Б 2) 2</w:t>
      </w:r>
      <w:r w:rsidR="008F248B">
        <w:rPr>
          <w:rFonts w:ascii="Times New Roman" w:hAnsi="Times New Roman" w:cs="Times New Roman"/>
          <w:iCs/>
          <w:sz w:val="28"/>
          <w:szCs w:val="28"/>
        </w:rPr>
        <w:t>6810</w:t>
      </w:r>
      <w:r w:rsidRPr="00455E62">
        <w:rPr>
          <w:rFonts w:ascii="Times New Roman" w:hAnsi="Times New Roman" w:cs="Times New Roman"/>
          <w:iCs/>
          <w:sz w:val="28"/>
          <w:szCs w:val="28"/>
        </w:rPr>
        <w:t xml:space="preserve"> тыс. руб., </w:t>
      </w:r>
      <w:r w:rsidR="008F248B">
        <w:rPr>
          <w:rFonts w:ascii="Times New Roman" w:hAnsi="Times New Roman" w:cs="Times New Roman"/>
          <w:iCs/>
          <w:sz w:val="28"/>
          <w:szCs w:val="28"/>
        </w:rPr>
        <w:t>увеличение</w:t>
      </w:r>
      <w:r w:rsidRPr="00455E62">
        <w:rPr>
          <w:rFonts w:ascii="Times New Roman" w:hAnsi="Times New Roman" w:cs="Times New Roman"/>
          <w:iCs/>
          <w:sz w:val="28"/>
          <w:szCs w:val="28"/>
        </w:rPr>
        <w:t xml:space="preserve"> на </w:t>
      </w:r>
      <w:r w:rsidR="008F248B">
        <w:rPr>
          <w:rFonts w:ascii="Times New Roman" w:hAnsi="Times New Roman" w:cs="Times New Roman"/>
          <w:iCs/>
          <w:sz w:val="28"/>
          <w:szCs w:val="28"/>
        </w:rPr>
        <w:t xml:space="preserve">3 </w:t>
      </w:r>
      <w:r w:rsidRPr="00455E62">
        <w:rPr>
          <w:rFonts w:ascii="Times New Roman" w:hAnsi="Times New Roman" w:cs="Times New Roman"/>
          <w:iCs/>
          <w:sz w:val="28"/>
          <w:szCs w:val="28"/>
        </w:rPr>
        <w:t>8</w:t>
      </w:r>
      <w:r w:rsidR="008F248B">
        <w:rPr>
          <w:rFonts w:ascii="Times New Roman" w:hAnsi="Times New Roman" w:cs="Times New Roman"/>
          <w:iCs/>
          <w:sz w:val="28"/>
          <w:szCs w:val="28"/>
        </w:rPr>
        <w:t>59</w:t>
      </w:r>
      <w:r w:rsidRPr="00455E62">
        <w:rPr>
          <w:rFonts w:ascii="Times New Roman" w:hAnsi="Times New Roman" w:cs="Times New Roman"/>
          <w:iCs/>
          <w:sz w:val="28"/>
          <w:szCs w:val="28"/>
        </w:rPr>
        <w:t xml:space="preserve"> тыс. руб., доля в общем составе доходов</w:t>
      </w:r>
      <w:r w:rsidR="008F248B">
        <w:rPr>
          <w:rFonts w:ascii="Times New Roman" w:hAnsi="Times New Roman" w:cs="Times New Roman"/>
          <w:iCs/>
          <w:sz w:val="28"/>
          <w:szCs w:val="28"/>
        </w:rPr>
        <w:t xml:space="preserve"> 2,75%,</w:t>
      </w:r>
      <w:r w:rsidRPr="00455E62">
        <w:rPr>
          <w:rFonts w:ascii="Times New Roman" w:hAnsi="Times New Roman" w:cs="Times New Roman"/>
          <w:iCs/>
          <w:sz w:val="28"/>
          <w:szCs w:val="28"/>
        </w:rPr>
        <w:t xml:space="preserve"> </w:t>
      </w:r>
      <w:r w:rsidR="008F248B">
        <w:rPr>
          <w:rFonts w:ascii="Times New Roman" w:hAnsi="Times New Roman" w:cs="Times New Roman"/>
          <w:iCs/>
          <w:sz w:val="28"/>
          <w:szCs w:val="28"/>
        </w:rPr>
        <w:t xml:space="preserve">(в 2015г - </w:t>
      </w:r>
      <w:r w:rsidRPr="00455E62">
        <w:rPr>
          <w:rFonts w:ascii="Times New Roman" w:hAnsi="Times New Roman" w:cs="Times New Roman"/>
          <w:iCs/>
          <w:sz w:val="28"/>
          <w:szCs w:val="28"/>
        </w:rPr>
        <w:t>2,84 %</w:t>
      </w:r>
      <w:r w:rsidR="008F248B">
        <w:rPr>
          <w:rFonts w:ascii="Times New Roman" w:hAnsi="Times New Roman" w:cs="Times New Roman"/>
          <w:iCs/>
          <w:sz w:val="28"/>
          <w:szCs w:val="28"/>
        </w:rPr>
        <w:t>)</w:t>
      </w:r>
      <w:r w:rsidRPr="00455E62">
        <w:rPr>
          <w:rFonts w:ascii="Times New Roman" w:hAnsi="Times New Roman" w:cs="Times New Roman"/>
          <w:iCs/>
          <w:sz w:val="28"/>
          <w:szCs w:val="28"/>
        </w:rPr>
        <w:t>.</w:t>
      </w:r>
    </w:p>
    <w:p w:rsidR="00455E62" w:rsidRPr="00455E62" w:rsidRDefault="00455E62" w:rsidP="008F248B">
      <w:pPr>
        <w:spacing w:after="0"/>
        <w:ind w:firstLine="851"/>
        <w:jc w:val="both"/>
        <w:rPr>
          <w:rFonts w:ascii="Times New Roman" w:hAnsi="Times New Roman" w:cs="Times New Roman"/>
          <w:iCs/>
          <w:sz w:val="28"/>
          <w:szCs w:val="28"/>
        </w:rPr>
      </w:pPr>
      <w:r w:rsidRPr="00455E62">
        <w:rPr>
          <w:rFonts w:ascii="Times New Roman" w:hAnsi="Times New Roman" w:cs="Times New Roman"/>
          <w:iCs/>
          <w:sz w:val="28"/>
          <w:szCs w:val="28"/>
        </w:rPr>
        <w:t xml:space="preserve">Доходы от прочей авиационной деятельности в отчетном периоде составили </w:t>
      </w:r>
      <w:r w:rsidR="008F248B">
        <w:rPr>
          <w:rFonts w:ascii="Times New Roman" w:hAnsi="Times New Roman" w:cs="Times New Roman"/>
          <w:iCs/>
          <w:sz w:val="28"/>
          <w:szCs w:val="28"/>
        </w:rPr>
        <w:t>137</w:t>
      </w:r>
      <w:r w:rsidR="00163B91">
        <w:rPr>
          <w:rFonts w:ascii="Times New Roman" w:hAnsi="Times New Roman" w:cs="Times New Roman"/>
          <w:iCs/>
          <w:sz w:val="28"/>
          <w:szCs w:val="28"/>
        </w:rPr>
        <w:t xml:space="preserve"> </w:t>
      </w:r>
      <w:r w:rsidR="008F248B">
        <w:rPr>
          <w:rFonts w:ascii="Times New Roman" w:hAnsi="Times New Roman" w:cs="Times New Roman"/>
          <w:iCs/>
          <w:sz w:val="28"/>
          <w:szCs w:val="28"/>
        </w:rPr>
        <w:t>044</w:t>
      </w:r>
      <w:r w:rsidRPr="00455E62">
        <w:rPr>
          <w:rFonts w:ascii="Times New Roman" w:hAnsi="Times New Roman" w:cs="Times New Roman"/>
          <w:iCs/>
          <w:sz w:val="28"/>
          <w:szCs w:val="28"/>
        </w:rPr>
        <w:t xml:space="preserve"> тыс. руб. В целом доходы </w:t>
      </w:r>
      <w:r w:rsidR="008F248B">
        <w:rPr>
          <w:rFonts w:ascii="Times New Roman" w:hAnsi="Times New Roman" w:cs="Times New Roman"/>
          <w:iCs/>
          <w:sz w:val="28"/>
          <w:szCs w:val="28"/>
        </w:rPr>
        <w:t>увеличились</w:t>
      </w:r>
      <w:r w:rsidRPr="00455E62">
        <w:rPr>
          <w:rFonts w:ascii="Times New Roman" w:hAnsi="Times New Roman" w:cs="Times New Roman"/>
          <w:iCs/>
          <w:sz w:val="28"/>
          <w:szCs w:val="28"/>
        </w:rPr>
        <w:t xml:space="preserve"> на </w:t>
      </w:r>
      <w:r w:rsidR="008F248B">
        <w:rPr>
          <w:rFonts w:ascii="Times New Roman" w:hAnsi="Times New Roman" w:cs="Times New Roman"/>
          <w:iCs/>
          <w:sz w:val="28"/>
          <w:szCs w:val="28"/>
        </w:rPr>
        <w:t>84 536</w:t>
      </w:r>
      <w:r w:rsidRPr="00455E62">
        <w:rPr>
          <w:rFonts w:ascii="Times New Roman" w:hAnsi="Times New Roman" w:cs="Times New Roman"/>
          <w:iCs/>
          <w:sz w:val="28"/>
          <w:szCs w:val="28"/>
        </w:rPr>
        <w:t xml:space="preserve"> тыс. руб., их доля в общих  доходах</w:t>
      </w:r>
      <w:r w:rsidR="008F248B">
        <w:rPr>
          <w:rFonts w:ascii="Times New Roman" w:hAnsi="Times New Roman" w:cs="Times New Roman"/>
          <w:iCs/>
          <w:sz w:val="28"/>
          <w:szCs w:val="28"/>
        </w:rPr>
        <w:t xml:space="preserve"> 14,04% (в 2015 г -</w:t>
      </w:r>
      <w:r w:rsidRPr="00455E62">
        <w:rPr>
          <w:rFonts w:ascii="Times New Roman" w:hAnsi="Times New Roman" w:cs="Times New Roman"/>
          <w:iCs/>
          <w:sz w:val="28"/>
          <w:szCs w:val="28"/>
        </w:rPr>
        <w:t xml:space="preserve"> 6,51 %</w:t>
      </w:r>
      <w:r w:rsidR="008F248B">
        <w:rPr>
          <w:rFonts w:ascii="Times New Roman" w:hAnsi="Times New Roman" w:cs="Times New Roman"/>
          <w:iCs/>
          <w:sz w:val="28"/>
          <w:szCs w:val="28"/>
        </w:rPr>
        <w:t>)</w:t>
      </w:r>
      <w:r w:rsidRPr="00455E62">
        <w:rPr>
          <w:rFonts w:ascii="Times New Roman" w:hAnsi="Times New Roman" w:cs="Times New Roman"/>
          <w:iCs/>
          <w:sz w:val="28"/>
          <w:szCs w:val="28"/>
        </w:rPr>
        <w:t xml:space="preserve">. </w:t>
      </w:r>
    </w:p>
    <w:p w:rsidR="00455E62" w:rsidRPr="00455E62" w:rsidRDefault="00455E62" w:rsidP="00455E62">
      <w:pPr>
        <w:spacing w:after="0"/>
        <w:ind w:firstLine="851"/>
        <w:jc w:val="both"/>
        <w:rPr>
          <w:rFonts w:ascii="Times New Roman" w:hAnsi="Times New Roman" w:cs="Times New Roman"/>
          <w:iCs/>
          <w:sz w:val="28"/>
          <w:szCs w:val="28"/>
        </w:rPr>
      </w:pPr>
      <w:r w:rsidRPr="00455E62">
        <w:rPr>
          <w:rFonts w:ascii="Times New Roman" w:hAnsi="Times New Roman" w:cs="Times New Roman"/>
          <w:iCs/>
          <w:sz w:val="28"/>
          <w:szCs w:val="28"/>
        </w:rPr>
        <w:t>Доходы от неавиационной деятельности в 201</w:t>
      </w:r>
      <w:r w:rsidR="008F248B">
        <w:rPr>
          <w:rFonts w:ascii="Times New Roman" w:hAnsi="Times New Roman" w:cs="Times New Roman"/>
          <w:iCs/>
          <w:sz w:val="28"/>
          <w:szCs w:val="28"/>
        </w:rPr>
        <w:t>6</w:t>
      </w:r>
      <w:r w:rsidRPr="00455E62">
        <w:rPr>
          <w:rFonts w:ascii="Times New Roman" w:hAnsi="Times New Roman" w:cs="Times New Roman"/>
          <w:iCs/>
          <w:sz w:val="28"/>
          <w:szCs w:val="28"/>
        </w:rPr>
        <w:t xml:space="preserve"> году составили </w:t>
      </w:r>
      <w:r w:rsidR="008F248B">
        <w:rPr>
          <w:rFonts w:ascii="Times New Roman" w:hAnsi="Times New Roman" w:cs="Times New Roman"/>
          <w:iCs/>
          <w:sz w:val="28"/>
          <w:szCs w:val="28"/>
        </w:rPr>
        <w:t>199</w:t>
      </w:r>
      <w:r w:rsidR="00240939">
        <w:rPr>
          <w:rFonts w:ascii="Times New Roman" w:hAnsi="Times New Roman" w:cs="Times New Roman"/>
          <w:iCs/>
          <w:sz w:val="28"/>
          <w:szCs w:val="28"/>
        </w:rPr>
        <w:t xml:space="preserve"> </w:t>
      </w:r>
      <w:r w:rsidR="008F248B">
        <w:rPr>
          <w:rFonts w:ascii="Times New Roman" w:hAnsi="Times New Roman" w:cs="Times New Roman"/>
          <w:iCs/>
          <w:sz w:val="28"/>
          <w:szCs w:val="28"/>
        </w:rPr>
        <w:t>366</w:t>
      </w:r>
      <w:r w:rsidRPr="00455E62">
        <w:rPr>
          <w:rFonts w:ascii="Times New Roman" w:hAnsi="Times New Roman" w:cs="Times New Roman"/>
          <w:iCs/>
          <w:sz w:val="28"/>
          <w:szCs w:val="28"/>
        </w:rPr>
        <w:t xml:space="preserve"> тыс. руб., увеличение на </w:t>
      </w:r>
      <w:r w:rsidR="008F248B">
        <w:rPr>
          <w:rFonts w:ascii="Times New Roman" w:hAnsi="Times New Roman" w:cs="Times New Roman"/>
          <w:iCs/>
          <w:sz w:val="28"/>
          <w:szCs w:val="28"/>
        </w:rPr>
        <w:t>14</w:t>
      </w:r>
      <w:r w:rsidR="00163B91">
        <w:rPr>
          <w:rFonts w:ascii="Times New Roman" w:hAnsi="Times New Roman" w:cs="Times New Roman"/>
          <w:iCs/>
          <w:sz w:val="28"/>
          <w:szCs w:val="28"/>
        </w:rPr>
        <w:t xml:space="preserve"> </w:t>
      </w:r>
      <w:r w:rsidR="008F248B">
        <w:rPr>
          <w:rFonts w:ascii="Times New Roman" w:hAnsi="Times New Roman" w:cs="Times New Roman"/>
          <w:iCs/>
          <w:sz w:val="28"/>
          <w:szCs w:val="28"/>
        </w:rPr>
        <w:t>860</w:t>
      </w:r>
      <w:r w:rsidRPr="00455E62">
        <w:rPr>
          <w:rFonts w:ascii="Times New Roman" w:hAnsi="Times New Roman" w:cs="Times New Roman"/>
          <w:iCs/>
          <w:sz w:val="28"/>
          <w:szCs w:val="28"/>
        </w:rPr>
        <w:t xml:space="preserve"> тыс. руб., доля в общем составе доходов </w:t>
      </w:r>
      <w:r w:rsidR="008F248B">
        <w:rPr>
          <w:rFonts w:ascii="Times New Roman" w:hAnsi="Times New Roman" w:cs="Times New Roman"/>
          <w:iCs/>
          <w:sz w:val="28"/>
          <w:szCs w:val="28"/>
        </w:rPr>
        <w:t xml:space="preserve">20,43%, (в 2015г - </w:t>
      </w:r>
      <w:r w:rsidRPr="00455E62">
        <w:rPr>
          <w:rFonts w:ascii="Times New Roman" w:hAnsi="Times New Roman" w:cs="Times New Roman"/>
          <w:iCs/>
          <w:sz w:val="28"/>
          <w:szCs w:val="28"/>
        </w:rPr>
        <w:t>22,83%</w:t>
      </w:r>
      <w:r w:rsidR="008F248B">
        <w:rPr>
          <w:rFonts w:ascii="Times New Roman" w:hAnsi="Times New Roman" w:cs="Times New Roman"/>
          <w:iCs/>
          <w:sz w:val="28"/>
          <w:szCs w:val="28"/>
        </w:rPr>
        <w:t>)</w:t>
      </w:r>
      <w:r w:rsidRPr="00455E62">
        <w:rPr>
          <w:rFonts w:ascii="Times New Roman" w:hAnsi="Times New Roman" w:cs="Times New Roman"/>
          <w:iCs/>
          <w:sz w:val="28"/>
          <w:szCs w:val="28"/>
        </w:rPr>
        <w:t>.</w:t>
      </w:r>
    </w:p>
    <w:p w:rsidR="00455E62" w:rsidRPr="00455E62" w:rsidRDefault="00455E62" w:rsidP="00455E62">
      <w:pPr>
        <w:spacing w:after="0"/>
        <w:ind w:firstLine="851"/>
        <w:jc w:val="both"/>
        <w:rPr>
          <w:rFonts w:ascii="Times New Roman" w:hAnsi="Times New Roman" w:cs="Times New Roman"/>
          <w:iCs/>
          <w:sz w:val="28"/>
          <w:szCs w:val="28"/>
        </w:rPr>
      </w:pPr>
      <w:r w:rsidRPr="00455E62">
        <w:rPr>
          <w:rFonts w:ascii="Times New Roman" w:hAnsi="Times New Roman" w:cs="Times New Roman"/>
          <w:iCs/>
          <w:sz w:val="28"/>
          <w:szCs w:val="28"/>
        </w:rPr>
        <w:t>Распределение доходов по видам деятельности представлено на диаграмме.</w:t>
      </w:r>
    </w:p>
    <w:p w:rsidR="00455E62" w:rsidRDefault="00455E62" w:rsidP="00455E62">
      <w:pPr>
        <w:spacing w:after="0"/>
        <w:ind w:firstLine="709"/>
        <w:jc w:val="both"/>
        <w:rPr>
          <w:rFonts w:ascii="Times New Roman" w:hAnsi="Times New Roman" w:cs="Times New Roman"/>
          <w:iCs/>
          <w:sz w:val="28"/>
          <w:szCs w:val="28"/>
        </w:rPr>
      </w:pPr>
    </w:p>
    <w:p w:rsidR="00240939" w:rsidRDefault="00240939" w:rsidP="00455E62">
      <w:pPr>
        <w:spacing w:after="0"/>
        <w:ind w:firstLine="709"/>
        <w:jc w:val="both"/>
        <w:rPr>
          <w:rFonts w:ascii="Times New Roman" w:hAnsi="Times New Roman" w:cs="Times New Roman"/>
          <w:iCs/>
          <w:sz w:val="28"/>
          <w:szCs w:val="28"/>
        </w:rPr>
      </w:pPr>
    </w:p>
    <w:p w:rsidR="00240939" w:rsidRPr="00455E62" w:rsidRDefault="00240939" w:rsidP="00240939">
      <w:pPr>
        <w:spacing w:after="0"/>
        <w:jc w:val="both"/>
        <w:rPr>
          <w:rFonts w:ascii="Times New Roman" w:hAnsi="Times New Roman" w:cs="Times New Roman"/>
          <w:iCs/>
          <w:sz w:val="28"/>
          <w:szCs w:val="28"/>
        </w:rPr>
      </w:pPr>
      <w:r w:rsidRPr="00240939">
        <w:rPr>
          <w:rFonts w:ascii="Times New Roman" w:hAnsi="Times New Roman" w:cs="Times New Roman"/>
          <w:iCs/>
          <w:noProof/>
          <w:sz w:val="28"/>
          <w:szCs w:val="28"/>
          <w:lang w:eastAsia="ru-RU"/>
        </w:rPr>
        <w:lastRenderedPageBreak/>
        <w:drawing>
          <wp:inline distT="0" distB="0" distL="0" distR="0">
            <wp:extent cx="6119033" cy="4566458"/>
            <wp:effectExtent l="19050" t="0" r="15067" b="5542"/>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0316D" w:rsidRDefault="00F0316D" w:rsidP="00541836">
      <w:pPr>
        <w:spacing w:after="0"/>
        <w:ind w:firstLine="851"/>
        <w:jc w:val="both"/>
        <w:rPr>
          <w:rFonts w:ascii="Times New Roman" w:hAnsi="Times New Roman" w:cs="Times New Roman"/>
          <w:sz w:val="28"/>
          <w:szCs w:val="28"/>
        </w:rPr>
      </w:pPr>
    </w:p>
    <w:p w:rsidR="00455E62" w:rsidRDefault="00541836" w:rsidP="00541836">
      <w:pPr>
        <w:spacing w:after="0"/>
        <w:ind w:firstLine="851"/>
        <w:jc w:val="both"/>
        <w:rPr>
          <w:rFonts w:ascii="Times New Roman" w:hAnsi="Times New Roman" w:cs="Times New Roman"/>
          <w:sz w:val="28"/>
          <w:szCs w:val="28"/>
        </w:rPr>
      </w:pPr>
      <w:r>
        <w:rPr>
          <w:rFonts w:ascii="Times New Roman" w:hAnsi="Times New Roman" w:cs="Times New Roman"/>
          <w:sz w:val="28"/>
          <w:szCs w:val="28"/>
        </w:rPr>
        <w:t>В процессе производственной деятельности Обществом использовано энергетических ресурсов в следующих объемах:</w:t>
      </w:r>
    </w:p>
    <w:tbl>
      <w:tblPr>
        <w:tblW w:w="9791" w:type="dxa"/>
        <w:tblInd w:w="93" w:type="dxa"/>
        <w:tblLook w:val="04A0"/>
      </w:tblPr>
      <w:tblGrid>
        <w:gridCol w:w="2710"/>
        <w:gridCol w:w="155"/>
        <w:gridCol w:w="346"/>
        <w:gridCol w:w="615"/>
        <w:gridCol w:w="423"/>
        <w:gridCol w:w="820"/>
        <w:gridCol w:w="476"/>
        <w:gridCol w:w="603"/>
        <w:gridCol w:w="653"/>
        <w:gridCol w:w="633"/>
        <w:gridCol w:w="727"/>
        <w:gridCol w:w="352"/>
        <w:gridCol w:w="893"/>
        <w:gridCol w:w="385"/>
      </w:tblGrid>
      <w:tr w:rsidR="00C7018E" w:rsidRPr="00432A38" w:rsidTr="00C7018E">
        <w:trPr>
          <w:trHeight w:val="315"/>
        </w:trPr>
        <w:tc>
          <w:tcPr>
            <w:tcW w:w="270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C7018E" w:rsidRPr="00432A38" w:rsidRDefault="00C7018E">
            <w:pPr>
              <w:jc w:val="center"/>
              <w:rPr>
                <w:rFonts w:ascii="Times New Roman" w:hAnsi="Times New Roman" w:cs="Times New Roman"/>
                <w:color w:val="000000"/>
                <w:sz w:val="24"/>
                <w:szCs w:val="24"/>
              </w:rPr>
            </w:pPr>
            <w:r w:rsidRPr="00432A38">
              <w:rPr>
                <w:rFonts w:ascii="Times New Roman" w:hAnsi="Times New Roman" w:cs="Times New Roman"/>
                <w:color w:val="000000"/>
                <w:sz w:val="24"/>
                <w:szCs w:val="24"/>
              </w:rPr>
              <w:t>Наименование статьи затрат</w:t>
            </w:r>
          </w:p>
        </w:tc>
        <w:tc>
          <w:tcPr>
            <w:tcW w:w="2268" w:type="dxa"/>
            <w:gridSpan w:val="5"/>
            <w:tcBorders>
              <w:top w:val="single" w:sz="8" w:space="0" w:color="auto"/>
              <w:left w:val="nil"/>
              <w:bottom w:val="single" w:sz="8" w:space="0" w:color="auto"/>
              <w:right w:val="single" w:sz="8" w:space="0" w:color="000000"/>
            </w:tcBorders>
            <w:shd w:val="clear" w:color="auto" w:fill="auto"/>
            <w:vAlign w:val="bottom"/>
            <w:hideMark/>
          </w:tcPr>
          <w:p w:rsidR="00C7018E" w:rsidRPr="00432A38" w:rsidRDefault="00C7018E">
            <w:pPr>
              <w:jc w:val="center"/>
              <w:rPr>
                <w:rFonts w:ascii="Times New Roman" w:hAnsi="Times New Roman" w:cs="Times New Roman"/>
                <w:color w:val="000000"/>
                <w:sz w:val="24"/>
                <w:szCs w:val="24"/>
              </w:rPr>
            </w:pPr>
            <w:r w:rsidRPr="00432A38">
              <w:rPr>
                <w:rFonts w:ascii="Times New Roman" w:hAnsi="Times New Roman" w:cs="Times New Roman"/>
                <w:color w:val="000000"/>
                <w:sz w:val="24"/>
                <w:szCs w:val="24"/>
              </w:rPr>
              <w:t>2014 год</w:t>
            </w:r>
          </w:p>
        </w:tc>
        <w:tc>
          <w:tcPr>
            <w:tcW w:w="2409" w:type="dxa"/>
            <w:gridSpan w:val="4"/>
            <w:tcBorders>
              <w:top w:val="single" w:sz="8" w:space="0" w:color="auto"/>
              <w:left w:val="nil"/>
              <w:bottom w:val="single" w:sz="8" w:space="0" w:color="auto"/>
              <w:right w:val="single" w:sz="8" w:space="0" w:color="000000"/>
            </w:tcBorders>
            <w:shd w:val="clear" w:color="auto" w:fill="auto"/>
            <w:vAlign w:val="bottom"/>
            <w:hideMark/>
          </w:tcPr>
          <w:p w:rsidR="00C7018E" w:rsidRPr="00432A38" w:rsidRDefault="00C7018E">
            <w:pPr>
              <w:jc w:val="center"/>
              <w:rPr>
                <w:rFonts w:ascii="Times New Roman" w:hAnsi="Times New Roman" w:cs="Times New Roman"/>
                <w:color w:val="000000"/>
                <w:sz w:val="24"/>
                <w:szCs w:val="24"/>
              </w:rPr>
            </w:pPr>
            <w:r w:rsidRPr="00432A38">
              <w:rPr>
                <w:rFonts w:ascii="Times New Roman" w:hAnsi="Times New Roman" w:cs="Times New Roman"/>
                <w:color w:val="000000"/>
                <w:sz w:val="24"/>
                <w:szCs w:val="24"/>
              </w:rPr>
              <w:t>2015 год</w:t>
            </w:r>
          </w:p>
        </w:tc>
        <w:tc>
          <w:tcPr>
            <w:tcW w:w="2405" w:type="dxa"/>
            <w:gridSpan w:val="4"/>
            <w:tcBorders>
              <w:top w:val="single" w:sz="8" w:space="0" w:color="auto"/>
              <w:left w:val="nil"/>
              <w:bottom w:val="single" w:sz="8" w:space="0" w:color="auto"/>
              <w:right w:val="single" w:sz="8" w:space="0" w:color="000000"/>
            </w:tcBorders>
            <w:shd w:val="clear" w:color="auto" w:fill="auto"/>
            <w:vAlign w:val="bottom"/>
            <w:hideMark/>
          </w:tcPr>
          <w:p w:rsidR="00C7018E" w:rsidRPr="00432A38" w:rsidRDefault="00C7018E">
            <w:pPr>
              <w:jc w:val="center"/>
              <w:rPr>
                <w:rFonts w:ascii="Times New Roman" w:hAnsi="Times New Roman" w:cs="Times New Roman"/>
                <w:color w:val="000000"/>
                <w:sz w:val="24"/>
                <w:szCs w:val="24"/>
              </w:rPr>
            </w:pPr>
            <w:r w:rsidRPr="00432A38">
              <w:rPr>
                <w:rFonts w:ascii="Times New Roman" w:hAnsi="Times New Roman" w:cs="Times New Roman"/>
                <w:color w:val="000000"/>
                <w:sz w:val="24"/>
                <w:szCs w:val="24"/>
              </w:rPr>
              <w:t>2016 год</w:t>
            </w:r>
          </w:p>
        </w:tc>
      </w:tr>
      <w:tr w:rsidR="00C7018E" w:rsidRPr="00432A38" w:rsidTr="00C7018E">
        <w:trPr>
          <w:trHeight w:val="615"/>
        </w:trPr>
        <w:tc>
          <w:tcPr>
            <w:tcW w:w="2709" w:type="dxa"/>
            <w:vMerge/>
            <w:tcBorders>
              <w:top w:val="single" w:sz="8" w:space="0" w:color="auto"/>
              <w:left w:val="single" w:sz="8" w:space="0" w:color="auto"/>
              <w:bottom w:val="single" w:sz="8" w:space="0" w:color="000000"/>
              <w:right w:val="single" w:sz="8" w:space="0" w:color="auto"/>
            </w:tcBorders>
            <w:vAlign w:val="center"/>
            <w:hideMark/>
          </w:tcPr>
          <w:p w:rsidR="00C7018E" w:rsidRPr="00432A38" w:rsidRDefault="00C7018E">
            <w:pPr>
              <w:rPr>
                <w:rFonts w:ascii="Times New Roman" w:hAnsi="Times New Roman" w:cs="Times New Roman"/>
                <w:color w:val="000000"/>
                <w:sz w:val="24"/>
                <w:szCs w:val="24"/>
              </w:rPr>
            </w:pPr>
          </w:p>
        </w:tc>
        <w:tc>
          <w:tcPr>
            <w:tcW w:w="992" w:type="dxa"/>
            <w:gridSpan w:val="3"/>
            <w:tcBorders>
              <w:top w:val="nil"/>
              <w:left w:val="nil"/>
              <w:bottom w:val="single" w:sz="8" w:space="0" w:color="auto"/>
              <w:right w:val="single" w:sz="8" w:space="0" w:color="auto"/>
            </w:tcBorders>
            <w:shd w:val="clear" w:color="auto" w:fill="auto"/>
            <w:vAlign w:val="bottom"/>
            <w:hideMark/>
          </w:tcPr>
          <w:p w:rsidR="00C7018E" w:rsidRPr="00432A38" w:rsidRDefault="00C7018E">
            <w:pPr>
              <w:jc w:val="center"/>
              <w:rPr>
                <w:rFonts w:ascii="Times New Roman" w:hAnsi="Times New Roman" w:cs="Times New Roman"/>
                <w:color w:val="000000"/>
                <w:sz w:val="24"/>
                <w:szCs w:val="24"/>
              </w:rPr>
            </w:pPr>
            <w:r w:rsidRPr="00432A38">
              <w:rPr>
                <w:rFonts w:ascii="Times New Roman" w:hAnsi="Times New Roman" w:cs="Times New Roman"/>
                <w:color w:val="000000"/>
                <w:sz w:val="24"/>
                <w:szCs w:val="24"/>
              </w:rPr>
              <w:t>Сумма тыс</w:t>
            </w:r>
            <w:proofErr w:type="gramStart"/>
            <w:r w:rsidRPr="00432A38">
              <w:rPr>
                <w:rFonts w:ascii="Times New Roman" w:hAnsi="Times New Roman" w:cs="Times New Roman"/>
                <w:color w:val="000000"/>
                <w:sz w:val="24"/>
                <w:szCs w:val="24"/>
              </w:rPr>
              <w:t>.р</w:t>
            </w:r>
            <w:proofErr w:type="gramEnd"/>
            <w:r w:rsidRPr="00432A38">
              <w:rPr>
                <w:rFonts w:ascii="Times New Roman" w:hAnsi="Times New Roman" w:cs="Times New Roman"/>
                <w:color w:val="000000"/>
                <w:sz w:val="24"/>
                <w:szCs w:val="24"/>
              </w:rPr>
              <w:t>уб.</w:t>
            </w:r>
          </w:p>
        </w:tc>
        <w:tc>
          <w:tcPr>
            <w:tcW w:w="1276"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center"/>
              <w:rPr>
                <w:rFonts w:ascii="Times New Roman" w:hAnsi="Times New Roman" w:cs="Times New Roman"/>
                <w:color w:val="000000"/>
                <w:sz w:val="24"/>
                <w:szCs w:val="24"/>
              </w:rPr>
            </w:pPr>
            <w:r w:rsidRPr="00432A38">
              <w:rPr>
                <w:rFonts w:ascii="Times New Roman" w:hAnsi="Times New Roman" w:cs="Times New Roman"/>
                <w:color w:val="000000"/>
                <w:sz w:val="24"/>
                <w:szCs w:val="24"/>
              </w:rPr>
              <w:t xml:space="preserve">Кол-во </w:t>
            </w:r>
          </w:p>
        </w:tc>
        <w:tc>
          <w:tcPr>
            <w:tcW w:w="1080"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center"/>
              <w:rPr>
                <w:rFonts w:ascii="Times New Roman" w:hAnsi="Times New Roman" w:cs="Times New Roman"/>
                <w:color w:val="000000"/>
                <w:sz w:val="24"/>
                <w:szCs w:val="24"/>
              </w:rPr>
            </w:pPr>
            <w:r w:rsidRPr="00432A38">
              <w:rPr>
                <w:rFonts w:ascii="Times New Roman" w:hAnsi="Times New Roman" w:cs="Times New Roman"/>
                <w:color w:val="000000"/>
                <w:sz w:val="24"/>
                <w:szCs w:val="24"/>
              </w:rPr>
              <w:t>Сумма тыс</w:t>
            </w:r>
            <w:proofErr w:type="gramStart"/>
            <w:r w:rsidRPr="00432A38">
              <w:rPr>
                <w:rFonts w:ascii="Times New Roman" w:hAnsi="Times New Roman" w:cs="Times New Roman"/>
                <w:color w:val="000000"/>
                <w:sz w:val="24"/>
                <w:szCs w:val="24"/>
              </w:rPr>
              <w:t>.р</w:t>
            </w:r>
            <w:proofErr w:type="gramEnd"/>
            <w:r w:rsidRPr="00432A38">
              <w:rPr>
                <w:rFonts w:ascii="Times New Roman" w:hAnsi="Times New Roman" w:cs="Times New Roman"/>
                <w:color w:val="000000"/>
                <w:sz w:val="24"/>
                <w:szCs w:val="24"/>
              </w:rPr>
              <w:t>уб.</w:t>
            </w:r>
          </w:p>
        </w:tc>
        <w:tc>
          <w:tcPr>
            <w:tcW w:w="1329"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center"/>
              <w:rPr>
                <w:rFonts w:ascii="Times New Roman" w:hAnsi="Times New Roman" w:cs="Times New Roman"/>
                <w:color w:val="000000"/>
                <w:sz w:val="24"/>
                <w:szCs w:val="24"/>
              </w:rPr>
            </w:pPr>
            <w:r w:rsidRPr="00432A38">
              <w:rPr>
                <w:rFonts w:ascii="Times New Roman" w:hAnsi="Times New Roman" w:cs="Times New Roman"/>
                <w:color w:val="000000"/>
                <w:sz w:val="24"/>
                <w:szCs w:val="24"/>
              </w:rPr>
              <w:t xml:space="preserve">Кол-во </w:t>
            </w:r>
          </w:p>
        </w:tc>
        <w:tc>
          <w:tcPr>
            <w:tcW w:w="1080"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center"/>
              <w:rPr>
                <w:rFonts w:ascii="Times New Roman" w:hAnsi="Times New Roman" w:cs="Times New Roman"/>
                <w:color w:val="000000"/>
                <w:sz w:val="24"/>
                <w:szCs w:val="24"/>
              </w:rPr>
            </w:pPr>
            <w:r w:rsidRPr="00432A38">
              <w:rPr>
                <w:rFonts w:ascii="Times New Roman" w:hAnsi="Times New Roman" w:cs="Times New Roman"/>
                <w:color w:val="000000"/>
                <w:sz w:val="24"/>
                <w:szCs w:val="24"/>
              </w:rPr>
              <w:t>Сумма тыс</w:t>
            </w:r>
            <w:proofErr w:type="gramStart"/>
            <w:r w:rsidRPr="00432A38">
              <w:rPr>
                <w:rFonts w:ascii="Times New Roman" w:hAnsi="Times New Roman" w:cs="Times New Roman"/>
                <w:color w:val="000000"/>
                <w:sz w:val="24"/>
                <w:szCs w:val="24"/>
              </w:rPr>
              <w:t>.р</w:t>
            </w:r>
            <w:proofErr w:type="gramEnd"/>
            <w:r w:rsidRPr="00432A38">
              <w:rPr>
                <w:rFonts w:ascii="Times New Roman" w:hAnsi="Times New Roman" w:cs="Times New Roman"/>
                <w:color w:val="000000"/>
                <w:sz w:val="24"/>
                <w:szCs w:val="24"/>
              </w:rPr>
              <w:t>уб.</w:t>
            </w:r>
          </w:p>
        </w:tc>
        <w:tc>
          <w:tcPr>
            <w:tcW w:w="1325"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center"/>
              <w:rPr>
                <w:rFonts w:ascii="Times New Roman" w:hAnsi="Times New Roman" w:cs="Times New Roman"/>
                <w:color w:val="000000"/>
                <w:sz w:val="24"/>
                <w:szCs w:val="24"/>
              </w:rPr>
            </w:pPr>
            <w:r w:rsidRPr="00432A38">
              <w:rPr>
                <w:rFonts w:ascii="Times New Roman" w:hAnsi="Times New Roman" w:cs="Times New Roman"/>
                <w:color w:val="000000"/>
                <w:sz w:val="24"/>
                <w:szCs w:val="24"/>
              </w:rPr>
              <w:t xml:space="preserve">Кол-во </w:t>
            </w:r>
          </w:p>
        </w:tc>
      </w:tr>
      <w:tr w:rsidR="00C7018E" w:rsidRPr="00432A38" w:rsidTr="00C7018E">
        <w:trPr>
          <w:trHeight w:val="330"/>
        </w:trPr>
        <w:tc>
          <w:tcPr>
            <w:tcW w:w="2709" w:type="dxa"/>
            <w:tcBorders>
              <w:top w:val="nil"/>
              <w:left w:val="single" w:sz="8" w:space="0" w:color="auto"/>
              <w:bottom w:val="single" w:sz="8" w:space="0" w:color="auto"/>
              <w:right w:val="nil"/>
            </w:tcBorders>
            <w:shd w:val="clear" w:color="000000" w:fill="FFFFFF"/>
            <w:noWrap/>
            <w:vAlign w:val="bottom"/>
            <w:hideMark/>
          </w:tcPr>
          <w:p w:rsidR="00C7018E" w:rsidRPr="00432A38" w:rsidRDefault="00C7018E">
            <w:pPr>
              <w:rPr>
                <w:rFonts w:ascii="Times New Roman" w:hAnsi="Times New Roman" w:cs="Times New Roman"/>
                <w:color w:val="000000"/>
                <w:sz w:val="24"/>
                <w:szCs w:val="24"/>
              </w:rPr>
            </w:pPr>
            <w:r w:rsidRPr="00432A38">
              <w:rPr>
                <w:rFonts w:ascii="Times New Roman" w:hAnsi="Times New Roman" w:cs="Times New Roman"/>
                <w:color w:val="000000"/>
                <w:sz w:val="24"/>
                <w:szCs w:val="24"/>
              </w:rPr>
              <w:t>Электроэнергия (КВт/ч)</w:t>
            </w:r>
          </w:p>
        </w:tc>
        <w:tc>
          <w:tcPr>
            <w:tcW w:w="992" w:type="dxa"/>
            <w:gridSpan w:val="3"/>
            <w:tcBorders>
              <w:top w:val="nil"/>
              <w:left w:val="single" w:sz="8" w:space="0" w:color="auto"/>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12 661</w:t>
            </w:r>
          </w:p>
        </w:tc>
        <w:tc>
          <w:tcPr>
            <w:tcW w:w="1276"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3 442 136</w:t>
            </w:r>
          </w:p>
        </w:tc>
        <w:tc>
          <w:tcPr>
            <w:tcW w:w="1080"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16 595</w:t>
            </w:r>
          </w:p>
        </w:tc>
        <w:tc>
          <w:tcPr>
            <w:tcW w:w="1329"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3 189 041</w:t>
            </w:r>
          </w:p>
        </w:tc>
        <w:tc>
          <w:tcPr>
            <w:tcW w:w="1080"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20 605</w:t>
            </w:r>
          </w:p>
        </w:tc>
        <w:tc>
          <w:tcPr>
            <w:tcW w:w="1325"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4 001 691</w:t>
            </w:r>
          </w:p>
        </w:tc>
      </w:tr>
      <w:tr w:rsidR="00C7018E" w:rsidRPr="00432A38" w:rsidTr="00C7018E">
        <w:trPr>
          <w:trHeight w:val="330"/>
        </w:trPr>
        <w:tc>
          <w:tcPr>
            <w:tcW w:w="2709" w:type="dxa"/>
            <w:tcBorders>
              <w:top w:val="nil"/>
              <w:left w:val="single" w:sz="8" w:space="0" w:color="auto"/>
              <w:bottom w:val="single" w:sz="8" w:space="0" w:color="auto"/>
              <w:right w:val="nil"/>
            </w:tcBorders>
            <w:shd w:val="clear" w:color="000000" w:fill="FFFFFF"/>
            <w:noWrap/>
            <w:vAlign w:val="bottom"/>
            <w:hideMark/>
          </w:tcPr>
          <w:p w:rsidR="00C7018E" w:rsidRPr="00432A38" w:rsidRDefault="00C7018E">
            <w:pPr>
              <w:rPr>
                <w:rFonts w:ascii="Times New Roman" w:hAnsi="Times New Roman" w:cs="Times New Roman"/>
                <w:color w:val="000000"/>
                <w:sz w:val="24"/>
                <w:szCs w:val="24"/>
              </w:rPr>
            </w:pPr>
            <w:proofErr w:type="spellStart"/>
            <w:r w:rsidRPr="00432A38">
              <w:rPr>
                <w:rFonts w:ascii="Times New Roman" w:hAnsi="Times New Roman" w:cs="Times New Roman"/>
                <w:color w:val="000000"/>
                <w:sz w:val="24"/>
                <w:szCs w:val="24"/>
              </w:rPr>
              <w:t>АвтоГСМ</w:t>
            </w:r>
            <w:proofErr w:type="spellEnd"/>
            <w:r w:rsidRPr="00432A38">
              <w:rPr>
                <w:rFonts w:ascii="Times New Roman" w:hAnsi="Times New Roman" w:cs="Times New Roman"/>
                <w:color w:val="000000"/>
                <w:sz w:val="24"/>
                <w:szCs w:val="24"/>
              </w:rPr>
              <w:t xml:space="preserve"> (Бензин) (литр)</w:t>
            </w:r>
          </w:p>
        </w:tc>
        <w:tc>
          <w:tcPr>
            <w:tcW w:w="992" w:type="dxa"/>
            <w:gridSpan w:val="3"/>
            <w:tcBorders>
              <w:top w:val="nil"/>
              <w:left w:val="single" w:sz="8" w:space="0" w:color="auto"/>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 xml:space="preserve">1 974 </w:t>
            </w:r>
          </w:p>
        </w:tc>
        <w:tc>
          <w:tcPr>
            <w:tcW w:w="1276"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65 210</w:t>
            </w:r>
          </w:p>
        </w:tc>
        <w:tc>
          <w:tcPr>
            <w:tcW w:w="1080"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 xml:space="preserve">1 968 </w:t>
            </w:r>
          </w:p>
        </w:tc>
        <w:tc>
          <w:tcPr>
            <w:tcW w:w="1329"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59 478</w:t>
            </w:r>
          </w:p>
        </w:tc>
        <w:tc>
          <w:tcPr>
            <w:tcW w:w="1080"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1 953</w:t>
            </w:r>
          </w:p>
        </w:tc>
        <w:tc>
          <w:tcPr>
            <w:tcW w:w="1325"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55 355</w:t>
            </w:r>
          </w:p>
        </w:tc>
      </w:tr>
      <w:tr w:rsidR="00C7018E" w:rsidRPr="00432A38" w:rsidTr="00C7018E">
        <w:trPr>
          <w:trHeight w:val="330"/>
        </w:trPr>
        <w:tc>
          <w:tcPr>
            <w:tcW w:w="2709" w:type="dxa"/>
            <w:tcBorders>
              <w:top w:val="nil"/>
              <w:left w:val="single" w:sz="8" w:space="0" w:color="auto"/>
              <w:bottom w:val="single" w:sz="8" w:space="0" w:color="auto"/>
              <w:right w:val="nil"/>
            </w:tcBorders>
            <w:shd w:val="clear" w:color="000000" w:fill="FFFFFF"/>
            <w:noWrap/>
            <w:vAlign w:val="bottom"/>
            <w:hideMark/>
          </w:tcPr>
          <w:p w:rsidR="00C7018E" w:rsidRPr="00432A38" w:rsidRDefault="00C7018E">
            <w:pPr>
              <w:rPr>
                <w:rFonts w:ascii="Times New Roman" w:hAnsi="Times New Roman" w:cs="Times New Roman"/>
                <w:color w:val="000000"/>
                <w:sz w:val="24"/>
                <w:szCs w:val="24"/>
              </w:rPr>
            </w:pPr>
            <w:proofErr w:type="spellStart"/>
            <w:r w:rsidRPr="00432A38">
              <w:rPr>
                <w:rFonts w:ascii="Times New Roman" w:hAnsi="Times New Roman" w:cs="Times New Roman"/>
                <w:color w:val="000000"/>
                <w:sz w:val="24"/>
                <w:szCs w:val="24"/>
              </w:rPr>
              <w:t>АвтоГСМ</w:t>
            </w:r>
            <w:proofErr w:type="spellEnd"/>
            <w:r w:rsidRPr="00432A38">
              <w:rPr>
                <w:rFonts w:ascii="Times New Roman" w:hAnsi="Times New Roman" w:cs="Times New Roman"/>
                <w:color w:val="000000"/>
                <w:sz w:val="24"/>
                <w:szCs w:val="24"/>
              </w:rPr>
              <w:t xml:space="preserve"> (</w:t>
            </w:r>
            <w:proofErr w:type="spellStart"/>
            <w:r w:rsidRPr="00432A38">
              <w:rPr>
                <w:rFonts w:ascii="Times New Roman" w:hAnsi="Times New Roman" w:cs="Times New Roman"/>
                <w:color w:val="000000"/>
                <w:sz w:val="24"/>
                <w:szCs w:val="24"/>
              </w:rPr>
              <w:t>Диз</w:t>
            </w:r>
            <w:proofErr w:type="gramStart"/>
            <w:r w:rsidRPr="00432A38">
              <w:rPr>
                <w:rFonts w:ascii="Times New Roman" w:hAnsi="Times New Roman" w:cs="Times New Roman"/>
                <w:color w:val="000000"/>
                <w:sz w:val="24"/>
                <w:szCs w:val="24"/>
              </w:rPr>
              <w:t>.т</w:t>
            </w:r>
            <w:proofErr w:type="gramEnd"/>
            <w:r w:rsidRPr="00432A38">
              <w:rPr>
                <w:rFonts w:ascii="Times New Roman" w:hAnsi="Times New Roman" w:cs="Times New Roman"/>
                <w:color w:val="000000"/>
                <w:sz w:val="24"/>
                <w:szCs w:val="24"/>
              </w:rPr>
              <w:t>опливо</w:t>
            </w:r>
            <w:proofErr w:type="spellEnd"/>
            <w:r w:rsidRPr="00432A38">
              <w:rPr>
                <w:rFonts w:ascii="Times New Roman" w:hAnsi="Times New Roman" w:cs="Times New Roman"/>
                <w:color w:val="000000"/>
                <w:sz w:val="24"/>
                <w:szCs w:val="24"/>
              </w:rPr>
              <w:t>) (литр)</w:t>
            </w:r>
          </w:p>
        </w:tc>
        <w:tc>
          <w:tcPr>
            <w:tcW w:w="992" w:type="dxa"/>
            <w:gridSpan w:val="3"/>
            <w:tcBorders>
              <w:top w:val="nil"/>
              <w:left w:val="single" w:sz="8" w:space="0" w:color="auto"/>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15 752</w:t>
            </w:r>
          </w:p>
        </w:tc>
        <w:tc>
          <w:tcPr>
            <w:tcW w:w="1276"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471 831</w:t>
            </w:r>
          </w:p>
        </w:tc>
        <w:tc>
          <w:tcPr>
            <w:tcW w:w="1080"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13 285</w:t>
            </w:r>
          </w:p>
        </w:tc>
        <w:tc>
          <w:tcPr>
            <w:tcW w:w="1329"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380 205</w:t>
            </w:r>
          </w:p>
        </w:tc>
        <w:tc>
          <w:tcPr>
            <w:tcW w:w="1080"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12 526</w:t>
            </w:r>
          </w:p>
        </w:tc>
        <w:tc>
          <w:tcPr>
            <w:tcW w:w="1325"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346 393</w:t>
            </w:r>
          </w:p>
        </w:tc>
      </w:tr>
      <w:tr w:rsidR="00C7018E" w:rsidRPr="00432A38" w:rsidTr="00C7018E">
        <w:trPr>
          <w:trHeight w:val="330"/>
        </w:trPr>
        <w:tc>
          <w:tcPr>
            <w:tcW w:w="2709" w:type="dxa"/>
            <w:tcBorders>
              <w:top w:val="nil"/>
              <w:left w:val="single" w:sz="8" w:space="0" w:color="auto"/>
              <w:bottom w:val="single" w:sz="8" w:space="0" w:color="auto"/>
              <w:right w:val="nil"/>
            </w:tcBorders>
            <w:shd w:val="clear" w:color="000000" w:fill="FFFFFF"/>
            <w:noWrap/>
            <w:vAlign w:val="bottom"/>
            <w:hideMark/>
          </w:tcPr>
          <w:p w:rsidR="00C7018E" w:rsidRPr="00432A38" w:rsidRDefault="00C7018E">
            <w:pPr>
              <w:rPr>
                <w:rFonts w:ascii="Times New Roman" w:hAnsi="Times New Roman" w:cs="Times New Roman"/>
                <w:color w:val="000000"/>
                <w:sz w:val="24"/>
                <w:szCs w:val="24"/>
              </w:rPr>
            </w:pPr>
            <w:r w:rsidRPr="00432A38">
              <w:rPr>
                <w:rFonts w:ascii="Times New Roman" w:hAnsi="Times New Roman" w:cs="Times New Roman"/>
                <w:color w:val="000000"/>
                <w:sz w:val="24"/>
                <w:szCs w:val="24"/>
              </w:rPr>
              <w:t>ТС-1 (</w:t>
            </w:r>
            <w:proofErr w:type="spellStart"/>
            <w:r w:rsidRPr="00432A38">
              <w:rPr>
                <w:rFonts w:ascii="Times New Roman" w:hAnsi="Times New Roman" w:cs="Times New Roman"/>
                <w:color w:val="000000"/>
                <w:sz w:val="24"/>
                <w:szCs w:val="24"/>
              </w:rPr>
              <w:t>авиакеросин</w:t>
            </w:r>
            <w:proofErr w:type="spellEnd"/>
            <w:r w:rsidRPr="00432A38">
              <w:rPr>
                <w:rFonts w:ascii="Times New Roman" w:hAnsi="Times New Roman" w:cs="Times New Roman"/>
                <w:color w:val="000000"/>
                <w:sz w:val="24"/>
                <w:szCs w:val="24"/>
              </w:rPr>
              <w:t>) (литр)</w:t>
            </w:r>
          </w:p>
        </w:tc>
        <w:tc>
          <w:tcPr>
            <w:tcW w:w="992" w:type="dxa"/>
            <w:gridSpan w:val="3"/>
            <w:tcBorders>
              <w:top w:val="nil"/>
              <w:left w:val="single" w:sz="8" w:space="0" w:color="auto"/>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16 112</w:t>
            </w:r>
          </w:p>
        </w:tc>
        <w:tc>
          <w:tcPr>
            <w:tcW w:w="1276"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491 591</w:t>
            </w:r>
          </w:p>
        </w:tc>
        <w:tc>
          <w:tcPr>
            <w:tcW w:w="1080"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11 181</w:t>
            </w:r>
          </w:p>
        </w:tc>
        <w:tc>
          <w:tcPr>
            <w:tcW w:w="1329"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348 446</w:t>
            </w:r>
          </w:p>
        </w:tc>
        <w:tc>
          <w:tcPr>
            <w:tcW w:w="1080"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6 345</w:t>
            </w:r>
          </w:p>
        </w:tc>
        <w:tc>
          <w:tcPr>
            <w:tcW w:w="1325"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184 837</w:t>
            </w:r>
          </w:p>
        </w:tc>
      </w:tr>
      <w:tr w:rsidR="00C7018E" w:rsidRPr="00432A38" w:rsidTr="00C7018E">
        <w:trPr>
          <w:trHeight w:val="668"/>
        </w:trPr>
        <w:tc>
          <w:tcPr>
            <w:tcW w:w="2709" w:type="dxa"/>
            <w:tcBorders>
              <w:top w:val="nil"/>
              <w:left w:val="single" w:sz="8" w:space="0" w:color="auto"/>
              <w:bottom w:val="single" w:sz="8" w:space="0" w:color="auto"/>
              <w:right w:val="nil"/>
            </w:tcBorders>
            <w:shd w:val="clear" w:color="000000" w:fill="FFFFFF"/>
            <w:noWrap/>
            <w:vAlign w:val="bottom"/>
            <w:hideMark/>
          </w:tcPr>
          <w:p w:rsidR="00C7018E" w:rsidRPr="00432A38" w:rsidRDefault="00C7018E">
            <w:pPr>
              <w:rPr>
                <w:rFonts w:ascii="Times New Roman" w:hAnsi="Times New Roman" w:cs="Times New Roman"/>
                <w:color w:val="000000"/>
                <w:sz w:val="24"/>
                <w:szCs w:val="24"/>
              </w:rPr>
            </w:pPr>
            <w:r w:rsidRPr="00432A38">
              <w:rPr>
                <w:rFonts w:ascii="Times New Roman" w:hAnsi="Times New Roman" w:cs="Times New Roman"/>
                <w:color w:val="000000"/>
                <w:sz w:val="24"/>
                <w:szCs w:val="24"/>
              </w:rPr>
              <w:t>Печное топливо (нефть, уголь, газ)</w:t>
            </w:r>
          </w:p>
        </w:tc>
        <w:tc>
          <w:tcPr>
            <w:tcW w:w="992" w:type="dxa"/>
            <w:gridSpan w:val="3"/>
            <w:tcBorders>
              <w:top w:val="nil"/>
              <w:left w:val="single" w:sz="8" w:space="0" w:color="auto"/>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32 165</w:t>
            </w:r>
          </w:p>
        </w:tc>
        <w:tc>
          <w:tcPr>
            <w:tcW w:w="1276"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1 221 820</w:t>
            </w:r>
          </w:p>
        </w:tc>
        <w:tc>
          <w:tcPr>
            <w:tcW w:w="1080"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37 383</w:t>
            </w:r>
          </w:p>
        </w:tc>
        <w:tc>
          <w:tcPr>
            <w:tcW w:w="1329"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1 277 010</w:t>
            </w:r>
          </w:p>
        </w:tc>
        <w:tc>
          <w:tcPr>
            <w:tcW w:w="1080"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37 232</w:t>
            </w:r>
          </w:p>
        </w:tc>
        <w:tc>
          <w:tcPr>
            <w:tcW w:w="1325" w:type="dxa"/>
            <w:gridSpan w:val="2"/>
            <w:tcBorders>
              <w:top w:val="nil"/>
              <w:left w:val="nil"/>
              <w:bottom w:val="single" w:sz="8" w:space="0" w:color="auto"/>
              <w:right w:val="single" w:sz="8" w:space="0" w:color="auto"/>
            </w:tcBorders>
            <w:shd w:val="clear" w:color="auto" w:fill="auto"/>
            <w:vAlign w:val="bottom"/>
            <w:hideMark/>
          </w:tcPr>
          <w:p w:rsidR="00C7018E" w:rsidRPr="00432A38" w:rsidRDefault="00C7018E">
            <w:pPr>
              <w:jc w:val="right"/>
              <w:rPr>
                <w:rFonts w:ascii="Times New Roman" w:hAnsi="Times New Roman" w:cs="Times New Roman"/>
                <w:color w:val="000000"/>
                <w:sz w:val="24"/>
                <w:szCs w:val="24"/>
              </w:rPr>
            </w:pPr>
            <w:r w:rsidRPr="00432A38">
              <w:rPr>
                <w:rFonts w:ascii="Times New Roman" w:hAnsi="Times New Roman" w:cs="Times New Roman"/>
                <w:color w:val="000000"/>
                <w:sz w:val="24"/>
                <w:szCs w:val="24"/>
              </w:rPr>
              <w:t>1 131 417</w:t>
            </w:r>
          </w:p>
        </w:tc>
      </w:tr>
      <w:tr w:rsidR="004464D5" w:rsidRPr="00432A38" w:rsidTr="00C7018E">
        <w:trPr>
          <w:gridAfter w:val="1"/>
          <w:wAfter w:w="402" w:type="dxa"/>
          <w:trHeight w:val="372"/>
        </w:trPr>
        <w:tc>
          <w:tcPr>
            <w:tcW w:w="2850" w:type="dxa"/>
            <w:gridSpan w:val="2"/>
            <w:tcBorders>
              <w:top w:val="single" w:sz="4" w:space="0" w:color="auto"/>
            </w:tcBorders>
            <w:shd w:val="clear" w:color="000000" w:fill="FFFFFF"/>
            <w:noWrap/>
            <w:vAlign w:val="bottom"/>
            <w:hideMark/>
          </w:tcPr>
          <w:p w:rsidR="004464D5" w:rsidRPr="00432A38" w:rsidRDefault="004464D5" w:rsidP="00623907">
            <w:pPr>
              <w:spacing w:after="0" w:line="240" w:lineRule="auto"/>
              <w:rPr>
                <w:rFonts w:ascii="Times New Roman" w:eastAsia="Times New Roman" w:hAnsi="Times New Roman" w:cs="Times New Roman"/>
                <w:sz w:val="24"/>
                <w:szCs w:val="24"/>
                <w:lang w:eastAsia="ru-RU"/>
              </w:rPr>
            </w:pPr>
          </w:p>
        </w:tc>
        <w:tc>
          <w:tcPr>
            <w:tcW w:w="236" w:type="dxa"/>
            <w:tcBorders>
              <w:top w:val="single" w:sz="4" w:space="0" w:color="auto"/>
            </w:tcBorders>
            <w:shd w:val="clear" w:color="auto" w:fill="auto"/>
            <w:noWrap/>
            <w:vAlign w:val="bottom"/>
            <w:hideMark/>
          </w:tcPr>
          <w:p w:rsidR="004464D5" w:rsidRPr="00432A38" w:rsidRDefault="004464D5" w:rsidP="00623907">
            <w:pPr>
              <w:spacing w:after="0" w:line="240" w:lineRule="auto"/>
              <w:jc w:val="right"/>
              <w:rPr>
                <w:rFonts w:ascii="Times New Roman" w:eastAsia="Times New Roman" w:hAnsi="Times New Roman" w:cs="Times New Roman"/>
                <w:sz w:val="24"/>
                <w:szCs w:val="24"/>
                <w:lang w:eastAsia="ru-RU"/>
              </w:rPr>
            </w:pPr>
          </w:p>
        </w:tc>
        <w:tc>
          <w:tcPr>
            <w:tcW w:w="1038" w:type="dxa"/>
            <w:gridSpan w:val="2"/>
            <w:tcBorders>
              <w:top w:val="single" w:sz="4" w:space="0" w:color="auto"/>
            </w:tcBorders>
            <w:shd w:val="clear" w:color="auto" w:fill="auto"/>
            <w:noWrap/>
            <w:vAlign w:val="bottom"/>
            <w:hideMark/>
          </w:tcPr>
          <w:p w:rsidR="004464D5" w:rsidRPr="00432A38" w:rsidRDefault="004464D5" w:rsidP="00623907">
            <w:pPr>
              <w:spacing w:after="0" w:line="240" w:lineRule="auto"/>
              <w:jc w:val="right"/>
              <w:rPr>
                <w:rFonts w:ascii="Times New Roman" w:eastAsia="Times New Roman" w:hAnsi="Times New Roman" w:cs="Times New Roman"/>
                <w:color w:val="000000"/>
                <w:sz w:val="24"/>
                <w:szCs w:val="24"/>
                <w:lang w:eastAsia="ru-RU"/>
              </w:rPr>
            </w:pPr>
          </w:p>
        </w:tc>
        <w:tc>
          <w:tcPr>
            <w:tcW w:w="1329" w:type="dxa"/>
            <w:gridSpan w:val="2"/>
            <w:tcBorders>
              <w:top w:val="single" w:sz="4" w:space="0" w:color="auto"/>
            </w:tcBorders>
            <w:vAlign w:val="bottom"/>
          </w:tcPr>
          <w:p w:rsidR="004464D5" w:rsidRPr="00432A38" w:rsidRDefault="004464D5" w:rsidP="00623907">
            <w:pPr>
              <w:spacing w:after="0" w:line="240" w:lineRule="auto"/>
              <w:jc w:val="right"/>
              <w:rPr>
                <w:rFonts w:ascii="Times New Roman" w:eastAsia="Times New Roman" w:hAnsi="Times New Roman" w:cs="Times New Roman"/>
                <w:sz w:val="24"/>
                <w:szCs w:val="24"/>
                <w:lang w:val="en-US" w:eastAsia="ru-RU"/>
              </w:rPr>
            </w:pPr>
          </w:p>
        </w:tc>
        <w:tc>
          <w:tcPr>
            <w:tcW w:w="1273" w:type="dxa"/>
            <w:gridSpan w:val="2"/>
            <w:tcBorders>
              <w:top w:val="single" w:sz="4" w:space="0" w:color="auto"/>
            </w:tcBorders>
            <w:vAlign w:val="bottom"/>
          </w:tcPr>
          <w:p w:rsidR="004464D5" w:rsidRPr="00432A38" w:rsidRDefault="004464D5" w:rsidP="00623907">
            <w:pPr>
              <w:spacing w:after="0" w:line="240" w:lineRule="auto"/>
              <w:jc w:val="right"/>
              <w:rPr>
                <w:rFonts w:ascii="Times New Roman" w:eastAsia="Times New Roman" w:hAnsi="Times New Roman" w:cs="Times New Roman"/>
                <w:color w:val="000000"/>
                <w:sz w:val="24"/>
                <w:szCs w:val="24"/>
                <w:lang w:val="en-US" w:eastAsia="ru-RU"/>
              </w:rPr>
            </w:pPr>
          </w:p>
        </w:tc>
        <w:tc>
          <w:tcPr>
            <w:tcW w:w="1387" w:type="dxa"/>
            <w:gridSpan w:val="2"/>
            <w:tcBorders>
              <w:top w:val="single" w:sz="4" w:space="0" w:color="auto"/>
            </w:tcBorders>
            <w:vAlign w:val="bottom"/>
          </w:tcPr>
          <w:p w:rsidR="004464D5" w:rsidRPr="00432A38" w:rsidRDefault="004464D5" w:rsidP="00623907">
            <w:pPr>
              <w:spacing w:after="0" w:line="240" w:lineRule="auto"/>
              <w:jc w:val="right"/>
              <w:rPr>
                <w:rFonts w:ascii="Times New Roman" w:eastAsia="Times New Roman" w:hAnsi="Times New Roman" w:cs="Times New Roman"/>
                <w:sz w:val="24"/>
                <w:szCs w:val="24"/>
                <w:lang w:eastAsia="ru-RU"/>
              </w:rPr>
            </w:pPr>
          </w:p>
        </w:tc>
        <w:tc>
          <w:tcPr>
            <w:tcW w:w="1276" w:type="dxa"/>
            <w:gridSpan w:val="2"/>
            <w:tcBorders>
              <w:top w:val="single" w:sz="4" w:space="0" w:color="auto"/>
            </w:tcBorders>
            <w:vAlign w:val="bottom"/>
          </w:tcPr>
          <w:p w:rsidR="004464D5" w:rsidRPr="00432A38" w:rsidRDefault="004464D5" w:rsidP="00623907">
            <w:pPr>
              <w:spacing w:after="0" w:line="240" w:lineRule="auto"/>
              <w:jc w:val="right"/>
              <w:rPr>
                <w:rFonts w:ascii="Times New Roman" w:eastAsia="Times New Roman" w:hAnsi="Times New Roman" w:cs="Times New Roman"/>
                <w:color w:val="000000"/>
                <w:sz w:val="24"/>
                <w:szCs w:val="24"/>
                <w:lang w:eastAsia="ru-RU"/>
              </w:rPr>
            </w:pPr>
          </w:p>
        </w:tc>
      </w:tr>
    </w:tbl>
    <w:p w:rsidR="00165863" w:rsidRDefault="00C7018E" w:rsidP="004464D5">
      <w:pPr>
        <w:pStyle w:val="af"/>
        <w:spacing w:after="0"/>
        <w:contextualSpacing/>
        <w:jc w:val="both"/>
        <w:rPr>
          <w:rFonts w:ascii="Times New Roman" w:hAnsi="Times New Roman" w:cs="Times New Roman"/>
          <w:sz w:val="28"/>
          <w:szCs w:val="28"/>
        </w:rPr>
      </w:pPr>
      <w:r w:rsidRPr="00C7018E">
        <w:rPr>
          <w:rFonts w:ascii="Times New Roman" w:hAnsi="Times New Roman" w:cs="Times New Roman"/>
          <w:noProof/>
          <w:sz w:val="28"/>
          <w:szCs w:val="28"/>
          <w:lang w:eastAsia="ru-RU"/>
        </w:rPr>
        <w:lastRenderedPageBreak/>
        <w:drawing>
          <wp:inline distT="0" distB="0" distL="0" distR="0">
            <wp:extent cx="6120765" cy="4506081"/>
            <wp:effectExtent l="19050" t="0" r="13335" b="8769"/>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D59EE" w:rsidRDefault="008D59EE" w:rsidP="004464D5">
      <w:pPr>
        <w:pStyle w:val="af"/>
        <w:spacing w:after="0"/>
        <w:contextualSpacing/>
        <w:jc w:val="both"/>
        <w:rPr>
          <w:rFonts w:ascii="Times New Roman" w:hAnsi="Times New Roman" w:cs="Times New Roman"/>
          <w:sz w:val="28"/>
          <w:szCs w:val="28"/>
        </w:rPr>
      </w:pPr>
    </w:p>
    <w:p w:rsidR="008D59EE" w:rsidRDefault="008D59EE" w:rsidP="004464D5">
      <w:pPr>
        <w:pStyle w:val="af"/>
        <w:spacing w:after="0"/>
        <w:contextualSpacing/>
        <w:jc w:val="both"/>
        <w:rPr>
          <w:rFonts w:ascii="Times New Roman" w:hAnsi="Times New Roman" w:cs="Times New Roman"/>
          <w:sz w:val="28"/>
          <w:szCs w:val="28"/>
        </w:rPr>
      </w:pPr>
      <w:r>
        <w:rPr>
          <w:rFonts w:ascii="Times New Roman" w:hAnsi="Times New Roman" w:cs="Times New Roman"/>
          <w:sz w:val="28"/>
          <w:szCs w:val="28"/>
        </w:rPr>
        <w:t>Расходы предприятия по основным статьям затрат:</w:t>
      </w:r>
    </w:p>
    <w:p w:rsidR="008D59EE" w:rsidRDefault="008D59EE" w:rsidP="004464D5">
      <w:pPr>
        <w:pStyle w:val="af"/>
        <w:spacing w:after="0"/>
        <w:contextualSpacing/>
        <w:jc w:val="both"/>
        <w:rPr>
          <w:rFonts w:ascii="Times New Roman" w:hAnsi="Times New Roman" w:cs="Times New Roman"/>
          <w:sz w:val="28"/>
          <w:szCs w:val="28"/>
        </w:rPr>
      </w:pPr>
    </w:p>
    <w:tbl>
      <w:tblPr>
        <w:tblW w:w="9587" w:type="dxa"/>
        <w:tblInd w:w="103" w:type="dxa"/>
        <w:tblLook w:val="04A0"/>
      </w:tblPr>
      <w:tblGrid>
        <w:gridCol w:w="6"/>
        <w:gridCol w:w="594"/>
        <w:gridCol w:w="4948"/>
        <w:gridCol w:w="6"/>
        <w:gridCol w:w="1275"/>
        <w:gridCol w:w="1418"/>
        <w:gridCol w:w="1333"/>
        <w:gridCol w:w="7"/>
      </w:tblGrid>
      <w:tr w:rsidR="008D59EE" w:rsidRPr="008D59EE" w:rsidTr="008D59EE">
        <w:trPr>
          <w:trHeight w:val="840"/>
        </w:trPr>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59EE" w:rsidRPr="008D59EE" w:rsidRDefault="008D59EE" w:rsidP="008D59EE">
            <w:pPr>
              <w:spacing w:after="0" w:line="240" w:lineRule="auto"/>
              <w:jc w:val="center"/>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 xml:space="preserve">№ </w:t>
            </w:r>
            <w:proofErr w:type="spellStart"/>
            <w:proofErr w:type="gramStart"/>
            <w:r w:rsidRPr="008D59EE">
              <w:rPr>
                <w:rFonts w:ascii="Times New Roman" w:eastAsia="Times New Roman" w:hAnsi="Times New Roman" w:cs="Times New Roman"/>
                <w:sz w:val="24"/>
                <w:szCs w:val="24"/>
                <w:lang w:eastAsia="ru-RU"/>
              </w:rPr>
              <w:t>п</w:t>
            </w:r>
            <w:proofErr w:type="spellEnd"/>
            <w:proofErr w:type="gramEnd"/>
            <w:r w:rsidRPr="008D59EE">
              <w:rPr>
                <w:rFonts w:ascii="Times New Roman" w:eastAsia="Times New Roman" w:hAnsi="Times New Roman" w:cs="Times New Roman"/>
                <w:sz w:val="24"/>
                <w:szCs w:val="24"/>
                <w:lang w:eastAsia="ru-RU"/>
              </w:rPr>
              <w:t>/</w:t>
            </w:r>
            <w:proofErr w:type="spellStart"/>
            <w:r w:rsidRPr="008D59EE">
              <w:rPr>
                <w:rFonts w:ascii="Times New Roman" w:eastAsia="Times New Roman" w:hAnsi="Times New Roman" w:cs="Times New Roman"/>
                <w:sz w:val="24"/>
                <w:szCs w:val="24"/>
                <w:lang w:eastAsia="ru-RU"/>
              </w:rPr>
              <w:t>п</w:t>
            </w:r>
            <w:proofErr w:type="spellEnd"/>
            <w:r w:rsidRPr="008D59EE">
              <w:rPr>
                <w:rFonts w:ascii="Times New Roman" w:eastAsia="Times New Roman" w:hAnsi="Times New Roman" w:cs="Times New Roman"/>
                <w:sz w:val="24"/>
                <w:szCs w:val="24"/>
                <w:lang w:eastAsia="ru-RU"/>
              </w:rPr>
              <w:t> </w:t>
            </w:r>
          </w:p>
        </w:tc>
        <w:tc>
          <w:tcPr>
            <w:tcW w:w="495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D59EE" w:rsidRPr="008D59EE" w:rsidRDefault="008D59EE" w:rsidP="008D59EE">
            <w:pPr>
              <w:spacing w:after="0" w:line="240" w:lineRule="auto"/>
              <w:jc w:val="center"/>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Наименование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D59EE" w:rsidRPr="008D59EE" w:rsidRDefault="008D59EE" w:rsidP="008D59EE">
            <w:pPr>
              <w:spacing w:after="0" w:line="240" w:lineRule="auto"/>
              <w:jc w:val="center"/>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2016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D59EE" w:rsidRPr="008D59EE" w:rsidRDefault="008D59EE" w:rsidP="008D59EE">
            <w:pPr>
              <w:spacing w:after="0" w:line="240" w:lineRule="auto"/>
              <w:jc w:val="center"/>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2015</w:t>
            </w:r>
          </w:p>
        </w:tc>
        <w:tc>
          <w:tcPr>
            <w:tcW w:w="1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8D59EE" w:rsidRPr="008D59EE" w:rsidRDefault="008D59EE" w:rsidP="008D59EE">
            <w:pPr>
              <w:spacing w:after="0" w:line="240" w:lineRule="auto"/>
              <w:jc w:val="center"/>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2014</w:t>
            </w:r>
          </w:p>
        </w:tc>
      </w:tr>
      <w:tr w:rsidR="008D59EE" w:rsidRPr="008D59EE" w:rsidTr="008D59EE">
        <w:trPr>
          <w:trHeight w:val="315"/>
        </w:trPr>
        <w:tc>
          <w:tcPr>
            <w:tcW w:w="6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jc w:val="center"/>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1</w:t>
            </w:r>
          </w:p>
        </w:tc>
        <w:tc>
          <w:tcPr>
            <w:tcW w:w="4954" w:type="dxa"/>
            <w:gridSpan w:val="2"/>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Фонд оплаты труда</w:t>
            </w:r>
          </w:p>
        </w:tc>
        <w:tc>
          <w:tcPr>
            <w:tcW w:w="1275" w:type="dxa"/>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521 425</w:t>
            </w:r>
          </w:p>
        </w:tc>
        <w:tc>
          <w:tcPr>
            <w:tcW w:w="1418" w:type="dxa"/>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423 326</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393 998</w:t>
            </w:r>
          </w:p>
        </w:tc>
      </w:tr>
      <w:tr w:rsidR="008D59EE" w:rsidRPr="008D59EE" w:rsidTr="008D59EE">
        <w:trPr>
          <w:trHeight w:val="315"/>
        </w:trPr>
        <w:tc>
          <w:tcPr>
            <w:tcW w:w="6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jc w:val="center"/>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2</w:t>
            </w:r>
          </w:p>
        </w:tc>
        <w:tc>
          <w:tcPr>
            <w:tcW w:w="4954" w:type="dxa"/>
            <w:gridSpan w:val="2"/>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Страховые взносы во внебюджетные фонды</w:t>
            </w:r>
          </w:p>
        </w:tc>
        <w:tc>
          <w:tcPr>
            <w:tcW w:w="1275" w:type="dxa"/>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147 169</w:t>
            </w:r>
          </w:p>
        </w:tc>
        <w:tc>
          <w:tcPr>
            <w:tcW w:w="1418" w:type="dxa"/>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119 435</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107 497</w:t>
            </w:r>
          </w:p>
        </w:tc>
      </w:tr>
      <w:tr w:rsidR="008D59EE" w:rsidRPr="008D59EE" w:rsidTr="008D59EE">
        <w:trPr>
          <w:trHeight w:val="31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D59EE" w:rsidRPr="008D59EE" w:rsidRDefault="008D59EE" w:rsidP="008D59EE">
            <w:pPr>
              <w:spacing w:after="0" w:line="240" w:lineRule="auto"/>
              <w:jc w:val="center"/>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3</w:t>
            </w:r>
          </w:p>
        </w:tc>
        <w:tc>
          <w:tcPr>
            <w:tcW w:w="4954" w:type="dxa"/>
            <w:gridSpan w:val="2"/>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Капитальный и текущий ремонт</w:t>
            </w:r>
          </w:p>
        </w:tc>
        <w:tc>
          <w:tcPr>
            <w:tcW w:w="1275" w:type="dxa"/>
            <w:tcBorders>
              <w:top w:val="nil"/>
              <w:left w:val="nil"/>
              <w:bottom w:val="single" w:sz="4" w:space="0" w:color="auto"/>
              <w:right w:val="single" w:sz="4" w:space="0" w:color="auto"/>
            </w:tcBorders>
            <w:shd w:val="clear" w:color="auto" w:fill="auto"/>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16 457</w:t>
            </w:r>
          </w:p>
        </w:tc>
        <w:tc>
          <w:tcPr>
            <w:tcW w:w="1418" w:type="dxa"/>
            <w:tcBorders>
              <w:top w:val="nil"/>
              <w:left w:val="nil"/>
              <w:bottom w:val="single" w:sz="4" w:space="0" w:color="auto"/>
              <w:right w:val="single" w:sz="4" w:space="0" w:color="auto"/>
            </w:tcBorders>
            <w:shd w:val="clear" w:color="auto" w:fill="auto"/>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12 084</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27 851</w:t>
            </w:r>
          </w:p>
        </w:tc>
      </w:tr>
      <w:tr w:rsidR="008D59EE" w:rsidRPr="008D59EE" w:rsidTr="008D59EE">
        <w:trPr>
          <w:trHeight w:val="31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D59EE" w:rsidRPr="008D59EE" w:rsidRDefault="008D59EE" w:rsidP="008D59EE">
            <w:pPr>
              <w:spacing w:after="0" w:line="240" w:lineRule="auto"/>
              <w:jc w:val="center"/>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4</w:t>
            </w:r>
          </w:p>
        </w:tc>
        <w:tc>
          <w:tcPr>
            <w:tcW w:w="4954" w:type="dxa"/>
            <w:gridSpan w:val="2"/>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Амортизация ОПФ</w:t>
            </w:r>
          </w:p>
        </w:tc>
        <w:tc>
          <w:tcPr>
            <w:tcW w:w="1275" w:type="dxa"/>
            <w:tcBorders>
              <w:top w:val="nil"/>
              <w:left w:val="nil"/>
              <w:bottom w:val="single" w:sz="4" w:space="0" w:color="auto"/>
              <w:right w:val="single" w:sz="4" w:space="0" w:color="auto"/>
            </w:tcBorders>
            <w:shd w:val="clear" w:color="auto" w:fill="auto"/>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103 076</w:t>
            </w:r>
          </w:p>
        </w:tc>
        <w:tc>
          <w:tcPr>
            <w:tcW w:w="1418" w:type="dxa"/>
            <w:tcBorders>
              <w:top w:val="nil"/>
              <w:left w:val="nil"/>
              <w:bottom w:val="single" w:sz="4" w:space="0" w:color="auto"/>
              <w:right w:val="single" w:sz="4" w:space="0" w:color="auto"/>
            </w:tcBorders>
            <w:shd w:val="clear" w:color="auto" w:fill="auto"/>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54 759</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36 567</w:t>
            </w:r>
          </w:p>
        </w:tc>
      </w:tr>
      <w:tr w:rsidR="008D59EE" w:rsidRPr="008D59EE" w:rsidTr="008D59EE">
        <w:trPr>
          <w:trHeight w:val="31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D59EE" w:rsidRPr="008D59EE" w:rsidRDefault="008D59EE" w:rsidP="008D59EE">
            <w:pPr>
              <w:spacing w:after="0" w:line="240" w:lineRule="auto"/>
              <w:jc w:val="center"/>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5</w:t>
            </w:r>
          </w:p>
        </w:tc>
        <w:tc>
          <w:tcPr>
            <w:tcW w:w="4954" w:type="dxa"/>
            <w:gridSpan w:val="2"/>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rPr>
                <w:rFonts w:ascii="Times New Roman" w:eastAsia="Times New Roman" w:hAnsi="Times New Roman" w:cs="Times New Roman"/>
                <w:sz w:val="24"/>
                <w:szCs w:val="24"/>
                <w:lang w:eastAsia="ru-RU"/>
              </w:rPr>
            </w:pPr>
            <w:proofErr w:type="spellStart"/>
            <w:proofErr w:type="gramStart"/>
            <w:r w:rsidRPr="008D59EE">
              <w:rPr>
                <w:rFonts w:ascii="Times New Roman" w:eastAsia="Times New Roman" w:hAnsi="Times New Roman" w:cs="Times New Roman"/>
                <w:sz w:val="24"/>
                <w:szCs w:val="24"/>
                <w:lang w:eastAsia="ru-RU"/>
              </w:rPr>
              <w:t>C</w:t>
            </w:r>
            <w:proofErr w:type="gramEnd"/>
            <w:r w:rsidRPr="008D59EE">
              <w:rPr>
                <w:rFonts w:ascii="Times New Roman" w:eastAsia="Times New Roman" w:hAnsi="Times New Roman" w:cs="Times New Roman"/>
                <w:sz w:val="24"/>
                <w:szCs w:val="24"/>
                <w:lang w:eastAsia="ru-RU"/>
              </w:rPr>
              <w:t>одержание</w:t>
            </w:r>
            <w:proofErr w:type="spellEnd"/>
            <w:r w:rsidRPr="008D59EE">
              <w:rPr>
                <w:rFonts w:ascii="Times New Roman" w:eastAsia="Times New Roman" w:hAnsi="Times New Roman" w:cs="Times New Roman"/>
                <w:sz w:val="24"/>
                <w:szCs w:val="24"/>
                <w:lang w:eastAsia="ru-RU"/>
              </w:rPr>
              <w:t xml:space="preserve"> ОПФ </w:t>
            </w:r>
          </w:p>
        </w:tc>
        <w:tc>
          <w:tcPr>
            <w:tcW w:w="1275" w:type="dxa"/>
            <w:tcBorders>
              <w:top w:val="nil"/>
              <w:left w:val="nil"/>
              <w:bottom w:val="single" w:sz="4" w:space="0" w:color="auto"/>
              <w:right w:val="single" w:sz="4" w:space="0" w:color="auto"/>
            </w:tcBorders>
            <w:shd w:val="clear" w:color="auto" w:fill="auto"/>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132 227</w:t>
            </w:r>
          </w:p>
        </w:tc>
        <w:tc>
          <w:tcPr>
            <w:tcW w:w="1418" w:type="dxa"/>
            <w:tcBorders>
              <w:top w:val="nil"/>
              <w:left w:val="nil"/>
              <w:bottom w:val="single" w:sz="4" w:space="0" w:color="auto"/>
              <w:right w:val="single" w:sz="4" w:space="0" w:color="auto"/>
            </w:tcBorders>
            <w:shd w:val="clear" w:color="auto" w:fill="auto"/>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112 446</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116 370</w:t>
            </w:r>
          </w:p>
        </w:tc>
      </w:tr>
      <w:tr w:rsidR="008D59EE" w:rsidRPr="008D59EE" w:rsidTr="008D59EE">
        <w:trPr>
          <w:trHeight w:val="31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D59EE" w:rsidRPr="008D59EE" w:rsidRDefault="008D59EE" w:rsidP="008D59EE">
            <w:pPr>
              <w:spacing w:after="0" w:line="240" w:lineRule="auto"/>
              <w:jc w:val="center"/>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6</w:t>
            </w:r>
          </w:p>
        </w:tc>
        <w:tc>
          <w:tcPr>
            <w:tcW w:w="4954" w:type="dxa"/>
            <w:gridSpan w:val="2"/>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 xml:space="preserve">Услуги сторонних организаций </w:t>
            </w:r>
          </w:p>
        </w:tc>
        <w:tc>
          <w:tcPr>
            <w:tcW w:w="1275" w:type="dxa"/>
            <w:tcBorders>
              <w:top w:val="nil"/>
              <w:left w:val="nil"/>
              <w:bottom w:val="single" w:sz="4" w:space="0" w:color="auto"/>
              <w:right w:val="single" w:sz="4" w:space="0" w:color="auto"/>
            </w:tcBorders>
            <w:shd w:val="clear" w:color="auto" w:fill="auto"/>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114 876</w:t>
            </w:r>
          </w:p>
        </w:tc>
        <w:tc>
          <w:tcPr>
            <w:tcW w:w="1418" w:type="dxa"/>
            <w:tcBorders>
              <w:top w:val="nil"/>
              <w:left w:val="nil"/>
              <w:bottom w:val="single" w:sz="4" w:space="0" w:color="auto"/>
              <w:right w:val="single" w:sz="4" w:space="0" w:color="auto"/>
            </w:tcBorders>
            <w:shd w:val="clear" w:color="auto" w:fill="auto"/>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80 169</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87 103</w:t>
            </w:r>
          </w:p>
        </w:tc>
      </w:tr>
      <w:tr w:rsidR="008D59EE" w:rsidRPr="008D59EE" w:rsidTr="008D59EE">
        <w:trPr>
          <w:trHeight w:val="315"/>
        </w:trPr>
        <w:tc>
          <w:tcPr>
            <w:tcW w:w="6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jc w:val="center"/>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7</w:t>
            </w:r>
          </w:p>
        </w:tc>
        <w:tc>
          <w:tcPr>
            <w:tcW w:w="4954" w:type="dxa"/>
            <w:gridSpan w:val="2"/>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Прочие производственные расходы</w:t>
            </w:r>
          </w:p>
        </w:tc>
        <w:tc>
          <w:tcPr>
            <w:tcW w:w="1275" w:type="dxa"/>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25 642</w:t>
            </w:r>
          </w:p>
        </w:tc>
        <w:tc>
          <w:tcPr>
            <w:tcW w:w="1418" w:type="dxa"/>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17 009</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18 676</w:t>
            </w:r>
          </w:p>
        </w:tc>
      </w:tr>
      <w:tr w:rsidR="008D59EE" w:rsidRPr="008D59EE" w:rsidTr="008D59EE">
        <w:trPr>
          <w:trHeight w:val="315"/>
        </w:trPr>
        <w:tc>
          <w:tcPr>
            <w:tcW w:w="6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jc w:val="center"/>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7</w:t>
            </w:r>
          </w:p>
        </w:tc>
        <w:tc>
          <w:tcPr>
            <w:tcW w:w="4954" w:type="dxa"/>
            <w:gridSpan w:val="2"/>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Общехозяйственные расходы</w:t>
            </w:r>
          </w:p>
        </w:tc>
        <w:tc>
          <w:tcPr>
            <w:tcW w:w="1275" w:type="dxa"/>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50 373</w:t>
            </w:r>
          </w:p>
        </w:tc>
        <w:tc>
          <w:tcPr>
            <w:tcW w:w="1418" w:type="dxa"/>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30 7</w:t>
            </w:r>
            <w:r>
              <w:rPr>
                <w:rFonts w:ascii="Times New Roman" w:eastAsia="Times New Roman" w:hAnsi="Times New Roman" w:cs="Times New Roman"/>
                <w:sz w:val="24"/>
                <w:szCs w:val="24"/>
                <w:lang w:eastAsia="ru-RU"/>
              </w:rPr>
              <w:t>30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8D59EE" w:rsidRPr="008D59EE" w:rsidRDefault="008D59EE" w:rsidP="008D59EE">
            <w:pPr>
              <w:spacing w:after="0" w:line="240" w:lineRule="auto"/>
              <w:jc w:val="right"/>
              <w:rPr>
                <w:rFonts w:ascii="Times New Roman" w:eastAsia="Times New Roman" w:hAnsi="Times New Roman" w:cs="Times New Roman"/>
                <w:sz w:val="24"/>
                <w:szCs w:val="24"/>
                <w:lang w:eastAsia="ru-RU"/>
              </w:rPr>
            </w:pPr>
            <w:r w:rsidRPr="008D59EE">
              <w:rPr>
                <w:rFonts w:ascii="Times New Roman" w:eastAsia="Times New Roman" w:hAnsi="Times New Roman" w:cs="Times New Roman"/>
                <w:sz w:val="24"/>
                <w:szCs w:val="24"/>
                <w:lang w:eastAsia="ru-RU"/>
              </w:rPr>
              <w:t>31 193</w:t>
            </w:r>
          </w:p>
        </w:tc>
      </w:tr>
      <w:tr w:rsidR="008D59EE" w:rsidRPr="008D59EE" w:rsidTr="008D5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6" w:type="dxa"/>
          <w:wAfter w:w="9" w:type="dxa"/>
          <w:trHeight w:val="262"/>
        </w:trPr>
        <w:tc>
          <w:tcPr>
            <w:tcW w:w="5542" w:type="dxa"/>
            <w:gridSpan w:val="2"/>
          </w:tcPr>
          <w:p w:rsidR="008D59EE" w:rsidRPr="008D59EE" w:rsidRDefault="008D59EE" w:rsidP="008D59EE">
            <w:pPr>
              <w:pStyle w:val="af"/>
              <w:spacing w:after="0"/>
              <w:ind w:left="-1"/>
              <w:contextualSpacing/>
              <w:jc w:val="both"/>
              <w:rPr>
                <w:rFonts w:ascii="Times New Roman" w:hAnsi="Times New Roman" w:cs="Times New Roman"/>
                <w:b/>
                <w:sz w:val="24"/>
                <w:szCs w:val="24"/>
              </w:rPr>
            </w:pPr>
            <w:r w:rsidRPr="008D59EE">
              <w:rPr>
                <w:rFonts w:ascii="Times New Roman" w:hAnsi="Times New Roman" w:cs="Times New Roman"/>
                <w:b/>
                <w:sz w:val="24"/>
                <w:szCs w:val="24"/>
              </w:rPr>
              <w:t>Всего расходов:</w:t>
            </w:r>
          </w:p>
        </w:tc>
        <w:tc>
          <w:tcPr>
            <w:tcW w:w="1281" w:type="dxa"/>
            <w:gridSpan w:val="2"/>
          </w:tcPr>
          <w:p w:rsidR="008D59EE" w:rsidRPr="008D59EE" w:rsidRDefault="008D59EE" w:rsidP="008D59EE">
            <w:pPr>
              <w:pStyle w:val="af"/>
              <w:spacing w:after="0"/>
              <w:ind w:left="-1"/>
              <w:contextualSpacing/>
              <w:jc w:val="right"/>
              <w:rPr>
                <w:rFonts w:ascii="Times New Roman" w:hAnsi="Times New Roman" w:cs="Times New Roman"/>
                <w:b/>
                <w:sz w:val="24"/>
                <w:szCs w:val="24"/>
              </w:rPr>
            </w:pPr>
            <w:r>
              <w:rPr>
                <w:rFonts w:ascii="Times New Roman" w:hAnsi="Times New Roman" w:cs="Times New Roman"/>
                <w:b/>
                <w:sz w:val="24"/>
                <w:szCs w:val="24"/>
              </w:rPr>
              <w:t>1 111 245</w:t>
            </w:r>
          </w:p>
        </w:tc>
        <w:tc>
          <w:tcPr>
            <w:tcW w:w="1414" w:type="dxa"/>
          </w:tcPr>
          <w:p w:rsidR="008D59EE" w:rsidRPr="008D59EE" w:rsidRDefault="008D59EE" w:rsidP="008D59EE">
            <w:pPr>
              <w:pStyle w:val="af"/>
              <w:spacing w:after="0"/>
              <w:ind w:left="-1"/>
              <w:contextualSpacing/>
              <w:jc w:val="right"/>
              <w:rPr>
                <w:rFonts w:ascii="Times New Roman" w:hAnsi="Times New Roman" w:cs="Times New Roman"/>
                <w:b/>
                <w:sz w:val="24"/>
                <w:szCs w:val="24"/>
              </w:rPr>
            </w:pPr>
            <w:r>
              <w:rPr>
                <w:rFonts w:ascii="Times New Roman" w:hAnsi="Times New Roman" w:cs="Times New Roman"/>
                <w:b/>
                <w:sz w:val="24"/>
                <w:szCs w:val="24"/>
              </w:rPr>
              <w:t>849 958</w:t>
            </w:r>
          </w:p>
        </w:tc>
        <w:tc>
          <w:tcPr>
            <w:tcW w:w="1335" w:type="dxa"/>
          </w:tcPr>
          <w:p w:rsidR="008D59EE" w:rsidRPr="008D59EE" w:rsidRDefault="008D59EE" w:rsidP="008D59EE">
            <w:pPr>
              <w:pStyle w:val="af"/>
              <w:spacing w:after="0"/>
              <w:ind w:left="-1"/>
              <w:contextualSpacing/>
              <w:jc w:val="right"/>
              <w:rPr>
                <w:rFonts w:ascii="Times New Roman" w:hAnsi="Times New Roman" w:cs="Times New Roman"/>
                <w:b/>
                <w:sz w:val="24"/>
                <w:szCs w:val="24"/>
              </w:rPr>
            </w:pPr>
            <w:r w:rsidRPr="008D59EE">
              <w:rPr>
                <w:rFonts w:ascii="Times New Roman" w:hAnsi="Times New Roman" w:cs="Times New Roman"/>
                <w:b/>
                <w:sz w:val="24"/>
                <w:szCs w:val="24"/>
              </w:rPr>
              <w:t>819 255</w:t>
            </w:r>
          </w:p>
        </w:tc>
      </w:tr>
    </w:tbl>
    <w:p w:rsidR="008D59EE" w:rsidRDefault="008D59EE" w:rsidP="004464D5">
      <w:pPr>
        <w:pStyle w:val="af"/>
        <w:spacing w:after="0"/>
        <w:contextualSpacing/>
        <w:jc w:val="both"/>
        <w:rPr>
          <w:rFonts w:ascii="Times New Roman" w:hAnsi="Times New Roman" w:cs="Times New Roman"/>
          <w:sz w:val="28"/>
          <w:szCs w:val="28"/>
        </w:rPr>
      </w:pPr>
    </w:p>
    <w:p w:rsidR="00165863" w:rsidRDefault="008D59EE" w:rsidP="00165863">
      <w:r w:rsidRPr="008D59EE">
        <w:rPr>
          <w:noProof/>
          <w:lang w:eastAsia="ru-RU"/>
        </w:rPr>
        <w:lastRenderedPageBreak/>
        <w:drawing>
          <wp:inline distT="0" distB="0" distL="0" distR="0">
            <wp:extent cx="6116493" cy="5115098"/>
            <wp:effectExtent l="19050" t="0" r="17607" b="9352"/>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919C3" w:rsidRDefault="00735878" w:rsidP="00354452">
      <w:pPr>
        <w:tabs>
          <w:tab w:val="left" w:pos="1770"/>
        </w:tabs>
        <w:spacing w:after="0"/>
        <w:ind w:firstLine="851"/>
        <w:contextualSpacing/>
        <w:jc w:val="both"/>
        <w:rPr>
          <w:rFonts w:ascii="Times New Roman" w:hAnsi="Times New Roman" w:cs="Times New Roman"/>
          <w:sz w:val="28"/>
          <w:szCs w:val="28"/>
        </w:rPr>
      </w:pPr>
      <w:r w:rsidRPr="00D17A63">
        <w:rPr>
          <w:rFonts w:ascii="Times New Roman" w:hAnsi="Times New Roman" w:cs="Times New Roman"/>
          <w:sz w:val="28"/>
          <w:szCs w:val="28"/>
        </w:rPr>
        <w:t xml:space="preserve">Фактические расходы предприятия, в сравнении с </w:t>
      </w:r>
      <w:r w:rsidR="00EF7A34">
        <w:rPr>
          <w:rFonts w:ascii="Times New Roman" w:hAnsi="Times New Roman" w:cs="Times New Roman"/>
          <w:sz w:val="28"/>
          <w:szCs w:val="28"/>
        </w:rPr>
        <w:t>201</w:t>
      </w:r>
      <w:r w:rsidR="008D59EE">
        <w:rPr>
          <w:rFonts w:ascii="Times New Roman" w:hAnsi="Times New Roman" w:cs="Times New Roman"/>
          <w:sz w:val="28"/>
          <w:szCs w:val="28"/>
        </w:rPr>
        <w:t>5</w:t>
      </w:r>
      <w:r w:rsidR="00EF7A34">
        <w:rPr>
          <w:rFonts w:ascii="Times New Roman" w:hAnsi="Times New Roman" w:cs="Times New Roman"/>
          <w:sz w:val="28"/>
          <w:szCs w:val="28"/>
        </w:rPr>
        <w:t xml:space="preserve"> годом</w:t>
      </w:r>
      <w:r w:rsidRPr="00D17A63">
        <w:rPr>
          <w:rFonts w:ascii="Times New Roman" w:hAnsi="Times New Roman" w:cs="Times New Roman"/>
          <w:sz w:val="28"/>
          <w:szCs w:val="28"/>
        </w:rPr>
        <w:t xml:space="preserve"> </w:t>
      </w:r>
      <w:proofErr w:type="gramStart"/>
      <w:r w:rsidRPr="00D17A63">
        <w:rPr>
          <w:rFonts w:ascii="Times New Roman" w:hAnsi="Times New Roman" w:cs="Times New Roman"/>
          <w:sz w:val="28"/>
          <w:szCs w:val="28"/>
        </w:rPr>
        <w:t>увеличились</w:t>
      </w:r>
      <w:proofErr w:type="gramEnd"/>
      <w:r w:rsidR="00354452">
        <w:rPr>
          <w:rFonts w:ascii="Times New Roman" w:hAnsi="Times New Roman" w:cs="Times New Roman"/>
          <w:sz w:val="28"/>
          <w:szCs w:val="28"/>
        </w:rPr>
        <w:t xml:space="preserve"> </w:t>
      </w:r>
      <w:r w:rsidR="00432A38">
        <w:rPr>
          <w:rFonts w:ascii="Times New Roman" w:hAnsi="Times New Roman" w:cs="Times New Roman"/>
          <w:sz w:val="28"/>
          <w:szCs w:val="28"/>
        </w:rPr>
        <w:t>п</w:t>
      </w:r>
      <w:r w:rsidR="00354452">
        <w:rPr>
          <w:rFonts w:ascii="Times New Roman" w:hAnsi="Times New Roman" w:cs="Times New Roman"/>
          <w:sz w:val="28"/>
          <w:szCs w:val="28"/>
        </w:rPr>
        <w:t>режде всего, за счет увеличения фонда оплаты труда</w:t>
      </w:r>
      <w:r w:rsidR="00EF7A34">
        <w:rPr>
          <w:rFonts w:ascii="Times New Roman" w:hAnsi="Times New Roman" w:cs="Times New Roman"/>
          <w:sz w:val="28"/>
          <w:szCs w:val="28"/>
        </w:rPr>
        <w:t xml:space="preserve"> на </w:t>
      </w:r>
      <w:r w:rsidR="002C514B">
        <w:rPr>
          <w:rFonts w:ascii="Times New Roman" w:hAnsi="Times New Roman" w:cs="Times New Roman"/>
          <w:sz w:val="28"/>
          <w:szCs w:val="28"/>
        </w:rPr>
        <w:t>23,2</w:t>
      </w:r>
      <w:r w:rsidR="00EF7A34">
        <w:rPr>
          <w:rFonts w:ascii="Times New Roman" w:hAnsi="Times New Roman" w:cs="Times New Roman"/>
          <w:sz w:val="28"/>
          <w:szCs w:val="28"/>
        </w:rPr>
        <w:t xml:space="preserve">%, </w:t>
      </w:r>
      <w:r w:rsidR="00354452">
        <w:rPr>
          <w:rFonts w:ascii="Times New Roman" w:hAnsi="Times New Roman" w:cs="Times New Roman"/>
          <w:sz w:val="28"/>
          <w:szCs w:val="28"/>
        </w:rPr>
        <w:t>отчислений во внебюджетные фонды</w:t>
      </w:r>
      <w:r w:rsidR="00EF7A34">
        <w:rPr>
          <w:rFonts w:ascii="Times New Roman" w:hAnsi="Times New Roman" w:cs="Times New Roman"/>
          <w:sz w:val="28"/>
          <w:szCs w:val="28"/>
        </w:rPr>
        <w:t xml:space="preserve"> на </w:t>
      </w:r>
      <w:r w:rsidR="002C514B">
        <w:rPr>
          <w:rFonts w:ascii="Times New Roman" w:hAnsi="Times New Roman" w:cs="Times New Roman"/>
          <w:sz w:val="28"/>
          <w:szCs w:val="28"/>
        </w:rPr>
        <w:t>23,2</w:t>
      </w:r>
      <w:r w:rsidR="00EF7A34">
        <w:rPr>
          <w:rFonts w:ascii="Times New Roman" w:hAnsi="Times New Roman" w:cs="Times New Roman"/>
          <w:sz w:val="28"/>
          <w:szCs w:val="28"/>
        </w:rPr>
        <w:t>%</w:t>
      </w:r>
      <w:r w:rsidR="00354452">
        <w:rPr>
          <w:rFonts w:ascii="Times New Roman" w:hAnsi="Times New Roman" w:cs="Times New Roman"/>
          <w:sz w:val="28"/>
          <w:szCs w:val="28"/>
        </w:rPr>
        <w:t xml:space="preserve">, а также за счет увеличения амортизационных отчислений почти на </w:t>
      </w:r>
      <w:r w:rsidR="002C514B">
        <w:rPr>
          <w:rFonts w:ascii="Times New Roman" w:hAnsi="Times New Roman" w:cs="Times New Roman"/>
          <w:sz w:val="28"/>
          <w:szCs w:val="28"/>
        </w:rPr>
        <w:t>90</w:t>
      </w:r>
      <w:r w:rsidR="00354452">
        <w:rPr>
          <w:rFonts w:ascii="Times New Roman" w:hAnsi="Times New Roman" w:cs="Times New Roman"/>
          <w:sz w:val="28"/>
          <w:szCs w:val="28"/>
        </w:rPr>
        <w:t>%</w:t>
      </w:r>
      <w:r w:rsidR="00EF7A34">
        <w:rPr>
          <w:rFonts w:ascii="Times New Roman" w:hAnsi="Times New Roman" w:cs="Times New Roman"/>
          <w:sz w:val="28"/>
          <w:szCs w:val="28"/>
        </w:rPr>
        <w:t xml:space="preserve">. </w:t>
      </w:r>
    </w:p>
    <w:p w:rsidR="009919C3" w:rsidRDefault="00EF7A34" w:rsidP="00354452">
      <w:pPr>
        <w:tabs>
          <w:tab w:val="left" w:pos="1770"/>
        </w:tabs>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Увеличение расходов по оплате труда </w:t>
      </w:r>
      <w:r w:rsidR="009919C3">
        <w:rPr>
          <w:rFonts w:ascii="Times New Roman" w:hAnsi="Times New Roman" w:cs="Times New Roman"/>
          <w:sz w:val="28"/>
          <w:szCs w:val="28"/>
        </w:rPr>
        <w:t xml:space="preserve">и отчислений во внебюджетные фонды </w:t>
      </w:r>
      <w:r>
        <w:rPr>
          <w:rFonts w:ascii="Times New Roman" w:hAnsi="Times New Roman" w:cs="Times New Roman"/>
          <w:sz w:val="28"/>
          <w:szCs w:val="28"/>
        </w:rPr>
        <w:t>вызвано</w:t>
      </w:r>
      <w:r w:rsidR="009919C3">
        <w:rPr>
          <w:rFonts w:ascii="Times New Roman" w:hAnsi="Times New Roman" w:cs="Times New Roman"/>
          <w:sz w:val="28"/>
          <w:szCs w:val="28"/>
        </w:rPr>
        <w:t>:</w:t>
      </w:r>
      <w:r>
        <w:rPr>
          <w:rFonts w:ascii="Times New Roman" w:hAnsi="Times New Roman" w:cs="Times New Roman"/>
          <w:sz w:val="28"/>
          <w:szCs w:val="28"/>
        </w:rPr>
        <w:t xml:space="preserve"> </w:t>
      </w:r>
    </w:p>
    <w:p w:rsidR="00735878" w:rsidRPr="009919C3" w:rsidRDefault="002C514B" w:rsidP="00554EA2">
      <w:pPr>
        <w:pStyle w:val="af2"/>
        <w:numPr>
          <w:ilvl w:val="0"/>
          <w:numId w:val="21"/>
        </w:numPr>
        <w:tabs>
          <w:tab w:val="left" w:pos="1276"/>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индексацией заработной платы на </w:t>
      </w:r>
      <w:r w:rsidR="00EF7A34" w:rsidRPr="009919C3">
        <w:rPr>
          <w:rFonts w:ascii="Times New Roman" w:hAnsi="Times New Roman" w:cs="Times New Roman"/>
          <w:sz w:val="28"/>
          <w:szCs w:val="28"/>
        </w:rPr>
        <w:t>процент инфляции (согласно действующе</w:t>
      </w:r>
      <w:r w:rsidR="009919C3" w:rsidRPr="009919C3">
        <w:rPr>
          <w:rFonts w:ascii="Times New Roman" w:hAnsi="Times New Roman" w:cs="Times New Roman"/>
          <w:sz w:val="28"/>
          <w:szCs w:val="28"/>
        </w:rPr>
        <w:t>му коллективному</w:t>
      </w:r>
      <w:r w:rsidR="00EF7A34" w:rsidRPr="009919C3">
        <w:rPr>
          <w:rFonts w:ascii="Times New Roman" w:hAnsi="Times New Roman" w:cs="Times New Roman"/>
          <w:sz w:val="28"/>
          <w:szCs w:val="28"/>
        </w:rPr>
        <w:t xml:space="preserve"> договор</w:t>
      </w:r>
      <w:r w:rsidR="009919C3" w:rsidRPr="009919C3">
        <w:rPr>
          <w:rFonts w:ascii="Times New Roman" w:hAnsi="Times New Roman" w:cs="Times New Roman"/>
          <w:sz w:val="28"/>
          <w:szCs w:val="28"/>
        </w:rPr>
        <w:t>у</w:t>
      </w:r>
      <w:r w:rsidR="00EF7A34" w:rsidRPr="009919C3">
        <w:rPr>
          <w:rFonts w:ascii="Times New Roman" w:hAnsi="Times New Roman" w:cs="Times New Roman"/>
          <w:sz w:val="28"/>
          <w:szCs w:val="28"/>
        </w:rPr>
        <w:t xml:space="preserve"> Общество обязано индексировать ЗП не реже 6 месяцев после последней индексации и не менее чем на индекс инфляции)</w:t>
      </w:r>
      <w:r w:rsidR="009919C3" w:rsidRPr="009919C3">
        <w:rPr>
          <w:rFonts w:ascii="Times New Roman" w:hAnsi="Times New Roman" w:cs="Times New Roman"/>
          <w:sz w:val="28"/>
          <w:szCs w:val="28"/>
        </w:rPr>
        <w:t>;</w:t>
      </w:r>
    </w:p>
    <w:p w:rsidR="009919C3" w:rsidRDefault="009919C3" w:rsidP="00554EA2">
      <w:pPr>
        <w:pStyle w:val="af2"/>
        <w:numPr>
          <w:ilvl w:val="0"/>
          <w:numId w:val="21"/>
        </w:numPr>
        <w:tabs>
          <w:tab w:val="left" w:pos="1276"/>
        </w:tabs>
        <w:spacing w:after="0"/>
        <w:ind w:left="0" w:firstLine="851"/>
        <w:jc w:val="both"/>
        <w:rPr>
          <w:rFonts w:ascii="Times New Roman" w:hAnsi="Times New Roman" w:cs="Times New Roman"/>
          <w:sz w:val="28"/>
          <w:szCs w:val="28"/>
        </w:rPr>
      </w:pPr>
      <w:r w:rsidRPr="009919C3">
        <w:rPr>
          <w:rFonts w:ascii="Times New Roman" w:hAnsi="Times New Roman" w:cs="Times New Roman"/>
          <w:sz w:val="28"/>
          <w:szCs w:val="28"/>
        </w:rPr>
        <w:t xml:space="preserve">увеличением численности сотрудников Общества в связи с </w:t>
      </w:r>
      <w:r w:rsidR="002C514B">
        <w:rPr>
          <w:rFonts w:ascii="Times New Roman" w:hAnsi="Times New Roman" w:cs="Times New Roman"/>
          <w:sz w:val="28"/>
          <w:szCs w:val="28"/>
        </w:rPr>
        <w:t>присоединением филиалов</w:t>
      </w:r>
      <w:r w:rsidRPr="009919C3">
        <w:rPr>
          <w:rFonts w:ascii="Times New Roman" w:hAnsi="Times New Roman" w:cs="Times New Roman"/>
          <w:sz w:val="28"/>
          <w:szCs w:val="28"/>
        </w:rPr>
        <w:t>.</w:t>
      </w:r>
    </w:p>
    <w:p w:rsidR="009919C3" w:rsidRDefault="009919C3" w:rsidP="009919C3">
      <w:pPr>
        <w:pStyle w:val="af2"/>
        <w:tabs>
          <w:tab w:val="left" w:pos="1276"/>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Увеличение расходов по амортизации на </w:t>
      </w:r>
      <w:r w:rsidR="00D22CBF">
        <w:rPr>
          <w:rFonts w:ascii="Times New Roman" w:hAnsi="Times New Roman" w:cs="Times New Roman"/>
          <w:sz w:val="28"/>
          <w:szCs w:val="28"/>
        </w:rPr>
        <w:t>88,2</w:t>
      </w:r>
      <w:r>
        <w:rPr>
          <w:rFonts w:ascii="Times New Roman" w:hAnsi="Times New Roman" w:cs="Times New Roman"/>
          <w:sz w:val="28"/>
          <w:szCs w:val="28"/>
        </w:rPr>
        <w:t>% связано с введением в эксплуатацию новой техники и новых объектов ОПФ, приобретение, реконструкция и строительство которых производилась в</w:t>
      </w:r>
      <w:r w:rsidR="00D22CBF">
        <w:rPr>
          <w:rFonts w:ascii="Times New Roman" w:hAnsi="Times New Roman" w:cs="Times New Roman"/>
          <w:sz w:val="28"/>
          <w:szCs w:val="28"/>
        </w:rPr>
        <w:t xml:space="preserve"> период с</w:t>
      </w:r>
      <w:r>
        <w:rPr>
          <w:rFonts w:ascii="Times New Roman" w:hAnsi="Times New Roman" w:cs="Times New Roman"/>
          <w:sz w:val="28"/>
          <w:szCs w:val="28"/>
        </w:rPr>
        <w:t xml:space="preserve"> 2014 </w:t>
      </w:r>
      <w:r w:rsidR="00D22CBF">
        <w:rPr>
          <w:rFonts w:ascii="Times New Roman" w:hAnsi="Times New Roman" w:cs="Times New Roman"/>
          <w:sz w:val="28"/>
          <w:szCs w:val="28"/>
        </w:rPr>
        <w:t>по</w:t>
      </w:r>
      <w:r>
        <w:rPr>
          <w:rFonts w:ascii="Times New Roman" w:hAnsi="Times New Roman" w:cs="Times New Roman"/>
          <w:sz w:val="28"/>
          <w:szCs w:val="28"/>
        </w:rPr>
        <w:t xml:space="preserve"> 201</w:t>
      </w:r>
      <w:r w:rsidR="00D22CBF">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lastRenderedPageBreak/>
        <w:t>год</w:t>
      </w:r>
      <w:r w:rsidR="00D22CBF">
        <w:rPr>
          <w:rFonts w:ascii="Times New Roman" w:hAnsi="Times New Roman" w:cs="Times New Roman"/>
          <w:sz w:val="28"/>
          <w:szCs w:val="28"/>
        </w:rPr>
        <w:t>ы</w:t>
      </w:r>
      <w:r w:rsidR="00432A38">
        <w:rPr>
          <w:rFonts w:ascii="Times New Roman" w:hAnsi="Times New Roman" w:cs="Times New Roman"/>
          <w:sz w:val="28"/>
          <w:szCs w:val="28"/>
        </w:rPr>
        <w:t>,</w:t>
      </w:r>
      <w:r>
        <w:rPr>
          <w:rFonts w:ascii="Times New Roman" w:hAnsi="Times New Roman" w:cs="Times New Roman"/>
          <w:sz w:val="28"/>
          <w:szCs w:val="28"/>
        </w:rPr>
        <w:t xml:space="preserve"> при реализации Комплекса мероприятий по развитию АО «Аэропорт Южно-Сахалинск».</w:t>
      </w:r>
    </w:p>
    <w:p w:rsidR="008558FF" w:rsidRPr="009919C3" w:rsidRDefault="00D22CBF" w:rsidP="00CA0883">
      <w:pPr>
        <w:pStyle w:val="af2"/>
        <w:tabs>
          <w:tab w:val="left" w:pos="1276"/>
        </w:tabs>
        <w:spacing w:before="240" w:after="0"/>
        <w:ind w:left="0" w:firstLine="851"/>
        <w:jc w:val="both"/>
        <w:rPr>
          <w:rFonts w:ascii="Times New Roman" w:hAnsi="Times New Roman" w:cs="Times New Roman"/>
          <w:sz w:val="28"/>
          <w:szCs w:val="28"/>
        </w:rPr>
      </w:pPr>
      <w:r>
        <w:rPr>
          <w:rFonts w:ascii="Times New Roman" w:hAnsi="Times New Roman" w:cs="Times New Roman"/>
          <w:sz w:val="28"/>
          <w:szCs w:val="28"/>
        </w:rPr>
        <w:t>О</w:t>
      </w:r>
      <w:r w:rsidR="008558FF">
        <w:rPr>
          <w:rFonts w:ascii="Times New Roman" w:hAnsi="Times New Roman" w:cs="Times New Roman"/>
          <w:sz w:val="28"/>
          <w:szCs w:val="28"/>
        </w:rPr>
        <w:t>стальны</w:t>
      </w:r>
      <w:r>
        <w:rPr>
          <w:rFonts w:ascii="Times New Roman" w:hAnsi="Times New Roman" w:cs="Times New Roman"/>
          <w:sz w:val="28"/>
          <w:szCs w:val="28"/>
        </w:rPr>
        <w:t>е</w:t>
      </w:r>
      <w:r w:rsidR="008558FF">
        <w:rPr>
          <w:rFonts w:ascii="Times New Roman" w:hAnsi="Times New Roman" w:cs="Times New Roman"/>
          <w:sz w:val="28"/>
          <w:szCs w:val="28"/>
        </w:rPr>
        <w:t xml:space="preserve"> стать</w:t>
      </w:r>
      <w:r>
        <w:rPr>
          <w:rFonts w:ascii="Times New Roman" w:hAnsi="Times New Roman" w:cs="Times New Roman"/>
          <w:sz w:val="28"/>
          <w:szCs w:val="28"/>
        </w:rPr>
        <w:t>и</w:t>
      </w:r>
      <w:r w:rsidR="008558FF">
        <w:rPr>
          <w:rFonts w:ascii="Times New Roman" w:hAnsi="Times New Roman" w:cs="Times New Roman"/>
          <w:sz w:val="28"/>
          <w:szCs w:val="28"/>
        </w:rPr>
        <w:t xml:space="preserve"> затрат </w:t>
      </w:r>
      <w:r>
        <w:rPr>
          <w:rFonts w:ascii="Times New Roman" w:hAnsi="Times New Roman" w:cs="Times New Roman"/>
          <w:sz w:val="28"/>
          <w:szCs w:val="28"/>
        </w:rPr>
        <w:t>отражают расходы, связанные с производственной деятельностью с учетом филиалов, что в свою очередь сказалось на их увеличении</w:t>
      </w:r>
      <w:r w:rsidR="008558FF">
        <w:rPr>
          <w:rFonts w:ascii="Times New Roman" w:hAnsi="Times New Roman" w:cs="Times New Roman"/>
          <w:sz w:val="28"/>
          <w:szCs w:val="28"/>
        </w:rPr>
        <w:t>.</w:t>
      </w:r>
    </w:p>
    <w:p w:rsidR="00354452" w:rsidRPr="00A42A73" w:rsidRDefault="00916BA0" w:rsidP="00916BA0">
      <w:pPr>
        <w:tabs>
          <w:tab w:val="left" w:pos="1770"/>
        </w:tabs>
        <w:spacing w:before="240" w:after="240"/>
        <w:ind w:firstLine="851"/>
        <w:jc w:val="both"/>
        <w:outlineLvl w:val="1"/>
        <w:rPr>
          <w:rFonts w:ascii="Times New Roman" w:hAnsi="Times New Roman" w:cs="Times New Roman"/>
          <w:b/>
          <w:sz w:val="28"/>
          <w:szCs w:val="28"/>
        </w:rPr>
      </w:pPr>
      <w:bookmarkStart w:id="19" w:name="_Toc450132015"/>
      <w:r w:rsidRPr="00A42A73">
        <w:rPr>
          <w:rFonts w:ascii="Times New Roman" w:hAnsi="Times New Roman" w:cs="Times New Roman"/>
          <w:b/>
          <w:sz w:val="28"/>
          <w:szCs w:val="28"/>
        </w:rPr>
        <w:t>Инвестиционная деятельность Общества</w:t>
      </w:r>
      <w:bookmarkEnd w:id="19"/>
    </w:p>
    <w:p w:rsidR="00C4244E" w:rsidRDefault="00C4244E" w:rsidP="00C4244E">
      <w:pPr>
        <w:spacing w:before="160" w:after="0"/>
        <w:ind w:firstLine="851"/>
        <w:jc w:val="both"/>
        <w:rPr>
          <w:rFonts w:ascii="Times New Roman" w:hAnsi="Times New Roman" w:cs="Times New Roman"/>
          <w:sz w:val="28"/>
          <w:szCs w:val="28"/>
        </w:rPr>
      </w:pPr>
      <w:r>
        <w:rPr>
          <w:rFonts w:ascii="Times New Roman" w:hAnsi="Times New Roman" w:cs="Times New Roman"/>
          <w:sz w:val="28"/>
          <w:szCs w:val="28"/>
        </w:rPr>
        <w:t>В</w:t>
      </w:r>
      <w:r w:rsidRPr="00916BA0">
        <w:rPr>
          <w:rFonts w:ascii="Times New Roman" w:hAnsi="Times New Roman" w:cs="Times New Roman"/>
          <w:sz w:val="28"/>
          <w:szCs w:val="28"/>
        </w:rPr>
        <w:t xml:space="preserve"> 201</w:t>
      </w:r>
      <w:r>
        <w:rPr>
          <w:rFonts w:ascii="Times New Roman" w:hAnsi="Times New Roman" w:cs="Times New Roman"/>
          <w:sz w:val="28"/>
          <w:szCs w:val="28"/>
        </w:rPr>
        <w:t>6</w:t>
      </w:r>
      <w:r w:rsidRPr="00916BA0">
        <w:rPr>
          <w:rFonts w:ascii="Times New Roman" w:hAnsi="Times New Roman" w:cs="Times New Roman"/>
          <w:sz w:val="28"/>
          <w:szCs w:val="28"/>
        </w:rPr>
        <w:t xml:space="preserve"> году</w:t>
      </w:r>
      <w:r>
        <w:rPr>
          <w:rFonts w:ascii="Times New Roman" w:hAnsi="Times New Roman" w:cs="Times New Roman"/>
          <w:sz w:val="28"/>
          <w:szCs w:val="28"/>
        </w:rPr>
        <w:t xml:space="preserve"> поступило</w:t>
      </w:r>
      <w:r w:rsidRPr="00916BA0">
        <w:rPr>
          <w:rFonts w:ascii="Times New Roman" w:hAnsi="Times New Roman" w:cs="Times New Roman"/>
          <w:sz w:val="28"/>
          <w:szCs w:val="28"/>
        </w:rPr>
        <w:t xml:space="preserve"> основных средств на сумму </w:t>
      </w:r>
      <w:r>
        <w:rPr>
          <w:rFonts w:ascii="Times New Roman" w:hAnsi="Times New Roman" w:cs="Times New Roman"/>
          <w:sz w:val="28"/>
          <w:szCs w:val="28"/>
        </w:rPr>
        <w:t>2 637 147</w:t>
      </w:r>
      <w:r w:rsidRPr="00916BA0">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00FD374F">
        <w:rPr>
          <w:rFonts w:ascii="Times New Roman" w:hAnsi="Times New Roman" w:cs="Times New Roman"/>
          <w:sz w:val="28"/>
          <w:szCs w:val="28"/>
        </w:rPr>
        <w:t>Основная сумма поступлений связана с реализацией адресной инвестиционной программы Сахалинской области.</w:t>
      </w:r>
    </w:p>
    <w:p w:rsidR="00D146D7" w:rsidRDefault="00C4244E" w:rsidP="00916BA0">
      <w:pPr>
        <w:spacing w:before="40" w:after="40"/>
        <w:ind w:firstLine="851"/>
        <w:jc w:val="both"/>
        <w:rPr>
          <w:rFonts w:ascii="Times New Roman" w:hAnsi="Times New Roman" w:cs="Times New Roman"/>
          <w:sz w:val="28"/>
          <w:szCs w:val="28"/>
        </w:rPr>
      </w:pPr>
      <w:r>
        <w:rPr>
          <w:rFonts w:ascii="Times New Roman" w:hAnsi="Times New Roman" w:cs="Times New Roman"/>
          <w:sz w:val="28"/>
          <w:szCs w:val="28"/>
        </w:rPr>
        <w:t>З</w:t>
      </w:r>
      <w:r w:rsidRPr="00916BA0">
        <w:rPr>
          <w:rFonts w:ascii="Times New Roman" w:hAnsi="Times New Roman" w:cs="Times New Roman"/>
          <w:sz w:val="28"/>
          <w:szCs w:val="28"/>
        </w:rPr>
        <w:t xml:space="preserve">а счет собственных средств </w:t>
      </w:r>
      <w:r>
        <w:rPr>
          <w:rFonts w:ascii="Times New Roman" w:hAnsi="Times New Roman" w:cs="Times New Roman"/>
          <w:sz w:val="28"/>
          <w:szCs w:val="28"/>
        </w:rPr>
        <w:t xml:space="preserve"> в</w:t>
      </w:r>
      <w:r w:rsidR="00916BA0" w:rsidRPr="00916BA0">
        <w:rPr>
          <w:rFonts w:ascii="Times New Roman" w:hAnsi="Times New Roman" w:cs="Times New Roman"/>
          <w:sz w:val="28"/>
          <w:szCs w:val="28"/>
        </w:rPr>
        <w:t xml:space="preserve"> отчетном периоде направлено на финансирование капитальных вложений </w:t>
      </w:r>
      <w:r w:rsidR="00FC340C">
        <w:rPr>
          <w:rFonts w:ascii="Times New Roman" w:hAnsi="Times New Roman" w:cs="Times New Roman"/>
          <w:sz w:val="28"/>
          <w:szCs w:val="28"/>
        </w:rPr>
        <w:t>27 952</w:t>
      </w:r>
      <w:r w:rsidR="00916BA0" w:rsidRPr="00916BA0">
        <w:rPr>
          <w:rFonts w:ascii="Times New Roman" w:hAnsi="Times New Roman" w:cs="Times New Roman"/>
          <w:sz w:val="28"/>
          <w:szCs w:val="28"/>
        </w:rPr>
        <w:t xml:space="preserve"> </w:t>
      </w:r>
      <w:r w:rsidR="00FC340C">
        <w:rPr>
          <w:rFonts w:ascii="Times New Roman" w:hAnsi="Times New Roman" w:cs="Times New Roman"/>
          <w:sz w:val="28"/>
          <w:szCs w:val="28"/>
        </w:rPr>
        <w:t>тыс</w:t>
      </w:r>
      <w:r w:rsidR="00916BA0" w:rsidRPr="00916BA0">
        <w:rPr>
          <w:rFonts w:ascii="Times New Roman" w:hAnsi="Times New Roman" w:cs="Times New Roman"/>
          <w:sz w:val="28"/>
          <w:szCs w:val="28"/>
        </w:rPr>
        <w:t xml:space="preserve">. руб., </w:t>
      </w:r>
      <w:r w:rsidR="00D146D7">
        <w:rPr>
          <w:rFonts w:ascii="Times New Roman" w:hAnsi="Times New Roman" w:cs="Times New Roman"/>
          <w:sz w:val="28"/>
          <w:szCs w:val="28"/>
        </w:rPr>
        <w:t>наиболее крупные из них приведены в таблице:</w:t>
      </w:r>
    </w:p>
    <w:tbl>
      <w:tblPr>
        <w:tblW w:w="92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0"/>
        <w:gridCol w:w="1840"/>
      </w:tblGrid>
      <w:tr w:rsidR="00FC340C" w:rsidRPr="00FC340C" w:rsidTr="00FC340C">
        <w:trPr>
          <w:trHeight w:val="255"/>
        </w:trPr>
        <w:tc>
          <w:tcPr>
            <w:tcW w:w="7380" w:type="dxa"/>
            <w:shd w:val="clear" w:color="000000" w:fill="FFFFFF"/>
            <w:hideMark/>
          </w:tcPr>
          <w:p w:rsidR="00FC340C" w:rsidRPr="00FC340C" w:rsidRDefault="00FC340C" w:rsidP="00FC340C">
            <w:pPr>
              <w:spacing w:after="0" w:line="240" w:lineRule="auto"/>
              <w:jc w:val="center"/>
              <w:rPr>
                <w:rFonts w:ascii="Times New Roman" w:eastAsia="Times New Roman" w:hAnsi="Times New Roman" w:cs="Times New Roman"/>
                <w:b/>
                <w:sz w:val="24"/>
                <w:szCs w:val="24"/>
                <w:lang w:eastAsia="ru-RU"/>
              </w:rPr>
            </w:pPr>
            <w:r w:rsidRPr="00FC340C">
              <w:rPr>
                <w:rFonts w:ascii="Times New Roman" w:eastAsia="Times New Roman" w:hAnsi="Times New Roman" w:cs="Times New Roman"/>
                <w:b/>
                <w:sz w:val="24"/>
                <w:szCs w:val="24"/>
                <w:lang w:eastAsia="ru-RU"/>
              </w:rPr>
              <w:t>Номенклатура</w:t>
            </w:r>
          </w:p>
        </w:tc>
        <w:tc>
          <w:tcPr>
            <w:tcW w:w="1840" w:type="dxa"/>
            <w:shd w:val="clear" w:color="000000" w:fill="FFFFFF"/>
            <w:noWrap/>
            <w:hideMark/>
          </w:tcPr>
          <w:p w:rsidR="00FC340C" w:rsidRPr="00F04947" w:rsidRDefault="00FC340C" w:rsidP="00FC340C">
            <w:pPr>
              <w:spacing w:after="0" w:line="240" w:lineRule="auto"/>
              <w:jc w:val="center"/>
              <w:rPr>
                <w:rFonts w:ascii="Times New Roman" w:eastAsia="Times New Roman" w:hAnsi="Times New Roman" w:cs="Times New Roman"/>
                <w:b/>
                <w:sz w:val="24"/>
                <w:szCs w:val="24"/>
                <w:lang w:eastAsia="ru-RU"/>
              </w:rPr>
            </w:pPr>
            <w:r w:rsidRPr="00FC340C">
              <w:rPr>
                <w:rFonts w:ascii="Times New Roman" w:eastAsia="Times New Roman" w:hAnsi="Times New Roman" w:cs="Times New Roman"/>
                <w:b/>
                <w:sz w:val="24"/>
                <w:szCs w:val="24"/>
                <w:lang w:eastAsia="ru-RU"/>
              </w:rPr>
              <w:t>Сумма</w:t>
            </w:r>
          </w:p>
          <w:p w:rsidR="00FC340C" w:rsidRPr="00FC340C" w:rsidRDefault="00FC340C" w:rsidP="00FC340C">
            <w:pPr>
              <w:spacing w:after="0" w:line="240" w:lineRule="auto"/>
              <w:jc w:val="center"/>
              <w:rPr>
                <w:rFonts w:ascii="Times New Roman" w:eastAsia="Times New Roman" w:hAnsi="Times New Roman" w:cs="Times New Roman"/>
                <w:b/>
                <w:sz w:val="24"/>
                <w:szCs w:val="24"/>
                <w:lang w:eastAsia="ru-RU"/>
              </w:rPr>
            </w:pPr>
            <w:r w:rsidRPr="00F04947">
              <w:rPr>
                <w:rFonts w:ascii="Times New Roman" w:eastAsia="Times New Roman" w:hAnsi="Times New Roman" w:cs="Times New Roman"/>
                <w:b/>
                <w:sz w:val="24"/>
                <w:szCs w:val="24"/>
                <w:lang w:eastAsia="ru-RU"/>
              </w:rPr>
              <w:t>(тыс</w:t>
            </w:r>
            <w:proofErr w:type="gramStart"/>
            <w:r w:rsidRPr="00F04947">
              <w:rPr>
                <w:rFonts w:ascii="Times New Roman" w:eastAsia="Times New Roman" w:hAnsi="Times New Roman" w:cs="Times New Roman"/>
                <w:b/>
                <w:sz w:val="24"/>
                <w:szCs w:val="24"/>
                <w:lang w:eastAsia="ru-RU"/>
              </w:rPr>
              <w:t>.р</w:t>
            </w:r>
            <w:proofErr w:type="gramEnd"/>
            <w:r w:rsidRPr="00F04947">
              <w:rPr>
                <w:rFonts w:ascii="Times New Roman" w:eastAsia="Times New Roman" w:hAnsi="Times New Roman" w:cs="Times New Roman"/>
                <w:b/>
                <w:sz w:val="24"/>
                <w:szCs w:val="24"/>
                <w:lang w:eastAsia="ru-RU"/>
              </w:rPr>
              <w:t>уб.)</w:t>
            </w:r>
          </w:p>
        </w:tc>
      </w:tr>
      <w:tr w:rsidR="00FC340C" w:rsidRPr="00FC340C" w:rsidTr="00FC340C">
        <w:trPr>
          <w:trHeight w:val="360"/>
        </w:trPr>
        <w:tc>
          <w:tcPr>
            <w:tcW w:w="7380" w:type="dxa"/>
            <w:shd w:val="clear" w:color="000000" w:fill="FFFFFF"/>
            <w:noWrap/>
            <w:hideMark/>
          </w:tcPr>
          <w:p w:rsidR="00FC340C" w:rsidRPr="00FC340C" w:rsidRDefault="00FC340C" w:rsidP="00FC340C">
            <w:pPr>
              <w:spacing w:after="0" w:line="240" w:lineRule="auto"/>
              <w:rPr>
                <w:rFonts w:ascii="Times New Roman" w:eastAsia="Times New Roman" w:hAnsi="Times New Roman" w:cs="Times New Roman"/>
                <w:b/>
                <w:bCs/>
                <w:sz w:val="24"/>
                <w:szCs w:val="24"/>
                <w:lang w:eastAsia="ru-RU"/>
              </w:rPr>
            </w:pPr>
            <w:r w:rsidRPr="00FC340C">
              <w:rPr>
                <w:rFonts w:ascii="Times New Roman" w:eastAsia="Times New Roman" w:hAnsi="Times New Roman" w:cs="Times New Roman"/>
                <w:b/>
                <w:bCs/>
                <w:sz w:val="24"/>
                <w:szCs w:val="24"/>
                <w:lang w:eastAsia="ru-RU"/>
              </w:rPr>
              <w:t>Приобретение объектов основных средств</w:t>
            </w:r>
            <w:r w:rsidRPr="00F04947">
              <w:rPr>
                <w:rFonts w:ascii="Times New Roman" w:eastAsia="Times New Roman" w:hAnsi="Times New Roman" w:cs="Times New Roman"/>
                <w:b/>
                <w:bCs/>
                <w:sz w:val="24"/>
                <w:szCs w:val="24"/>
                <w:lang w:eastAsia="ru-RU"/>
              </w:rPr>
              <w:t>, в т.ч</w:t>
            </w:r>
            <w:r w:rsidR="00F04947">
              <w:rPr>
                <w:rFonts w:ascii="Times New Roman" w:eastAsia="Times New Roman" w:hAnsi="Times New Roman" w:cs="Times New Roman"/>
                <w:b/>
                <w:bCs/>
                <w:sz w:val="24"/>
                <w:szCs w:val="24"/>
                <w:lang w:eastAsia="ru-RU"/>
              </w:rPr>
              <w:t>.</w:t>
            </w:r>
            <w:r w:rsidRPr="00F04947">
              <w:rPr>
                <w:rFonts w:ascii="Times New Roman" w:eastAsia="Times New Roman" w:hAnsi="Times New Roman" w:cs="Times New Roman"/>
                <w:b/>
                <w:bCs/>
                <w:sz w:val="24"/>
                <w:szCs w:val="24"/>
                <w:lang w:eastAsia="ru-RU"/>
              </w:rPr>
              <w:t>:</w:t>
            </w:r>
          </w:p>
        </w:tc>
        <w:tc>
          <w:tcPr>
            <w:tcW w:w="1840" w:type="dxa"/>
            <w:shd w:val="clear" w:color="000000" w:fill="FFFFFF"/>
            <w:noWrap/>
            <w:hideMark/>
          </w:tcPr>
          <w:p w:rsidR="00FC340C" w:rsidRPr="00FC340C" w:rsidRDefault="00FC340C" w:rsidP="00FC340C">
            <w:pPr>
              <w:spacing w:after="0" w:line="240" w:lineRule="auto"/>
              <w:jc w:val="right"/>
              <w:rPr>
                <w:rFonts w:ascii="Times New Roman" w:eastAsia="Times New Roman" w:hAnsi="Times New Roman" w:cs="Times New Roman"/>
                <w:b/>
                <w:bCs/>
                <w:sz w:val="24"/>
                <w:szCs w:val="24"/>
                <w:lang w:eastAsia="ru-RU"/>
              </w:rPr>
            </w:pPr>
            <w:r w:rsidRPr="00FC340C">
              <w:rPr>
                <w:rFonts w:ascii="Times New Roman" w:eastAsia="Times New Roman" w:hAnsi="Times New Roman" w:cs="Times New Roman"/>
                <w:b/>
                <w:bCs/>
                <w:sz w:val="24"/>
                <w:szCs w:val="24"/>
                <w:lang w:eastAsia="ru-RU"/>
              </w:rPr>
              <w:t xml:space="preserve">12 837 </w:t>
            </w:r>
          </w:p>
        </w:tc>
      </w:tr>
      <w:tr w:rsidR="00FC340C" w:rsidRPr="00FC340C" w:rsidTr="00FC340C">
        <w:trPr>
          <w:trHeight w:val="225"/>
        </w:trPr>
        <w:tc>
          <w:tcPr>
            <w:tcW w:w="7380" w:type="dxa"/>
            <w:shd w:val="clear" w:color="auto" w:fill="auto"/>
            <w:hideMark/>
          </w:tcPr>
          <w:p w:rsidR="00FC340C" w:rsidRPr="00FC340C" w:rsidRDefault="00FC340C" w:rsidP="00FC340C">
            <w:pPr>
              <w:spacing w:after="0" w:line="240" w:lineRule="auto"/>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Высоковольтная испытательная СНЧ установка VLF </w:t>
            </w:r>
            <w:proofErr w:type="spellStart"/>
            <w:r w:rsidRPr="00FC340C">
              <w:rPr>
                <w:rFonts w:ascii="Times New Roman" w:eastAsia="Times New Roman" w:hAnsi="Times New Roman" w:cs="Times New Roman"/>
                <w:sz w:val="24"/>
                <w:szCs w:val="24"/>
                <w:lang w:eastAsia="ru-RU"/>
              </w:rPr>
              <w:t>Sinus</w:t>
            </w:r>
            <w:proofErr w:type="spellEnd"/>
            <w:r w:rsidRPr="00FC340C">
              <w:rPr>
                <w:rFonts w:ascii="Times New Roman" w:eastAsia="Times New Roman" w:hAnsi="Times New Roman" w:cs="Times New Roman"/>
                <w:sz w:val="24"/>
                <w:szCs w:val="24"/>
                <w:lang w:eastAsia="ru-RU"/>
              </w:rPr>
              <w:t xml:space="preserve"> 45 </w:t>
            </w:r>
            <w:proofErr w:type="spellStart"/>
            <w:r w:rsidRPr="00FC340C">
              <w:rPr>
                <w:rFonts w:ascii="Times New Roman" w:eastAsia="Times New Roman" w:hAnsi="Times New Roman" w:cs="Times New Roman"/>
                <w:sz w:val="24"/>
                <w:szCs w:val="24"/>
                <w:lang w:eastAsia="ru-RU"/>
              </w:rPr>
              <w:t>kv</w:t>
            </w:r>
            <w:proofErr w:type="spellEnd"/>
          </w:p>
        </w:tc>
        <w:tc>
          <w:tcPr>
            <w:tcW w:w="1840" w:type="dxa"/>
            <w:shd w:val="clear" w:color="auto" w:fill="auto"/>
            <w:noWrap/>
            <w:hideMark/>
          </w:tcPr>
          <w:p w:rsidR="00FC340C" w:rsidRPr="00FC340C" w:rsidRDefault="00FC340C" w:rsidP="00FC340C">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1 994 </w:t>
            </w:r>
          </w:p>
        </w:tc>
      </w:tr>
      <w:tr w:rsidR="00FC340C" w:rsidRPr="00FC340C" w:rsidTr="00FC340C">
        <w:trPr>
          <w:trHeight w:val="225"/>
        </w:trPr>
        <w:tc>
          <w:tcPr>
            <w:tcW w:w="7380" w:type="dxa"/>
            <w:shd w:val="clear" w:color="auto" w:fill="auto"/>
            <w:hideMark/>
          </w:tcPr>
          <w:p w:rsidR="00FC340C" w:rsidRPr="00FC340C" w:rsidRDefault="00FC340C" w:rsidP="00FC340C">
            <w:pPr>
              <w:spacing w:after="0" w:line="240" w:lineRule="auto"/>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Генератор линейный ST 33Q+</w:t>
            </w:r>
          </w:p>
        </w:tc>
        <w:tc>
          <w:tcPr>
            <w:tcW w:w="1840" w:type="dxa"/>
            <w:shd w:val="clear" w:color="auto" w:fill="auto"/>
            <w:noWrap/>
            <w:hideMark/>
          </w:tcPr>
          <w:p w:rsidR="00FC340C" w:rsidRPr="00FC340C" w:rsidRDefault="00FC340C" w:rsidP="00FC340C">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320 </w:t>
            </w:r>
          </w:p>
        </w:tc>
      </w:tr>
      <w:tr w:rsidR="00FC340C" w:rsidRPr="00FC340C" w:rsidTr="00FC340C">
        <w:trPr>
          <w:trHeight w:val="225"/>
        </w:trPr>
        <w:tc>
          <w:tcPr>
            <w:tcW w:w="7380" w:type="dxa"/>
            <w:shd w:val="clear" w:color="auto" w:fill="auto"/>
            <w:hideMark/>
          </w:tcPr>
          <w:p w:rsidR="00FC340C" w:rsidRPr="00FC340C" w:rsidRDefault="00FC340C" w:rsidP="00FC340C">
            <w:pPr>
              <w:spacing w:after="0" w:line="240" w:lineRule="auto"/>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Источник бесперебойного питания АРС SUR</w:t>
            </w:r>
            <w:proofErr w:type="gramStart"/>
            <w:r w:rsidRPr="00FC340C">
              <w:rPr>
                <w:rFonts w:ascii="Times New Roman" w:eastAsia="Times New Roman" w:hAnsi="Times New Roman" w:cs="Times New Roman"/>
                <w:sz w:val="24"/>
                <w:szCs w:val="24"/>
                <w:lang w:eastAsia="ru-RU"/>
              </w:rPr>
              <w:t>Т</w:t>
            </w:r>
            <w:proofErr w:type="gramEnd"/>
            <w:r w:rsidRPr="00FC340C">
              <w:rPr>
                <w:rFonts w:ascii="Times New Roman" w:eastAsia="Times New Roman" w:hAnsi="Times New Roman" w:cs="Times New Roman"/>
                <w:sz w:val="24"/>
                <w:szCs w:val="24"/>
                <w:lang w:eastAsia="ru-RU"/>
              </w:rPr>
              <w:t>D 3000 ХLI (QG1608371071)</w:t>
            </w:r>
          </w:p>
        </w:tc>
        <w:tc>
          <w:tcPr>
            <w:tcW w:w="1840" w:type="dxa"/>
            <w:shd w:val="clear" w:color="auto" w:fill="auto"/>
            <w:noWrap/>
            <w:hideMark/>
          </w:tcPr>
          <w:p w:rsidR="00FC340C" w:rsidRPr="00FC340C" w:rsidRDefault="00FC340C" w:rsidP="00FC340C">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178 </w:t>
            </w:r>
          </w:p>
        </w:tc>
      </w:tr>
      <w:tr w:rsidR="00FC340C" w:rsidRPr="00FC340C" w:rsidTr="00FC340C">
        <w:trPr>
          <w:trHeight w:val="225"/>
        </w:trPr>
        <w:tc>
          <w:tcPr>
            <w:tcW w:w="7380" w:type="dxa"/>
            <w:shd w:val="clear" w:color="auto" w:fill="auto"/>
            <w:hideMark/>
          </w:tcPr>
          <w:p w:rsidR="00FC340C" w:rsidRPr="00FC340C" w:rsidRDefault="00FC340C" w:rsidP="00FC340C">
            <w:pPr>
              <w:spacing w:after="0" w:line="240" w:lineRule="auto"/>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Машина  для нанесения дорожной разметки 5900 </w:t>
            </w:r>
          </w:p>
        </w:tc>
        <w:tc>
          <w:tcPr>
            <w:tcW w:w="1840" w:type="dxa"/>
            <w:shd w:val="clear" w:color="auto" w:fill="auto"/>
            <w:noWrap/>
            <w:hideMark/>
          </w:tcPr>
          <w:p w:rsidR="00FC340C" w:rsidRPr="00FC340C" w:rsidRDefault="00FC340C" w:rsidP="00FC340C">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860 </w:t>
            </w:r>
          </w:p>
        </w:tc>
      </w:tr>
      <w:tr w:rsidR="00FC340C" w:rsidRPr="00FC340C" w:rsidTr="00FC340C">
        <w:trPr>
          <w:trHeight w:val="225"/>
        </w:trPr>
        <w:tc>
          <w:tcPr>
            <w:tcW w:w="7380" w:type="dxa"/>
            <w:shd w:val="clear" w:color="auto" w:fill="auto"/>
            <w:hideMark/>
          </w:tcPr>
          <w:p w:rsidR="00FC340C" w:rsidRPr="00FC340C" w:rsidRDefault="00FC340C" w:rsidP="00FC340C">
            <w:pPr>
              <w:spacing w:after="0" w:line="240" w:lineRule="auto"/>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Многофункциональное устройство </w:t>
            </w:r>
            <w:proofErr w:type="spellStart"/>
            <w:r w:rsidRPr="00FC340C">
              <w:rPr>
                <w:rFonts w:ascii="Times New Roman" w:eastAsia="Times New Roman" w:hAnsi="Times New Roman" w:cs="Times New Roman"/>
                <w:sz w:val="24"/>
                <w:szCs w:val="24"/>
                <w:lang w:eastAsia="ru-RU"/>
              </w:rPr>
              <w:t>Konica</w:t>
            </w:r>
            <w:proofErr w:type="spellEnd"/>
            <w:r w:rsidRPr="00FC340C">
              <w:rPr>
                <w:rFonts w:ascii="Times New Roman" w:eastAsia="Times New Roman" w:hAnsi="Times New Roman" w:cs="Times New Roman"/>
                <w:sz w:val="24"/>
                <w:szCs w:val="24"/>
                <w:lang w:eastAsia="ru-RU"/>
              </w:rPr>
              <w:t xml:space="preserve"> </w:t>
            </w:r>
            <w:proofErr w:type="spellStart"/>
            <w:r w:rsidRPr="00FC340C">
              <w:rPr>
                <w:rFonts w:ascii="Times New Roman" w:eastAsia="Times New Roman" w:hAnsi="Times New Roman" w:cs="Times New Roman"/>
                <w:sz w:val="24"/>
                <w:szCs w:val="24"/>
                <w:lang w:eastAsia="ru-RU"/>
              </w:rPr>
              <w:t>MinoIta</w:t>
            </w:r>
            <w:proofErr w:type="spellEnd"/>
            <w:r w:rsidRPr="00FC340C">
              <w:rPr>
                <w:rFonts w:ascii="Times New Roman" w:eastAsia="Times New Roman" w:hAnsi="Times New Roman" w:cs="Times New Roman"/>
                <w:sz w:val="24"/>
                <w:szCs w:val="24"/>
                <w:lang w:eastAsia="ru-RU"/>
              </w:rPr>
              <w:t xml:space="preserve"> </w:t>
            </w:r>
            <w:proofErr w:type="spellStart"/>
            <w:r w:rsidRPr="00FC340C">
              <w:rPr>
                <w:rFonts w:ascii="Times New Roman" w:eastAsia="Times New Roman" w:hAnsi="Times New Roman" w:cs="Times New Roman"/>
                <w:sz w:val="24"/>
                <w:szCs w:val="24"/>
                <w:lang w:eastAsia="ru-RU"/>
              </w:rPr>
              <w:t>bizhub</w:t>
            </w:r>
            <w:proofErr w:type="spellEnd"/>
          </w:p>
        </w:tc>
        <w:tc>
          <w:tcPr>
            <w:tcW w:w="1840" w:type="dxa"/>
            <w:shd w:val="clear" w:color="auto" w:fill="auto"/>
            <w:noWrap/>
            <w:hideMark/>
          </w:tcPr>
          <w:p w:rsidR="00FC340C" w:rsidRPr="00FC340C" w:rsidRDefault="00FC340C" w:rsidP="00FC340C">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28</w:t>
            </w:r>
            <w:r w:rsidRPr="00F04947">
              <w:rPr>
                <w:rFonts w:ascii="Times New Roman" w:eastAsia="Times New Roman" w:hAnsi="Times New Roman" w:cs="Times New Roman"/>
                <w:sz w:val="24"/>
                <w:szCs w:val="24"/>
                <w:lang w:eastAsia="ru-RU"/>
              </w:rPr>
              <w:t>5</w:t>
            </w:r>
          </w:p>
        </w:tc>
      </w:tr>
      <w:tr w:rsidR="00FC340C" w:rsidRPr="00FC340C" w:rsidTr="00FC340C">
        <w:trPr>
          <w:trHeight w:val="225"/>
        </w:trPr>
        <w:tc>
          <w:tcPr>
            <w:tcW w:w="7380" w:type="dxa"/>
            <w:shd w:val="clear" w:color="auto" w:fill="auto"/>
            <w:hideMark/>
          </w:tcPr>
          <w:p w:rsidR="00FC340C" w:rsidRPr="00FC340C" w:rsidRDefault="00FC340C" w:rsidP="00FC340C">
            <w:pPr>
              <w:spacing w:after="0" w:line="240" w:lineRule="auto"/>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Модульное здание для поста охраны</w:t>
            </w:r>
          </w:p>
        </w:tc>
        <w:tc>
          <w:tcPr>
            <w:tcW w:w="1840" w:type="dxa"/>
            <w:shd w:val="clear" w:color="auto" w:fill="auto"/>
            <w:noWrap/>
            <w:hideMark/>
          </w:tcPr>
          <w:p w:rsidR="00FC340C" w:rsidRPr="00FC340C" w:rsidRDefault="00FC340C" w:rsidP="00FC340C">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60</w:t>
            </w:r>
            <w:r w:rsidRPr="00F04947">
              <w:rPr>
                <w:rFonts w:ascii="Times New Roman" w:eastAsia="Times New Roman" w:hAnsi="Times New Roman" w:cs="Times New Roman"/>
                <w:sz w:val="24"/>
                <w:szCs w:val="24"/>
                <w:lang w:eastAsia="ru-RU"/>
              </w:rPr>
              <w:t>8</w:t>
            </w:r>
            <w:r w:rsidRPr="00FC340C">
              <w:rPr>
                <w:rFonts w:ascii="Times New Roman" w:eastAsia="Times New Roman" w:hAnsi="Times New Roman" w:cs="Times New Roman"/>
                <w:sz w:val="24"/>
                <w:szCs w:val="24"/>
                <w:lang w:eastAsia="ru-RU"/>
              </w:rPr>
              <w:t xml:space="preserve"> </w:t>
            </w:r>
          </w:p>
        </w:tc>
      </w:tr>
      <w:tr w:rsidR="00FC340C" w:rsidRPr="00FC340C" w:rsidTr="00FC340C">
        <w:trPr>
          <w:trHeight w:val="225"/>
        </w:trPr>
        <w:tc>
          <w:tcPr>
            <w:tcW w:w="7380" w:type="dxa"/>
            <w:shd w:val="clear" w:color="auto" w:fill="auto"/>
            <w:hideMark/>
          </w:tcPr>
          <w:p w:rsidR="00FC340C" w:rsidRPr="00FC340C" w:rsidRDefault="00FC340C" w:rsidP="00FC340C">
            <w:pPr>
              <w:spacing w:after="0" w:line="240" w:lineRule="auto"/>
              <w:outlineLvl w:val="0"/>
              <w:rPr>
                <w:rFonts w:ascii="Times New Roman" w:eastAsia="Times New Roman" w:hAnsi="Times New Roman" w:cs="Times New Roman"/>
                <w:sz w:val="24"/>
                <w:szCs w:val="24"/>
                <w:lang w:eastAsia="ru-RU"/>
              </w:rPr>
            </w:pPr>
            <w:proofErr w:type="spellStart"/>
            <w:r w:rsidRPr="00FC340C">
              <w:rPr>
                <w:rFonts w:ascii="Times New Roman" w:eastAsia="Times New Roman" w:hAnsi="Times New Roman" w:cs="Times New Roman"/>
                <w:sz w:val="24"/>
                <w:szCs w:val="24"/>
                <w:lang w:eastAsia="ru-RU"/>
              </w:rPr>
              <w:t>Офисно-бытовой</w:t>
            </w:r>
            <w:proofErr w:type="spellEnd"/>
            <w:r w:rsidRPr="00FC340C">
              <w:rPr>
                <w:rFonts w:ascii="Times New Roman" w:eastAsia="Times New Roman" w:hAnsi="Times New Roman" w:cs="Times New Roman"/>
                <w:sz w:val="24"/>
                <w:szCs w:val="24"/>
                <w:lang w:eastAsia="ru-RU"/>
              </w:rPr>
              <w:t xml:space="preserve"> модуль (передвижной)</w:t>
            </w:r>
          </w:p>
        </w:tc>
        <w:tc>
          <w:tcPr>
            <w:tcW w:w="1840" w:type="dxa"/>
            <w:shd w:val="clear" w:color="auto" w:fill="auto"/>
            <w:noWrap/>
            <w:hideMark/>
          </w:tcPr>
          <w:p w:rsidR="00FC340C" w:rsidRPr="00FC340C" w:rsidRDefault="00FC340C" w:rsidP="00FC340C">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2 900 </w:t>
            </w:r>
          </w:p>
        </w:tc>
      </w:tr>
      <w:tr w:rsidR="00FC340C" w:rsidRPr="00FC340C" w:rsidTr="00FC340C">
        <w:trPr>
          <w:trHeight w:val="225"/>
        </w:trPr>
        <w:tc>
          <w:tcPr>
            <w:tcW w:w="7380" w:type="dxa"/>
            <w:shd w:val="clear" w:color="auto" w:fill="auto"/>
            <w:hideMark/>
          </w:tcPr>
          <w:p w:rsidR="00FC340C" w:rsidRPr="00FC340C" w:rsidRDefault="00FC340C" w:rsidP="00FC340C">
            <w:pPr>
              <w:spacing w:after="0" w:line="240" w:lineRule="auto"/>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Павильон для бюро пропусков</w:t>
            </w:r>
          </w:p>
        </w:tc>
        <w:tc>
          <w:tcPr>
            <w:tcW w:w="1840" w:type="dxa"/>
            <w:shd w:val="clear" w:color="auto" w:fill="auto"/>
            <w:noWrap/>
            <w:hideMark/>
          </w:tcPr>
          <w:p w:rsidR="00FC340C" w:rsidRPr="00FC340C" w:rsidRDefault="00FC340C" w:rsidP="00FC340C">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467</w:t>
            </w:r>
          </w:p>
        </w:tc>
      </w:tr>
      <w:tr w:rsidR="00FC340C" w:rsidRPr="00FC340C" w:rsidTr="00FC340C">
        <w:trPr>
          <w:trHeight w:val="225"/>
        </w:trPr>
        <w:tc>
          <w:tcPr>
            <w:tcW w:w="7380" w:type="dxa"/>
            <w:shd w:val="clear" w:color="auto" w:fill="auto"/>
            <w:hideMark/>
          </w:tcPr>
          <w:p w:rsidR="00FC340C" w:rsidRPr="00FC340C" w:rsidRDefault="00FC340C" w:rsidP="00F04947">
            <w:pPr>
              <w:spacing w:after="0" w:line="240" w:lineRule="auto"/>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Прибор для измерения показателя качества электрической энергии </w:t>
            </w:r>
          </w:p>
        </w:tc>
        <w:tc>
          <w:tcPr>
            <w:tcW w:w="1840" w:type="dxa"/>
            <w:shd w:val="clear" w:color="auto" w:fill="auto"/>
            <w:noWrap/>
            <w:hideMark/>
          </w:tcPr>
          <w:p w:rsidR="00FC340C" w:rsidRPr="00FC340C" w:rsidRDefault="00FC340C" w:rsidP="00FC340C">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38</w:t>
            </w:r>
            <w:r w:rsidRPr="00F04947">
              <w:rPr>
                <w:rFonts w:ascii="Times New Roman" w:eastAsia="Times New Roman" w:hAnsi="Times New Roman" w:cs="Times New Roman"/>
                <w:sz w:val="24"/>
                <w:szCs w:val="24"/>
                <w:lang w:eastAsia="ru-RU"/>
              </w:rPr>
              <w:t>6</w:t>
            </w:r>
          </w:p>
        </w:tc>
      </w:tr>
      <w:tr w:rsidR="00FC340C" w:rsidRPr="00FC340C" w:rsidTr="00FC340C">
        <w:trPr>
          <w:trHeight w:val="225"/>
        </w:trPr>
        <w:tc>
          <w:tcPr>
            <w:tcW w:w="7380" w:type="dxa"/>
            <w:shd w:val="clear" w:color="auto" w:fill="auto"/>
            <w:hideMark/>
          </w:tcPr>
          <w:p w:rsidR="00FC340C" w:rsidRPr="00FC340C" w:rsidRDefault="00FC340C" w:rsidP="00FC340C">
            <w:pPr>
              <w:spacing w:after="0" w:line="240" w:lineRule="auto"/>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Принтер для пластиковых карт ZEBRA SERIES 8 DS LAM (06С103100036)</w:t>
            </w:r>
          </w:p>
        </w:tc>
        <w:tc>
          <w:tcPr>
            <w:tcW w:w="1840" w:type="dxa"/>
            <w:shd w:val="clear" w:color="auto" w:fill="auto"/>
            <w:noWrap/>
            <w:hideMark/>
          </w:tcPr>
          <w:p w:rsidR="00FC340C" w:rsidRPr="00FC340C" w:rsidRDefault="00FC340C" w:rsidP="00FC340C">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4</w:t>
            </w:r>
            <w:r w:rsidRPr="00F04947">
              <w:rPr>
                <w:rFonts w:ascii="Times New Roman" w:eastAsia="Times New Roman" w:hAnsi="Times New Roman" w:cs="Times New Roman"/>
                <w:sz w:val="24"/>
                <w:szCs w:val="24"/>
                <w:lang w:eastAsia="ru-RU"/>
              </w:rPr>
              <w:t>50</w:t>
            </w:r>
          </w:p>
        </w:tc>
      </w:tr>
      <w:tr w:rsidR="00FC340C" w:rsidRPr="00FC340C" w:rsidTr="00FC340C">
        <w:trPr>
          <w:trHeight w:val="225"/>
        </w:trPr>
        <w:tc>
          <w:tcPr>
            <w:tcW w:w="7380" w:type="dxa"/>
            <w:shd w:val="clear" w:color="auto" w:fill="auto"/>
            <w:hideMark/>
          </w:tcPr>
          <w:p w:rsidR="00FC340C" w:rsidRPr="00FC340C" w:rsidRDefault="00FC340C" w:rsidP="00FC340C">
            <w:pPr>
              <w:spacing w:after="0" w:line="240" w:lineRule="auto"/>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Ручной самоходный каток  АRW65 </w:t>
            </w:r>
          </w:p>
        </w:tc>
        <w:tc>
          <w:tcPr>
            <w:tcW w:w="1840" w:type="dxa"/>
            <w:shd w:val="clear" w:color="auto" w:fill="auto"/>
            <w:noWrap/>
            <w:hideMark/>
          </w:tcPr>
          <w:p w:rsidR="00FC340C" w:rsidRPr="00FC340C" w:rsidRDefault="00F04947" w:rsidP="00FC340C">
            <w:pPr>
              <w:spacing w:after="0" w:line="240" w:lineRule="auto"/>
              <w:jc w:val="right"/>
              <w:outlineLvl w:val="0"/>
              <w:rPr>
                <w:rFonts w:ascii="Times New Roman" w:eastAsia="Times New Roman" w:hAnsi="Times New Roman" w:cs="Times New Roman"/>
                <w:sz w:val="24"/>
                <w:szCs w:val="24"/>
                <w:lang w:eastAsia="ru-RU"/>
              </w:rPr>
            </w:pPr>
            <w:r w:rsidRPr="00F04947">
              <w:rPr>
                <w:rFonts w:ascii="Times New Roman" w:eastAsia="Times New Roman" w:hAnsi="Times New Roman" w:cs="Times New Roman"/>
                <w:sz w:val="24"/>
                <w:szCs w:val="24"/>
                <w:lang w:eastAsia="ru-RU"/>
              </w:rPr>
              <w:t>1 000</w:t>
            </w:r>
          </w:p>
        </w:tc>
      </w:tr>
      <w:tr w:rsidR="00FC340C" w:rsidRPr="00FC340C" w:rsidTr="00FC340C">
        <w:trPr>
          <w:trHeight w:val="225"/>
        </w:trPr>
        <w:tc>
          <w:tcPr>
            <w:tcW w:w="7380" w:type="dxa"/>
            <w:shd w:val="clear" w:color="auto" w:fill="auto"/>
            <w:hideMark/>
          </w:tcPr>
          <w:p w:rsidR="00FC340C" w:rsidRPr="00FC340C" w:rsidRDefault="00FC340C" w:rsidP="00F04947">
            <w:pPr>
              <w:spacing w:after="0" w:line="240" w:lineRule="auto"/>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УАЗ-220695-04 (комплектация стандартная </w:t>
            </w:r>
            <w:proofErr w:type="spellStart"/>
            <w:r w:rsidRPr="00FC340C">
              <w:rPr>
                <w:rFonts w:ascii="Times New Roman" w:eastAsia="Times New Roman" w:hAnsi="Times New Roman" w:cs="Times New Roman"/>
                <w:sz w:val="24"/>
                <w:szCs w:val="24"/>
                <w:lang w:eastAsia="ru-RU"/>
              </w:rPr>
              <w:t>двиг</w:t>
            </w:r>
            <w:proofErr w:type="spellEnd"/>
            <w:r w:rsidRPr="00FC340C">
              <w:rPr>
                <w:rFonts w:ascii="Times New Roman" w:eastAsia="Times New Roman" w:hAnsi="Times New Roman" w:cs="Times New Roman"/>
                <w:sz w:val="24"/>
                <w:szCs w:val="24"/>
                <w:lang w:eastAsia="ru-RU"/>
              </w:rPr>
              <w:t>. 409110*G3010092)</w:t>
            </w:r>
          </w:p>
        </w:tc>
        <w:tc>
          <w:tcPr>
            <w:tcW w:w="1840" w:type="dxa"/>
            <w:shd w:val="clear" w:color="auto" w:fill="auto"/>
            <w:noWrap/>
            <w:hideMark/>
          </w:tcPr>
          <w:p w:rsidR="00FC340C" w:rsidRPr="00FC340C" w:rsidRDefault="00FC340C" w:rsidP="00F04947">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8</w:t>
            </w:r>
            <w:r w:rsidR="00F04947" w:rsidRPr="00F04947">
              <w:rPr>
                <w:rFonts w:ascii="Times New Roman" w:eastAsia="Times New Roman" w:hAnsi="Times New Roman" w:cs="Times New Roman"/>
                <w:sz w:val="24"/>
                <w:szCs w:val="24"/>
                <w:lang w:eastAsia="ru-RU"/>
              </w:rPr>
              <w:t>20</w:t>
            </w:r>
          </w:p>
        </w:tc>
      </w:tr>
      <w:tr w:rsidR="00FC340C" w:rsidRPr="00FC340C" w:rsidTr="00FC340C">
        <w:trPr>
          <w:trHeight w:val="225"/>
        </w:trPr>
        <w:tc>
          <w:tcPr>
            <w:tcW w:w="7380" w:type="dxa"/>
            <w:shd w:val="clear" w:color="auto" w:fill="auto"/>
            <w:hideMark/>
          </w:tcPr>
          <w:p w:rsidR="00FC340C" w:rsidRPr="00FC340C" w:rsidRDefault="00FC340C" w:rsidP="00F04947">
            <w:pPr>
              <w:spacing w:after="0" w:line="240" w:lineRule="auto"/>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Установка электронная биоакустическая "Универсал - Акустик" </w:t>
            </w:r>
          </w:p>
        </w:tc>
        <w:tc>
          <w:tcPr>
            <w:tcW w:w="1840" w:type="dxa"/>
            <w:shd w:val="clear" w:color="auto" w:fill="auto"/>
            <w:noWrap/>
            <w:hideMark/>
          </w:tcPr>
          <w:p w:rsidR="00FC340C" w:rsidRPr="00FC340C" w:rsidRDefault="00FC340C" w:rsidP="00F04947">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200 </w:t>
            </w:r>
          </w:p>
        </w:tc>
      </w:tr>
      <w:tr w:rsidR="00FC340C" w:rsidRPr="00FC340C" w:rsidTr="00FC340C">
        <w:trPr>
          <w:trHeight w:val="390"/>
        </w:trPr>
        <w:tc>
          <w:tcPr>
            <w:tcW w:w="7380" w:type="dxa"/>
            <w:shd w:val="clear" w:color="000000" w:fill="FFFFFF"/>
            <w:hideMark/>
          </w:tcPr>
          <w:p w:rsidR="00FC340C" w:rsidRPr="00FC340C" w:rsidRDefault="00FC340C" w:rsidP="00FC340C">
            <w:pPr>
              <w:spacing w:after="0" w:line="240" w:lineRule="auto"/>
              <w:rPr>
                <w:rFonts w:ascii="Times New Roman" w:eastAsia="Times New Roman" w:hAnsi="Times New Roman" w:cs="Times New Roman"/>
                <w:b/>
                <w:bCs/>
                <w:sz w:val="24"/>
                <w:szCs w:val="24"/>
                <w:lang w:eastAsia="ru-RU"/>
              </w:rPr>
            </w:pPr>
            <w:r w:rsidRPr="00FC340C">
              <w:rPr>
                <w:rFonts w:ascii="Times New Roman" w:eastAsia="Times New Roman" w:hAnsi="Times New Roman" w:cs="Times New Roman"/>
                <w:b/>
                <w:bCs/>
                <w:sz w:val="24"/>
                <w:szCs w:val="24"/>
                <w:lang w:eastAsia="ru-RU"/>
              </w:rPr>
              <w:t>Строительство объектов основных средств</w:t>
            </w:r>
            <w:r w:rsidR="00F04947">
              <w:rPr>
                <w:rFonts w:ascii="Times New Roman" w:eastAsia="Times New Roman" w:hAnsi="Times New Roman" w:cs="Times New Roman"/>
                <w:b/>
                <w:bCs/>
                <w:sz w:val="24"/>
                <w:szCs w:val="24"/>
                <w:lang w:eastAsia="ru-RU"/>
              </w:rPr>
              <w:t>, в т.ч.:</w:t>
            </w:r>
          </w:p>
        </w:tc>
        <w:tc>
          <w:tcPr>
            <w:tcW w:w="1840" w:type="dxa"/>
            <w:shd w:val="clear" w:color="000000" w:fill="FFFFFF"/>
            <w:noWrap/>
            <w:hideMark/>
          </w:tcPr>
          <w:p w:rsidR="00FC340C" w:rsidRPr="00FC340C" w:rsidRDefault="00FC340C" w:rsidP="00F04947">
            <w:pPr>
              <w:spacing w:after="0" w:line="240" w:lineRule="auto"/>
              <w:jc w:val="right"/>
              <w:rPr>
                <w:rFonts w:ascii="Times New Roman" w:eastAsia="Times New Roman" w:hAnsi="Times New Roman" w:cs="Times New Roman"/>
                <w:b/>
                <w:bCs/>
                <w:sz w:val="24"/>
                <w:szCs w:val="24"/>
                <w:lang w:eastAsia="ru-RU"/>
              </w:rPr>
            </w:pPr>
            <w:r w:rsidRPr="00FC340C">
              <w:rPr>
                <w:rFonts w:ascii="Times New Roman" w:eastAsia="Times New Roman" w:hAnsi="Times New Roman" w:cs="Times New Roman"/>
                <w:b/>
                <w:bCs/>
                <w:sz w:val="24"/>
                <w:szCs w:val="24"/>
                <w:lang w:eastAsia="ru-RU"/>
              </w:rPr>
              <w:t xml:space="preserve">15 114 </w:t>
            </w:r>
          </w:p>
        </w:tc>
      </w:tr>
      <w:tr w:rsidR="00FC340C" w:rsidRPr="00FC340C" w:rsidTr="00FC340C">
        <w:trPr>
          <w:trHeight w:val="225"/>
        </w:trPr>
        <w:tc>
          <w:tcPr>
            <w:tcW w:w="7380" w:type="dxa"/>
            <w:shd w:val="clear" w:color="auto" w:fill="auto"/>
            <w:hideMark/>
          </w:tcPr>
          <w:p w:rsidR="00FC340C" w:rsidRPr="00FC340C" w:rsidRDefault="00FC340C" w:rsidP="00F04947">
            <w:pPr>
              <w:spacing w:after="0" w:line="240" w:lineRule="auto"/>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Монтаж вентиляции на 2-м этаже</w:t>
            </w:r>
            <w:r w:rsidR="00F04947" w:rsidRPr="00FC340C">
              <w:rPr>
                <w:rFonts w:ascii="Times New Roman" w:eastAsia="Times New Roman" w:hAnsi="Times New Roman" w:cs="Times New Roman"/>
                <w:sz w:val="24"/>
                <w:szCs w:val="24"/>
                <w:lang w:eastAsia="ru-RU"/>
              </w:rPr>
              <w:t xml:space="preserve"> </w:t>
            </w:r>
            <w:r w:rsidR="00F04947">
              <w:rPr>
                <w:rFonts w:ascii="Times New Roman" w:eastAsia="Times New Roman" w:hAnsi="Times New Roman" w:cs="Times New Roman"/>
                <w:sz w:val="24"/>
                <w:szCs w:val="24"/>
                <w:lang w:eastAsia="ru-RU"/>
              </w:rPr>
              <w:t>а</w:t>
            </w:r>
            <w:r w:rsidR="00F04947" w:rsidRPr="00FC340C">
              <w:rPr>
                <w:rFonts w:ascii="Times New Roman" w:eastAsia="Times New Roman" w:hAnsi="Times New Roman" w:cs="Times New Roman"/>
                <w:sz w:val="24"/>
                <w:szCs w:val="24"/>
                <w:lang w:eastAsia="ru-RU"/>
              </w:rPr>
              <w:t>дминистративно-бытово</w:t>
            </w:r>
            <w:r w:rsidR="00F04947">
              <w:rPr>
                <w:rFonts w:ascii="Times New Roman" w:eastAsia="Times New Roman" w:hAnsi="Times New Roman" w:cs="Times New Roman"/>
                <w:sz w:val="24"/>
                <w:szCs w:val="24"/>
                <w:lang w:eastAsia="ru-RU"/>
              </w:rPr>
              <w:t>го</w:t>
            </w:r>
            <w:r w:rsidR="00F04947" w:rsidRPr="00FC340C">
              <w:rPr>
                <w:rFonts w:ascii="Times New Roman" w:eastAsia="Times New Roman" w:hAnsi="Times New Roman" w:cs="Times New Roman"/>
                <w:sz w:val="24"/>
                <w:szCs w:val="24"/>
                <w:lang w:eastAsia="ru-RU"/>
              </w:rPr>
              <w:t xml:space="preserve"> корпус</w:t>
            </w:r>
            <w:r w:rsidR="00F04947">
              <w:rPr>
                <w:rFonts w:ascii="Times New Roman" w:eastAsia="Times New Roman" w:hAnsi="Times New Roman" w:cs="Times New Roman"/>
                <w:sz w:val="24"/>
                <w:szCs w:val="24"/>
                <w:lang w:eastAsia="ru-RU"/>
              </w:rPr>
              <w:t>а</w:t>
            </w:r>
            <w:r w:rsidR="00F04947" w:rsidRPr="00FC340C">
              <w:rPr>
                <w:rFonts w:ascii="Times New Roman" w:eastAsia="Times New Roman" w:hAnsi="Times New Roman" w:cs="Times New Roman"/>
                <w:sz w:val="24"/>
                <w:szCs w:val="24"/>
                <w:lang w:eastAsia="ru-RU"/>
              </w:rPr>
              <w:t xml:space="preserve"> ССТ</w:t>
            </w:r>
          </w:p>
        </w:tc>
        <w:tc>
          <w:tcPr>
            <w:tcW w:w="1840" w:type="dxa"/>
            <w:shd w:val="clear" w:color="auto" w:fill="auto"/>
            <w:noWrap/>
            <w:hideMark/>
          </w:tcPr>
          <w:p w:rsidR="00FC340C" w:rsidRPr="00FC340C" w:rsidRDefault="00FC340C" w:rsidP="00F04947">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287 </w:t>
            </w:r>
          </w:p>
        </w:tc>
      </w:tr>
      <w:tr w:rsidR="00FC340C" w:rsidRPr="00FC340C" w:rsidTr="00FC340C">
        <w:trPr>
          <w:trHeight w:val="225"/>
        </w:trPr>
        <w:tc>
          <w:tcPr>
            <w:tcW w:w="7380" w:type="dxa"/>
            <w:shd w:val="clear" w:color="auto" w:fill="auto"/>
            <w:hideMark/>
          </w:tcPr>
          <w:p w:rsidR="00FC340C" w:rsidRPr="00FC340C" w:rsidRDefault="00FC340C" w:rsidP="00FC340C">
            <w:pPr>
              <w:spacing w:after="0" w:line="240" w:lineRule="auto"/>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Монтаж системы вентиляции</w:t>
            </w:r>
            <w:r w:rsidR="00F04947">
              <w:rPr>
                <w:rFonts w:ascii="Times New Roman" w:eastAsia="Times New Roman" w:hAnsi="Times New Roman" w:cs="Times New Roman"/>
                <w:sz w:val="24"/>
                <w:szCs w:val="24"/>
                <w:lang w:eastAsia="ru-RU"/>
              </w:rPr>
              <w:t xml:space="preserve"> </w:t>
            </w:r>
            <w:r w:rsidRPr="00FC340C">
              <w:rPr>
                <w:rFonts w:ascii="Times New Roman" w:eastAsia="Times New Roman" w:hAnsi="Times New Roman" w:cs="Times New Roman"/>
                <w:sz w:val="24"/>
                <w:szCs w:val="24"/>
                <w:lang w:eastAsia="ru-RU"/>
              </w:rPr>
              <w:t>(гараж на 14 автомобилей)</w:t>
            </w:r>
          </w:p>
        </w:tc>
        <w:tc>
          <w:tcPr>
            <w:tcW w:w="1840" w:type="dxa"/>
            <w:shd w:val="clear" w:color="auto" w:fill="auto"/>
            <w:noWrap/>
            <w:hideMark/>
          </w:tcPr>
          <w:p w:rsidR="00FC340C" w:rsidRPr="00FC340C" w:rsidRDefault="00FC340C" w:rsidP="00F04947">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1 622 </w:t>
            </w:r>
          </w:p>
        </w:tc>
      </w:tr>
      <w:tr w:rsidR="00FC340C" w:rsidRPr="00FC340C" w:rsidTr="00FC340C">
        <w:trPr>
          <w:trHeight w:val="510"/>
        </w:trPr>
        <w:tc>
          <w:tcPr>
            <w:tcW w:w="7380" w:type="dxa"/>
            <w:shd w:val="clear" w:color="auto" w:fill="auto"/>
            <w:hideMark/>
          </w:tcPr>
          <w:p w:rsidR="00FC340C" w:rsidRPr="00FC340C" w:rsidRDefault="00FC340C" w:rsidP="00FC340C">
            <w:pPr>
              <w:spacing w:after="0" w:line="240" w:lineRule="auto"/>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Реконструкция фасада гостиницы и административного здания № 2 с благоустройством прилегающей территории</w:t>
            </w:r>
          </w:p>
        </w:tc>
        <w:tc>
          <w:tcPr>
            <w:tcW w:w="1840" w:type="dxa"/>
            <w:shd w:val="clear" w:color="auto" w:fill="auto"/>
            <w:noWrap/>
            <w:hideMark/>
          </w:tcPr>
          <w:p w:rsidR="00FC340C" w:rsidRPr="00FC340C" w:rsidRDefault="00FC340C" w:rsidP="00F04947">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1 734 </w:t>
            </w:r>
          </w:p>
        </w:tc>
      </w:tr>
      <w:tr w:rsidR="00FC340C" w:rsidRPr="00FC340C" w:rsidTr="00FC340C">
        <w:trPr>
          <w:trHeight w:val="225"/>
        </w:trPr>
        <w:tc>
          <w:tcPr>
            <w:tcW w:w="7380" w:type="dxa"/>
            <w:shd w:val="clear" w:color="auto" w:fill="auto"/>
            <w:hideMark/>
          </w:tcPr>
          <w:p w:rsidR="00FC340C" w:rsidRPr="00FC340C" w:rsidRDefault="00FC340C" w:rsidP="00FC340C">
            <w:pPr>
              <w:spacing w:after="0" w:line="240" w:lineRule="auto"/>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Система оповещения и управления эвакуацией</w:t>
            </w:r>
          </w:p>
        </w:tc>
        <w:tc>
          <w:tcPr>
            <w:tcW w:w="1840" w:type="dxa"/>
            <w:shd w:val="clear" w:color="auto" w:fill="auto"/>
            <w:noWrap/>
            <w:hideMark/>
          </w:tcPr>
          <w:p w:rsidR="00FC340C" w:rsidRPr="00FC340C" w:rsidRDefault="00FC340C" w:rsidP="00F04947">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1 090 </w:t>
            </w:r>
          </w:p>
        </w:tc>
      </w:tr>
      <w:tr w:rsidR="00FC340C" w:rsidRPr="00FC340C" w:rsidTr="00FC340C">
        <w:trPr>
          <w:trHeight w:val="225"/>
        </w:trPr>
        <w:tc>
          <w:tcPr>
            <w:tcW w:w="7380" w:type="dxa"/>
            <w:shd w:val="clear" w:color="auto" w:fill="auto"/>
            <w:hideMark/>
          </w:tcPr>
          <w:p w:rsidR="00FC340C" w:rsidRPr="00FC340C" w:rsidRDefault="00FC340C" w:rsidP="00FC340C">
            <w:pPr>
              <w:spacing w:after="0" w:line="240" w:lineRule="auto"/>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ССО аэродрома</w:t>
            </w:r>
          </w:p>
        </w:tc>
        <w:tc>
          <w:tcPr>
            <w:tcW w:w="1840" w:type="dxa"/>
            <w:shd w:val="clear" w:color="auto" w:fill="auto"/>
            <w:noWrap/>
            <w:hideMark/>
          </w:tcPr>
          <w:p w:rsidR="00FC340C" w:rsidRPr="00FC340C" w:rsidRDefault="00FC340C" w:rsidP="00F04947">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5 218 </w:t>
            </w:r>
          </w:p>
        </w:tc>
      </w:tr>
      <w:tr w:rsidR="00FC340C" w:rsidRPr="00FC340C" w:rsidTr="00FC340C">
        <w:trPr>
          <w:trHeight w:val="345"/>
        </w:trPr>
        <w:tc>
          <w:tcPr>
            <w:tcW w:w="7380" w:type="dxa"/>
            <w:shd w:val="clear" w:color="auto" w:fill="auto"/>
            <w:hideMark/>
          </w:tcPr>
          <w:p w:rsidR="00FC340C" w:rsidRPr="00FC340C" w:rsidRDefault="00FC340C" w:rsidP="00FC340C">
            <w:pPr>
              <w:spacing w:after="0" w:line="240" w:lineRule="auto"/>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Устройство дополнительного выхода из здания аэровокзала</w:t>
            </w:r>
          </w:p>
        </w:tc>
        <w:tc>
          <w:tcPr>
            <w:tcW w:w="1840" w:type="dxa"/>
            <w:shd w:val="clear" w:color="auto" w:fill="auto"/>
            <w:noWrap/>
            <w:hideMark/>
          </w:tcPr>
          <w:p w:rsidR="00FC340C" w:rsidRPr="00FC340C" w:rsidRDefault="00FC340C" w:rsidP="00F04947">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314 </w:t>
            </w:r>
          </w:p>
        </w:tc>
      </w:tr>
      <w:tr w:rsidR="00FC340C" w:rsidRPr="00FC340C" w:rsidTr="00FC340C">
        <w:trPr>
          <w:trHeight w:val="750"/>
        </w:trPr>
        <w:tc>
          <w:tcPr>
            <w:tcW w:w="7380" w:type="dxa"/>
            <w:shd w:val="clear" w:color="auto" w:fill="auto"/>
            <w:hideMark/>
          </w:tcPr>
          <w:p w:rsidR="00FC340C" w:rsidRPr="00FC340C" w:rsidRDefault="00F04947" w:rsidP="00FC340C">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C340C" w:rsidRPr="00FC340C">
              <w:rPr>
                <w:rFonts w:ascii="Times New Roman" w:eastAsia="Times New Roman" w:hAnsi="Times New Roman" w:cs="Times New Roman"/>
                <w:sz w:val="24"/>
                <w:szCs w:val="24"/>
                <w:lang w:eastAsia="ru-RU"/>
              </w:rPr>
              <w:t xml:space="preserve">абот по выносу силового распределительного электрощита из цокольного этажа международного сектора в ВРУ-0,4 кВ международного сектора аэровокзала </w:t>
            </w:r>
          </w:p>
        </w:tc>
        <w:tc>
          <w:tcPr>
            <w:tcW w:w="1840" w:type="dxa"/>
            <w:shd w:val="clear" w:color="auto" w:fill="auto"/>
            <w:noWrap/>
            <w:hideMark/>
          </w:tcPr>
          <w:p w:rsidR="00FC340C" w:rsidRPr="00FC340C" w:rsidRDefault="00FC340C" w:rsidP="00F04947">
            <w:pPr>
              <w:spacing w:after="0" w:line="240" w:lineRule="auto"/>
              <w:jc w:val="right"/>
              <w:outlineLvl w:val="0"/>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 xml:space="preserve">594 </w:t>
            </w:r>
          </w:p>
        </w:tc>
      </w:tr>
      <w:tr w:rsidR="00FC340C" w:rsidRPr="00FC340C" w:rsidTr="00FC340C">
        <w:trPr>
          <w:trHeight w:val="255"/>
        </w:trPr>
        <w:tc>
          <w:tcPr>
            <w:tcW w:w="7380" w:type="dxa"/>
            <w:shd w:val="clear" w:color="000000" w:fill="FFFFFF"/>
            <w:noWrap/>
            <w:hideMark/>
          </w:tcPr>
          <w:p w:rsidR="00FC340C" w:rsidRPr="00FC340C" w:rsidRDefault="00FC340C" w:rsidP="00FC340C">
            <w:pPr>
              <w:spacing w:after="0" w:line="240" w:lineRule="auto"/>
              <w:rPr>
                <w:rFonts w:ascii="Times New Roman" w:eastAsia="Times New Roman" w:hAnsi="Times New Roman" w:cs="Times New Roman"/>
                <w:sz w:val="24"/>
                <w:szCs w:val="24"/>
                <w:lang w:eastAsia="ru-RU"/>
              </w:rPr>
            </w:pPr>
            <w:r w:rsidRPr="00FC340C">
              <w:rPr>
                <w:rFonts w:ascii="Times New Roman" w:eastAsia="Times New Roman" w:hAnsi="Times New Roman" w:cs="Times New Roman"/>
                <w:sz w:val="24"/>
                <w:szCs w:val="24"/>
                <w:lang w:eastAsia="ru-RU"/>
              </w:rPr>
              <w:t>Итого</w:t>
            </w:r>
          </w:p>
        </w:tc>
        <w:tc>
          <w:tcPr>
            <w:tcW w:w="1840" w:type="dxa"/>
            <w:shd w:val="clear" w:color="000000" w:fill="FFFFFF"/>
            <w:noWrap/>
            <w:hideMark/>
          </w:tcPr>
          <w:p w:rsidR="00FC340C" w:rsidRPr="00FC340C" w:rsidRDefault="00FC340C" w:rsidP="00F04947">
            <w:pPr>
              <w:spacing w:after="0" w:line="240" w:lineRule="auto"/>
              <w:jc w:val="right"/>
              <w:rPr>
                <w:rFonts w:ascii="Times New Roman" w:eastAsia="Times New Roman" w:hAnsi="Times New Roman" w:cs="Times New Roman"/>
                <w:b/>
                <w:bCs/>
                <w:sz w:val="24"/>
                <w:szCs w:val="24"/>
                <w:lang w:eastAsia="ru-RU"/>
              </w:rPr>
            </w:pPr>
            <w:r w:rsidRPr="00FC340C">
              <w:rPr>
                <w:rFonts w:ascii="Times New Roman" w:eastAsia="Times New Roman" w:hAnsi="Times New Roman" w:cs="Times New Roman"/>
                <w:b/>
                <w:bCs/>
                <w:sz w:val="24"/>
                <w:szCs w:val="24"/>
                <w:lang w:eastAsia="ru-RU"/>
              </w:rPr>
              <w:t>27 95</w:t>
            </w:r>
            <w:r w:rsidR="00F04947">
              <w:rPr>
                <w:rFonts w:ascii="Times New Roman" w:eastAsia="Times New Roman" w:hAnsi="Times New Roman" w:cs="Times New Roman"/>
                <w:b/>
                <w:bCs/>
                <w:sz w:val="24"/>
                <w:szCs w:val="24"/>
                <w:lang w:eastAsia="ru-RU"/>
              </w:rPr>
              <w:t>2</w:t>
            </w:r>
          </w:p>
        </w:tc>
      </w:tr>
    </w:tbl>
    <w:p w:rsidR="00C4244E" w:rsidRDefault="00916BA0" w:rsidP="009C51DE">
      <w:pPr>
        <w:spacing w:after="0"/>
        <w:ind w:firstLine="851"/>
        <w:jc w:val="both"/>
        <w:rPr>
          <w:rFonts w:ascii="Times New Roman" w:hAnsi="Times New Roman" w:cs="Times New Roman"/>
          <w:sz w:val="28"/>
          <w:szCs w:val="28"/>
        </w:rPr>
      </w:pPr>
      <w:r w:rsidRPr="00916BA0">
        <w:rPr>
          <w:rFonts w:ascii="Times New Roman" w:hAnsi="Times New Roman" w:cs="Times New Roman"/>
          <w:sz w:val="28"/>
          <w:szCs w:val="28"/>
        </w:rPr>
        <w:lastRenderedPageBreak/>
        <w:t>Выбытие основных средств в 201</w:t>
      </w:r>
      <w:r w:rsidR="00F04947">
        <w:rPr>
          <w:rFonts w:ascii="Times New Roman" w:hAnsi="Times New Roman" w:cs="Times New Roman"/>
          <w:sz w:val="28"/>
          <w:szCs w:val="28"/>
        </w:rPr>
        <w:t>6</w:t>
      </w:r>
      <w:r w:rsidRPr="00916BA0">
        <w:rPr>
          <w:rFonts w:ascii="Times New Roman" w:hAnsi="Times New Roman" w:cs="Times New Roman"/>
          <w:sz w:val="28"/>
          <w:szCs w:val="28"/>
        </w:rPr>
        <w:t xml:space="preserve"> году </w:t>
      </w:r>
      <w:r w:rsidR="00432A38">
        <w:rPr>
          <w:rFonts w:ascii="Times New Roman" w:hAnsi="Times New Roman" w:cs="Times New Roman"/>
          <w:sz w:val="28"/>
          <w:szCs w:val="28"/>
        </w:rPr>
        <w:t>составило</w:t>
      </w:r>
      <w:r w:rsidRPr="00916BA0">
        <w:rPr>
          <w:rFonts w:ascii="Times New Roman" w:hAnsi="Times New Roman" w:cs="Times New Roman"/>
          <w:sz w:val="28"/>
          <w:szCs w:val="28"/>
        </w:rPr>
        <w:t xml:space="preserve"> </w:t>
      </w:r>
      <w:r w:rsidR="008271BA">
        <w:rPr>
          <w:rFonts w:ascii="Times New Roman" w:hAnsi="Times New Roman" w:cs="Times New Roman"/>
          <w:sz w:val="28"/>
          <w:szCs w:val="28"/>
        </w:rPr>
        <w:t>27 097</w:t>
      </w:r>
      <w:r w:rsidRPr="00916BA0">
        <w:rPr>
          <w:rFonts w:ascii="Times New Roman" w:hAnsi="Times New Roman" w:cs="Times New Roman"/>
          <w:sz w:val="28"/>
          <w:szCs w:val="28"/>
        </w:rPr>
        <w:t xml:space="preserve"> тыс. руб. </w:t>
      </w:r>
    </w:p>
    <w:p w:rsidR="00A346FE" w:rsidRDefault="00916BA0" w:rsidP="009C51DE">
      <w:pPr>
        <w:spacing w:after="0"/>
        <w:ind w:firstLine="851"/>
        <w:jc w:val="both"/>
        <w:rPr>
          <w:rFonts w:ascii="Times New Roman" w:hAnsi="Times New Roman" w:cs="Times New Roman"/>
          <w:sz w:val="28"/>
          <w:szCs w:val="28"/>
        </w:rPr>
      </w:pPr>
      <w:r w:rsidRPr="00916BA0">
        <w:rPr>
          <w:rFonts w:ascii="Times New Roman" w:hAnsi="Times New Roman" w:cs="Times New Roman"/>
          <w:sz w:val="28"/>
          <w:szCs w:val="28"/>
        </w:rPr>
        <w:t xml:space="preserve">Числится  на балансе основных средств на конец отчетного периода на сумму </w:t>
      </w:r>
      <w:r w:rsidR="008271BA">
        <w:rPr>
          <w:rFonts w:ascii="Times New Roman" w:hAnsi="Times New Roman" w:cs="Times New Roman"/>
          <w:sz w:val="28"/>
          <w:szCs w:val="28"/>
        </w:rPr>
        <w:t>3</w:t>
      </w:r>
      <w:r w:rsidR="00A346FE">
        <w:rPr>
          <w:rFonts w:ascii="Times New Roman" w:hAnsi="Times New Roman" w:cs="Times New Roman"/>
          <w:sz w:val="28"/>
          <w:szCs w:val="28"/>
        </w:rPr>
        <w:t> 442 668</w:t>
      </w:r>
      <w:r w:rsidRPr="00916BA0">
        <w:rPr>
          <w:rFonts w:ascii="Times New Roman" w:hAnsi="Times New Roman" w:cs="Times New Roman"/>
          <w:sz w:val="28"/>
          <w:szCs w:val="28"/>
        </w:rPr>
        <w:t xml:space="preserve"> тыс</w:t>
      </w:r>
      <w:r w:rsidR="008271BA">
        <w:rPr>
          <w:rFonts w:ascii="Times New Roman" w:hAnsi="Times New Roman" w:cs="Times New Roman"/>
          <w:sz w:val="28"/>
          <w:szCs w:val="28"/>
        </w:rPr>
        <w:t>.</w:t>
      </w:r>
      <w:r w:rsidRPr="00916BA0">
        <w:rPr>
          <w:rFonts w:ascii="Times New Roman" w:hAnsi="Times New Roman" w:cs="Times New Roman"/>
          <w:sz w:val="28"/>
          <w:szCs w:val="28"/>
        </w:rPr>
        <w:t xml:space="preserve"> руб</w:t>
      </w:r>
      <w:r w:rsidR="00A346FE">
        <w:rPr>
          <w:rFonts w:ascii="Times New Roman" w:hAnsi="Times New Roman" w:cs="Times New Roman"/>
          <w:sz w:val="28"/>
          <w:szCs w:val="28"/>
        </w:rPr>
        <w:t>.</w:t>
      </w:r>
    </w:p>
    <w:p w:rsidR="00916BA0" w:rsidRPr="00916BA0" w:rsidRDefault="00AC6727" w:rsidP="009C51D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16BA0" w:rsidRPr="00916BA0">
        <w:rPr>
          <w:rFonts w:ascii="Times New Roman" w:hAnsi="Times New Roman" w:cs="Times New Roman"/>
          <w:sz w:val="28"/>
          <w:szCs w:val="28"/>
        </w:rPr>
        <w:t>Объектами основных средств, стоимость которых не погашается, являются земельные участки. Их стоимость по состоянию на 31.12.201</w:t>
      </w:r>
      <w:r w:rsidR="00A346FE">
        <w:rPr>
          <w:rFonts w:ascii="Times New Roman" w:hAnsi="Times New Roman" w:cs="Times New Roman"/>
          <w:sz w:val="28"/>
          <w:szCs w:val="28"/>
        </w:rPr>
        <w:t>6</w:t>
      </w:r>
      <w:r w:rsidR="00916BA0" w:rsidRPr="00916BA0">
        <w:rPr>
          <w:rFonts w:ascii="Times New Roman" w:hAnsi="Times New Roman" w:cs="Times New Roman"/>
          <w:sz w:val="28"/>
          <w:szCs w:val="28"/>
        </w:rPr>
        <w:t xml:space="preserve"> г. составила 8</w:t>
      </w:r>
      <w:r w:rsidR="00A346FE">
        <w:rPr>
          <w:rFonts w:ascii="Times New Roman" w:hAnsi="Times New Roman" w:cs="Times New Roman"/>
          <w:sz w:val="28"/>
          <w:szCs w:val="28"/>
        </w:rPr>
        <w:t>9</w:t>
      </w:r>
      <w:r w:rsidR="00916BA0">
        <w:rPr>
          <w:rFonts w:ascii="Times New Roman" w:hAnsi="Times New Roman" w:cs="Times New Roman"/>
          <w:sz w:val="28"/>
          <w:szCs w:val="28"/>
        </w:rPr>
        <w:t xml:space="preserve"> </w:t>
      </w:r>
      <w:r w:rsidR="00A346FE">
        <w:rPr>
          <w:rFonts w:ascii="Times New Roman" w:hAnsi="Times New Roman" w:cs="Times New Roman"/>
          <w:sz w:val="28"/>
          <w:szCs w:val="28"/>
        </w:rPr>
        <w:t>169</w:t>
      </w:r>
      <w:r w:rsidR="00916BA0" w:rsidRPr="00916BA0">
        <w:rPr>
          <w:rFonts w:ascii="Times New Roman" w:hAnsi="Times New Roman" w:cs="Times New Roman"/>
          <w:sz w:val="28"/>
          <w:szCs w:val="28"/>
        </w:rPr>
        <w:t xml:space="preserve"> тыс. руб.</w:t>
      </w:r>
    </w:p>
    <w:p w:rsidR="009C51DE" w:rsidRDefault="009C51DE" w:rsidP="009C51DE">
      <w:pPr>
        <w:pStyle w:val="a9"/>
        <w:spacing w:before="0" w:beforeAutospacing="0" w:after="0" w:afterAutospacing="0" w:line="276" w:lineRule="auto"/>
        <w:ind w:firstLine="851"/>
        <w:jc w:val="both"/>
        <w:rPr>
          <w:rStyle w:val="aa"/>
          <w:b w:val="0"/>
          <w:sz w:val="28"/>
          <w:szCs w:val="28"/>
        </w:rPr>
      </w:pPr>
      <w:r>
        <w:rPr>
          <w:rStyle w:val="aa"/>
          <w:b w:val="0"/>
          <w:sz w:val="28"/>
          <w:szCs w:val="28"/>
        </w:rPr>
        <w:t>Подводя итоги инвестиционной деятельности за прошедшие несколько лет, включая  отчетный 201</w:t>
      </w:r>
      <w:r w:rsidR="00FC340C">
        <w:rPr>
          <w:rStyle w:val="aa"/>
          <w:b w:val="0"/>
          <w:sz w:val="28"/>
          <w:szCs w:val="28"/>
        </w:rPr>
        <w:t>6</w:t>
      </w:r>
      <w:r>
        <w:rPr>
          <w:rStyle w:val="aa"/>
          <w:b w:val="0"/>
          <w:sz w:val="28"/>
          <w:szCs w:val="28"/>
        </w:rPr>
        <w:t xml:space="preserve"> год, </w:t>
      </w:r>
      <w:r w:rsidRPr="00C70DCA">
        <w:rPr>
          <w:rStyle w:val="aa"/>
          <w:b w:val="0"/>
          <w:sz w:val="28"/>
          <w:szCs w:val="28"/>
        </w:rPr>
        <w:t xml:space="preserve"> </w:t>
      </w:r>
      <w:r>
        <w:rPr>
          <w:rStyle w:val="aa"/>
          <w:b w:val="0"/>
          <w:sz w:val="28"/>
          <w:szCs w:val="28"/>
        </w:rPr>
        <w:t xml:space="preserve">отметим, что Обществу удалось осуществить масштабные инвестиционные проекты, которые продолжат реализацию и в последующие годы. </w:t>
      </w:r>
    </w:p>
    <w:p w:rsidR="009C51DE" w:rsidRDefault="009C51DE" w:rsidP="00453892">
      <w:pPr>
        <w:pStyle w:val="a9"/>
        <w:spacing w:before="0" w:beforeAutospacing="0" w:after="0" w:afterAutospacing="0" w:line="276" w:lineRule="auto"/>
        <w:ind w:firstLine="851"/>
        <w:jc w:val="both"/>
        <w:rPr>
          <w:rStyle w:val="aa"/>
          <w:b w:val="0"/>
          <w:sz w:val="28"/>
          <w:szCs w:val="28"/>
        </w:rPr>
      </w:pPr>
      <w:r>
        <w:rPr>
          <w:rStyle w:val="aa"/>
          <w:b w:val="0"/>
          <w:sz w:val="28"/>
          <w:szCs w:val="28"/>
        </w:rPr>
        <w:t xml:space="preserve">На реализацию комплекса мероприятий по развитию аэропорта </w:t>
      </w:r>
      <w:r w:rsidR="00AA03DC">
        <w:rPr>
          <w:rStyle w:val="aa"/>
          <w:b w:val="0"/>
          <w:sz w:val="28"/>
          <w:szCs w:val="28"/>
        </w:rPr>
        <w:t xml:space="preserve">от Сахалинской области </w:t>
      </w:r>
      <w:r>
        <w:rPr>
          <w:rStyle w:val="aa"/>
          <w:b w:val="0"/>
          <w:sz w:val="28"/>
          <w:szCs w:val="28"/>
        </w:rPr>
        <w:t>было получено 3 002 млн. рублей. Эти средства</w:t>
      </w:r>
      <w:r w:rsidR="00F550DA">
        <w:rPr>
          <w:rStyle w:val="aa"/>
          <w:b w:val="0"/>
          <w:sz w:val="28"/>
          <w:szCs w:val="28"/>
        </w:rPr>
        <w:t>, включая 139 млн</w:t>
      </w:r>
      <w:proofErr w:type="gramStart"/>
      <w:r w:rsidR="00F550DA">
        <w:rPr>
          <w:rStyle w:val="aa"/>
          <w:b w:val="0"/>
          <w:sz w:val="28"/>
          <w:szCs w:val="28"/>
        </w:rPr>
        <w:t>.р</w:t>
      </w:r>
      <w:proofErr w:type="gramEnd"/>
      <w:r w:rsidR="00F550DA">
        <w:rPr>
          <w:rStyle w:val="aa"/>
          <w:b w:val="0"/>
          <w:sz w:val="28"/>
          <w:szCs w:val="28"/>
        </w:rPr>
        <w:t>уб. собственных инвестиций,</w:t>
      </w:r>
      <w:r>
        <w:rPr>
          <w:rStyle w:val="aa"/>
          <w:b w:val="0"/>
          <w:sz w:val="28"/>
          <w:szCs w:val="28"/>
        </w:rPr>
        <w:t xml:space="preserve"> направлены на:</w:t>
      </w:r>
    </w:p>
    <w:p w:rsidR="009C51DE" w:rsidRDefault="009C51DE" w:rsidP="00554EA2">
      <w:pPr>
        <w:pStyle w:val="a9"/>
        <w:numPr>
          <w:ilvl w:val="0"/>
          <w:numId w:val="6"/>
        </w:numPr>
        <w:spacing w:before="0" w:beforeAutospacing="0" w:after="0" w:afterAutospacing="0" w:line="276" w:lineRule="auto"/>
        <w:ind w:left="0" w:firstLine="851"/>
        <w:jc w:val="both"/>
        <w:rPr>
          <w:rStyle w:val="aa"/>
          <w:b w:val="0"/>
          <w:sz w:val="28"/>
          <w:szCs w:val="28"/>
        </w:rPr>
      </w:pPr>
      <w:r>
        <w:rPr>
          <w:rStyle w:val="aa"/>
          <w:b w:val="0"/>
          <w:sz w:val="28"/>
          <w:szCs w:val="28"/>
        </w:rPr>
        <w:t xml:space="preserve">Реконструкцию искусственных покрытий, включая реконструкцию ИВПП и замену </w:t>
      </w:r>
      <w:proofErr w:type="spellStart"/>
      <w:proofErr w:type="gramStart"/>
      <w:r>
        <w:rPr>
          <w:rStyle w:val="aa"/>
          <w:b w:val="0"/>
          <w:sz w:val="28"/>
          <w:szCs w:val="28"/>
        </w:rPr>
        <w:t>свето-сигнального</w:t>
      </w:r>
      <w:proofErr w:type="spellEnd"/>
      <w:proofErr w:type="gramEnd"/>
      <w:r>
        <w:rPr>
          <w:rStyle w:val="aa"/>
          <w:b w:val="0"/>
          <w:sz w:val="28"/>
          <w:szCs w:val="28"/>
        </w:rPr>
        <w:t xml:space="preserve"> оборудования (ССО) и сетей связи аэродрома – 2 174 млн. руб.;</w:t>
      </w:r>
    </w:p>
    <w:p w:rsidR="009C51DE" w:rsidRDefault="009C51DE" w:rsidP="00554EA2">
      <w:pPr>
        <w:pStyle w:val="a9"/>
        <w:numPr>
          <w:ilvl w:val="0"/>
          <w:numId w:val="6"/>
        </w:numPr>
        <w:spacing w:before="0" w:beforeAutospacing="0" w:after="0" w:afterAutospacing="0" w:line="276" w:lineRule="auto"/>
        <w:ind w:left="0" w:firstLine="851"/>
        <w:jc w:val="both"/>
        <w:rPr>
          <w:rStyle w:val="aa"/>
          <w:b w:val="0"/>
          <w:sz w:val="28"/>
          <w:szCs w:val="28"/>
        </w:rPr>
      </w:pPr>
      <w:r>
        <w:rPr>
          <w:rStyle w:val="aa"/>
          <w:b w:val="0"/>
          <w:sz w:val="28"/>
          <w:szCs w:val="28"/>
        </w:rPr>
        <w:t xml:space="preserve">Приобретение </w:t>
      </w:r>
      <w:proofErr w:type="gramStart"/>
      <w:r>
        <w:rPr>
          <w:rStyle w:val="aa"/>
          <w:b w:val="0"/>
          <w:sz w:val="28"/>
          <w:szCs w:val="28"/>
        </w:rPr>
        <w:t>специальной</w:t>
      </w:r>
      <w:proofErr w:type="gramEnd"/>
      <w:r>
        <w:rPr>
          <w:rStyle w:val="aa"/>
          <w:b w:val="0"/>
          <w:sz w:val="28"/>
          <w:szCs w:val="28"/>
        </w:rPr>
        <w:t xml:space="preserve"> </w:t>
      </w:r>
      <w:proofErr w:type="spellStart"/>
      <w:r>
        <w:rPr>
          <w:rStyle w:val="aa"/>
          <w:b w:val="0"/>
          <w:sz w:val="28"/>
          <w:szCs w:val="28"/>
        </w:rPr>
        <w:t>автотехники</w:t>
      </w:r>
      <w:proofErr w:type="spellEnd"/>
      <w:r>
        <w:rPr>
          <w:rStyle w:val="aa"/>
          <w:b w:val="0"/>
          <w:sz w:val="28"/>
          <w:szCs w:val="28"/>
        </w:rPr>
        <w:t xml:space="preserve"> – </w:t>
      </w:r>
      <w:r w:rsidR="00A346FE">
        <w:rPr>
          <w:rStyle w:val="aa"/>
          <w:b w:val="0"/>
          <w:sz w:val="28"/>
          <w:szCs w:val="28"/>
        </w:rPr>
        <w:t>568</w:t>
      </w:r>
      <w:r>
        <w:rPr>
          <w:rStyle w:val="aa"/>
          <w:b w:val="0"/>
          <w:sz w:val="28"/>
          <w:szCs w:val="28"/>
        </w:rPr>
        <w:t xml:space="preserve"> млн. руб.;</w:t>
      </w:r>
    </w:p>
    <w:p w:rsidR="009C51DE" w:rsidRDefault="009C51DE" w:rsidP="00554EA2">
      <w:pPr>
        <w:pStyle w:val="a9"/>
        <w:numPr>
          <w:ilvl w:val="0"/>
          <w:numId w:val="6"/>
        </w:numPr>
        <w:spacing w:before="0" w:beforeAutospacing="0" w:after="0" w:afterAutospacing="0" w:line="276" w:lineRule="auto"/>
        <w:ind w:left="0" w:firstLine="851"/>
        <w:jc w:val="both"/>
        <w:rPr>
          <w:rStyle w:val="aa"/>
          <w:b w:val="0"/>
          <w:sz w:val="28"/>
          <w:szCs w:val="28"/>
        </w:rPr>
      </w:pPr>
      <w:r>
        <w:rPr>
          <w:rStyle w:val="aa"/>
          <w:b w:val="0"/>
          <w:sz w:val="28"/>
          <w:szCs w:val="28"/>
        </w:rPr>
        <w:t>Реконструкцию федерального сектора аэровокзала – 138 млн. руб.;</w:t>
      </w:r>
    </w:p>
    <w:p w:rsidR="009C51DE" w:rsidRDefault="009C51DE" w:rsidP="00554EA2">
      <w:pPr>
        <w:pStyle w:val="a9"/>
        <w:numPr>
          <w:ilvl w:val="0"/>
          <w:numId w:val="6"/>
        </w:numPr>
        <w:spacing w:before="0" w:beforeAutospacing="0" w:after="0" w:afterAutospacing="0" w:line="276" w:lineRule="auto"/>
        <w:ind w:left="0" w:firstLine="851"/>
        <w:jc w:val="both"/>
        <w:rPr>
          <w:rStyle w:val="aa"/>
          <w:b w:val="0"/>
          <w:sz w:val="28"/>
          <w:szCs w:val="28"/>
        </w:rPr>
      </w:pPr>
      <w:r>
        <w:rPr>
          <w:rStyle w:val="aa"/>
          <w:b w:val="0"/>
          <w:sz w:val="28"/>
          <w:szCs w:val="28"/>
        </w:rPr>
        <w:t xml:space="preserve">Строительство стоянки на </w:t>
      </w:r>
      <w:proofErr w:type="gramStart"/>
      <w:r>
        <w:rPr>
          <w:rStyle w:val="aa"/>
          <w:b w:val="0"/>
          <w:sz w:val="28"/>
          <w:szCs w:val="28"/>
        </w:rPr>
        <w:t>350</w:t>
      </w:r>
      <w:proofErr w:type="gramEnd"/>
      <w:r>
        <w:rPr>
          <w:rStyle w:val="aa"/>
          <w:b w:val="0"/>
          <w:sz w:val="28"/>
          <w:szCs w:val="28"/>
        </w:rPr>
        <w:t xml:space="preserve"> а/м – 88 млн. руб.;</w:t>
      </w:r>
    </w:p>
    <w:p w:rsidR="009C51DE" w:rsidRDefault="009C51DE" w:rsidP="00554EA2">
      <w:pPr>
        <w:pStyle w:val="a9"/>
        <w:numPr>
          <w:ilvl w:val="0"/>
          <w:numId w:val="6"/>
        </w:numPr>
        <w:spacing w:before="0" w:beforeAutospacing="0" w:after="0" w:afterAutospacing="0" w:line="276" w:lineRule="auto"/>
        <w:ind w:left="0" w:firstLine="851"/>
        <w:jc w:val="both"/>
        <w:rPr>
          <w:rStyle w:val="aa"/>
          <w:b w:val="0"/>
          <w:sz w:val="28"/>
          <w:szCs w:val="28"/>
        </w:rPr>
      </w:pPr>
      <w:r>
        <w:rPr>
          <w:rStyle w:val="aa"/>
          <w:b w:val="0"/>
          <w:sz w:val="28"/>
          <w:szCs w:val="28"/>
        </w:rPr>
        <w:t xml:space="preserve">Реконструкцию </w:t>
      </w:r>
      <w:proofErr w:type="spellStart"/>
      <w:r>
        <w:rPr>
          <w:rStyle w:val="aa"/>
          <w:b w:val="0"/>
          <w:sz w:val="28"/>
          <w:szCs w:val="28"/>
        </w:rPr>
        <w:t>периметрового</w:t>
      </w:r>
      <w:proofErr w:type="spellEnd"/>
      <w:r>
        <w:rPr>
          <w:rStyle w:val="aa"/>
          <w:b w:val="0"/>
          <w:sz w:val="28"/>
          <w:szCs w:val="28"/>
        </w:rPr>
        <w:t xml:space="preserve"> ограждения аэродрома с применением технических средств безопасности – 47 млн. руб.;</w:t>
      </w:r>
    </w:p>
    <w:p w:rsidR="009C51DE" w:rsidRDefault="009C51DE" w:rsidP="00554EA2">
      <w:pPr>
        <w:pStyle w:val="a9"/>
        <w:numPr>
          <w:ilvl w:val="0"/>
          <w:numId w:val="6"/>
        </w:numPr>
        <w:spacing w:before="0" w:beforeAutospacing="0" w:after="0" w:afterAutospacing="0" w:line="276" w:lineRule="auto"/>
        <w:ind w:left="0" w:firstLine="851"/>
        <w:jc w:val="both"/>
        <w:rPr>
          <w:rStyle w:val="aa"/>
          <w:b w:val="0"/>
          <w:sz w:val="28"/>
          <w:szCs w:val="28"/>
        </w:rPr>
      </w:pPr>
      <w:r>
        <w:rPr>
          <w:rStyle w:val="aa"/>
          <w:b w:val="0"/>
          <w:sz w:val="28"/>
          <w:szCs w:val="28"/>
        </w:rPr>
        <w:t>Реконструкцию и ремонт инженерных сетей – 33 млн. руб.;</w:t>
      </w:r>
    </w:p>
    <w:p w:rsidR="009C51DE" w:rsidRDefault="009C51DE" w:rsidP="00554EA2">
      <w:pPr>
        <w:pStyle w:val="a9"/>
        <w:numPr>
          <w:ilvl w:val="0"/>
          <w:numId w:val="6"/>
        </w:numPr>
        <w:spacing w:before="0" w:beforeAutospacing="0" w:after="0" w:afterAutospacing="0" w:line="276" w:lineRule="auto"/>
        <w:ind w:left="0" w:firstLine="851"/>
        <w:jc w:val="both"/>
        <w:rPr>
          <w:rStyle w:val="aa"/>
          <w:b w:val="0"/>
          <w:sz w:val="28"/>
          <w:szCs w:val="28"/>
        </w:rPr>
      </w:pPr>
      <w:r>
        <w:rPr>
          <w:rStyle w:val="aa"/>
          <w:b w:val="0"/>
          <w:sz w:val="28"/>
          <w:szCs w:val="28"/>
        </w:rPr>
        <w:t>Реконструкцию здания гостиницы – 2</w:t>
      </w:r>
      <w:r w:rsidR="00C4244E">
        <w:rPr>
          <w:rStyle w:val="aa"/>
          <w:b w:val="0"/>
          <w:sz w:val="28"/>
          <w:szCs w:val="28"/>
        </w:rPr>
        <w:t>8</w:t>
      </w:r>
      <w:r>
        <w:rPr>
          <w:rStyle w:val="aa"/>
          <w:b w:val="0"/>
          <w:sz w:val="28"/>
          <w:szCs w:val="28"/>
        </w:rPr>
        <w:t xml:space="preserve"> млн. руб.;  </w:t>
      </w:r>
    </w:p>
    <w:p w:rsidR="009C51DE" w:rsidRDefault="009C51DE" w:rsidP="00554EA2">
      <w:pPr>
        <w:pStyle w:val="a9"/>
        <w:numPr>
          <w:ilvl w:val="0"/>
          <w:numId w:val="6"/>
        </w:numPr>
        <w:spacing w:before="0" w:beforeAutospacing="0" w:after="0" w:afterAutospacing="0" w:line="276" w:lineRule="auto"/>
        <w:ind w:left="0" w:firstLine="851"/>
        <w:jc w:val="both"/>
        <w:rPr>
          <w:rStyle w:val="aa"/>
          <w:b w:val="0"/>
          <w:sz w:val="28"/>
          <w:szCs w:val="28"/>
        </w:rPr>
      </w:pPr>
      <w:r>
        <w:rPr>
          <w:rStyle w:val="aa"/>
          <w:b w:val="0"/>
          <w:sz w:val="28"/>
          <w:szCs w:val="28"/>
        </w:rPr>
        <w:t>Приобретение специального оборудования – 2</w:t>
      </w:r>
      <w:r w:rsidR="00C4244E">
        <w:rPr>
          <w:rStyle w:val="aa"/>
          <w:b w:val="0"/>
          <w:sz w:val="28"/>
          <w:szCs w:val="28"/>
        </w:rPr>
        <w:t>5</w:t>
      </w:r>
      <w:r>
        <w:rPr>
          <w:rStyle w:val="aa"/>
          <w:b w:val="0"/>
          <w:sz w:val="28"/>
          <w:szCs w:val="28"/>
        </w:rPr>
        <w:t xml:space="preserve"> млн. руб.;</w:t>
      </w:r>
    </w:p>
    <w:p w:rsidR="009C51DE" w:rsidRDefault="009C51DE" w:rsidP="00554EA2">
      <w:pPr>
        <w:pStyle w:val="a9"/>
        <w:numPr>
          <w:ilvl w:val="0"/>
          <w:numId w:val="6"/>
        </w:numPr>
        <w:spacing w:before="0" w:beforeAutospacing="0" w:after="0" w:afterAutospacing="0" w:line="276" w:lineRule="auto"/>
        <w:ind w:left="0" w:firstLine="851"/>
        <w:jc w:val="both"/>
        <w:rPr>
          <w:rStyle w:val="aa"/>
          <w:b w:val="0"/>
          <w:sz w:val="28"/>
          <w:szCs w:val="28"/>
        </w:rPr>
      </w:pPr>
      <w:r>
        <w:rPr>
          <w:rStyle w:val="aa"/>
          <w:b w:val="0"/>
          <w:sz w:val="28"/>
          <w:szCs w:val="28"/>
        </w:rPr>
        <w:t>Разработку проектных документаций – 12 млн. руб.;</w:t>
      </w:r>
    </w:p>
    <w:p w:rsidR="009C51DE" w:rsidRDefault="009C51DE" w:rsidP="00554EA2">
      <w:pPr>
        <w:pStyle w:val="a9"/>
        <w:numPr>
          <w:ilvl w:val="0"/>
          <w:numId w:val="6"/>
        </w:numPr>
        <w:spacing w:before="0" w:beforeAutospacing="0" w:after="0" w:afterAutospacing="0" w:line="276" w:lineRule="auto"/>
        <w:ind w:left="0" w:firstLine="851"/>
        <w:jc w:val="both"/>
        <w:rPr>
          <w:rStyle w:val="aa"/>
          <w:b w:val="0"/>
          <w:sz w:val="28"/>
          <w:szCs w:val="28"/>
        </w:rPr>
      </w:pPr>
      <w:r>
        <w:rPr>
          <w:rStyle w:val="aa"/>
          <w:b w:val="0"/>
          <w:sz w:val="28"/>
          <w:szCs w:val="28"/>
        </w:rPr>
        <w:t xml:space="preserve">Строительство и капитальный ремонт – </w:t>
      </w:r>
      <w:r w:rsidR="00C4244E">
        <w:rPr>
          <w:rStyle w:val="aa"/>
          <w:b w:val="0"/>
          <w:sz w:val="28"/>
          <w:szCs w:val="28"/>
        </w:rPr>
        <w:t>28</w:t>
      </w:r>
      <w:r>
        <w:rPr>
          <w:rStyle w:val="aa"/>
          <w:b w:val="0"/>
          <w:sz w:val="28"/>
          <w:szCs w:val="28"/>
        </w:rPr>
        <w:t xml:space="preserve"> млн. руб.</w:t>
      </w:r>
    </w:p>
    <w:p w:rsidR="00F443D1" w:rsidRPr="00A42A73" w:rsidRDefault="00F443D1" w:rsidP="00F443D1">
      <w:pPr>
        <w:tabs>
          <w:tab w:val="left" w:pos="1770"/>
        </w:tabs>
        <w:spacing w:before="240" w:after="240"/>
        <w:ind w:firstLine="851"/>
        <w:jc w:val="both"/>
        <w:outlineLvl w:val="1"/>
        <w:rPr>
          <w:rFonts w:ascii="Times New Roman" w:hAnsi="Times New Roman" w:cs="Times New Roman"/>
          <w:b/>
          <w:sz w:val="28"/>
          <w:szCs w:val="28"/>
        </w:rPr>
      </w:pPr>
      <w:bookmarkStart w:id="20" w:name="_Toc450132016"/>
      <w:r w:rsidRPr="00A42A73">
        <w:rPr>
          <w:rFonts w:ascii="Times New Roman" w:hAnsi="Times New Roman" w:cs="Times New Roman"/>
          <w:b/>
          <w:sz w:val="28"/>
          <w:szCs w:val="28"/>
        </w:rPr>
        <w:t>Финансовые результаты деятельности</w:t>
      </w:r>
      <w:bookmarkEnd w:id="20"/>
    </w:p>
    <w:tbl>
      <w:tblPr>
        <w:tblW w:w="4879"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798"/>
        <w:gridCol w:w="777"/>
        <w:gridCol w:w="777"/>
        <w:gridCol w:w="942"/>
        <w:gridCol w:w="1085"/>
        <w:gridCol w:w="774"/>
        <w:gridCol w:w="1311"/>
      </w:tblGrid>
      <w:tr w:rsidR="00304458" w:rsidRPr="00C4244E" w:rsidTr="00304458">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Показатель</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 xml:space="preserve">Значение показателя, </w:t>
            </w:r>
            <w:r w:rsidRPr="00C4244E">
              <w:rPr>
                <w:rFonts w:ascii="Times New Roman" w:hAnsi="Times New Roman" w:cs="Times New Roman"/>
                <w:i/>
                <w:iCs/>
                <w:sz w:val="20"/>
                <w:szCs w:val="20"/>
              </w:rPr>
              <w:t>тыс. руб.</w:t>
            </w:r>
            <w:r w:rsidRPr="00C4244E">
              <w:rPr>
                <w:rFonts w:ascii="Times New Roman" w:hAnsi="Times New Roman" w:cs="Times New Roman"/>
                <w:sz w:val="20"/>
                <w:szCs w:val="20"/>
              </w:rPr>
              <w:t xml:space="preserve"> </w:t>
            </w:r>
          </w:p>
        </w:tc>
        <w:tc>
          <w:tcPr>
            <w:tcW w:w="982" w:type="pct"/>
            <w:gridSpan w:val="2"/>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Изменение показателя</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Средн</w:t>
            </w:r>
            <w:proofErr w:type="gramStart"/>
            <w:r w:rsidRPr="00C4244E">
              <w:rPr>
                <w:rFonts w:ascii="Times New Roman" w:hAnsi="Times New Roman" w:cs="Times New Roman"/>
                <w:sz w:val="20"/>
                <w:szCs w:val="20"/>
              </w:rPr>
              <w:t>е-</w:t>
            </w:r>
            <w:proofErr w:type="gramEnd"/>
            <w:r w:rsidRPr="00C4244E">
              <w:rPr>
                <w:rFonts w:ascii="Times New Roman" w:hAnsi="Times New Roman" w:cs="Times New Roman"/>
                <w:sz w:val="20"/>
                <w:szCs w:val="20"/>
              </w:rPr>
              <w:br/>
              <w:t>годовая</w:t>
            </w:r>
            <w:r w:rsidRPr="00C4244E">
              <w:rPr>
                <w:rFonts w:ascii="Times New Roman" w:hAnsi="Times New Roman" w:cs="Times New Roman"/>
                <w:sz w:val="20"/>
                <w:szCs w:val="20"/>
              </w:rPr>
              <w:br/>
              <w:t xml:space="preserve">величина, </w:t>
            </w:r>
            <w:r w:rsidRPr="00C4244E">
              <w:rPr>
                <w:rFonts w:ascii="Times New Roman" w:hAnsi="Times New Roman" w:cs="Times New Roman"/>
                <w:i/>
                <w:iCs/>
                <w:sz w:val="20"/>
                <w:szCs w:val="20"/>
              </w:rPr>
              <w:t>тыс. руб.</w:t>
            </w:r>
            <w:r w:rsidRPr="00C4244E">
              <w:rPr>
                <w:rFonts w:ascii="Times New Roman" w:hAnsi="Times New Roman" w:cs="Times New Roman"/>
                <w:sz w:val="20"/>
                <w:szCs w:val="20"/>
              </w:rPr>
              <w:t xml:space="preserve"> </w:t>
            </w:r>
          </w:p>
        </w:tc>
      </w:tr>
      <w:tr w:rsidR="00304458" w:rsidRPr="00C4244E" w:rsidTr="0030445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2014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2015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2016 г.</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304458">
            <w:pPr>
              <w:jc w:val="center"/>
              <w:rPr>
                <w:rFonts w:ascii="Times New Roman" w:hAnsi="Times New Roman" w:cs="Times New Roman"/>
                <w:sz w:val="20"/>
                <w:szCs w:val="20"/>
              </w:rPr>
            </w:pPr>
            <w:r w:rsidRPr="00C4244E">
              <w:rPr>
                <w:rFonts w:ascii="Times New Roman" w:hAnsi="Times New Roman" w:cs="Times New Roman"/>
                <w:i/>
                <w:iCs/>
                <w:sz w:val="20"/>
                <w:szCs w:val="20"/>
              </w:rPr>
              <w:t>тыс. руб.</w:t>
            </w:r>
            <w:r w:rsidRPr="00C4244E">
              <w:rPr>
                <w:rFonts w:ascii="Times New Roman" w:hAnsi="Times New Roman" w:cs="Times New Roman"/>
                <w:sz w:val="20"/>
                <w:szCs w:val="20"/>
              </w:rPr>
              <w:t xml:space="preserve"> </w:t>
            </w:r>
            <w:r w:rsidRPr="00C4244E">
              <w:rPr>
                <w:rFonts w:ascii="Times New Roman" w:hAnsi="Times New Roman" w:cs="Times New Roman"/>
                <w:sz w:val="20"/>
                <w:szCs w:val="20"/>
              </w:rPr>
              <w:br/>
              <w:t>(гр.4-гр.2)</w:t>
            </w:r>
          </w:p>
        </w:tc>
        <w:tc>
          <w:tcPr>
            <w:tcW w:w="409" w:type="pct"/>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304458">
            <w:pPr>
              <w:jc w:val="center"/>
              <w:rPr>
                <w:rFonts w:ascii="Times New Roman" w:hAnsi="Times New Roman" w:cs="Times New Roman"/>
                <w:sz w:val="20"/>
                <w:szCs w:val="20"/>
              </w:rPr>
            </w:pPr>
            <w:r w:rsidRPr="00C4244E">
              <w:rPr>
                <w:rFonts w:ascii="Times New Roman" w:hAnsi="Times New Roman" w:cs="Times New Roman"/>
                <w:sz w:val="20"/>
                <w:szCs w:val="20"/>
              </w:rPr>
              <w:t>± %</w:t>
            </w:r>
            <w:r w:rsidRPr="00C4244E">
              <w:rPr>
                <w:rFonts w:ascii="Times New Roman" w:hAnsi="Times New Roman" w:cs="Times New Roman"/>
                <w:sz w:val="20"/>
                <w:szCs w:val="20"/>
              </w:rPr>
              <w:br/>
              <w:t>(4-2):2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rPr>
                <w:rFonts w:ascii="Times New Roman" w:hAnsi="Times New Roman" w:cs="Times New Roman"/>
                <w:sz w:val="20"/>
                <w:szCs w:val="20"/>
              </w:rPr>
            </w:pPr>
          </w:p>
        </w:tc>
      </w:tr>
      <w:tr w:rsidR="00304458" w:rsidRPr="00C4244E" w:rsidTr="0030445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304458" w:rsidRPr="00C4244E" w:rsidRDefault="00304458" w:rsidP="00C7018E">
            <w:pPr>
              <w:jc w:val="center"/>
              <w:rPr>
                <w:rFonts w:ascii="Times New Roman" w:hAnsi="Times New Roman" w:cs="Times New Roman"/>
                <w:sz w:val="14"/>
                <w:szCs w:val="14"/>
              </w:rPr>
            </w:pPr>
            <w:r w:rsidRPr="00C4244E">
              <w:rPr>
                <w:rFonts w:ascii="Times New Roman" w:hAnsi="Times New Roman" w:cs="Times New Roman"/>
                <w:sz w:val="14"/>
                <w:szCs w:val="1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jc w:val="center"/>
              <w:rPr>
                <w:rFonts w:ascii="Times New Roman" w:hAnsi="Times New Roman" w:cs="Times New Roman"/>
                <w:sz w:val="14"/>
                <w:szCs w:val="14"/>
              </w:rPr>
            </w:pPr>
            <w:r w:rsidRPr="00C4244E">
              <w:rPr>
                <w:rFonts w:ascii="Times New Roman" w:hAnsi="Times New Roman" w:cs="Times New Roman"/>
                <w:sz w:val="14"/>
                <w:szCs w:val="14"/>
              </w:rPr>
              <w:t xml:space="preserve">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jc w:val="center"/>
              <w:rPr>
                <w:rFonts w:ascii="Times New Roman" w:hAnsi="Times New Roman" w:cs="Times New Roman"/>
                <w:sz w:val="14"/>
                <w:szCs w:val="14"/>
              </w:rPr>
            </w:pPr>
            <w:r w:rsidRPr="00C4244E">
              <w:rPr>
                <w:rFonts w:ascii="Times New Roman" w:hAnsi="Times New Roman" w:cs="Times New Roman"/>
                <w:sz w:val="14"/>
                <w:szCs w:val="14"/>
              </w:rPr>
              <w:t xml:space="preserve">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jc w:val="center"/>
              <w:rPr>
                <w:rFonts w:ascii="Times New Roman" w:hAnsi="Times New Roman" w:cs="Times New Roman"/>
                <w:sz w:val="14"/>
                <w:szCs w:val="14"/>
              </w:rPr>
            </w:pPr>
            <w:r w:rsidRPr="00C4244E">
              <w:rPr>
                <w:rFonts w:ascii="Times New Roman" w:hAnsi="Times New Roman" w:cs="Times New Roman"/>
                <w:sz w:val="14"/>
                <w:szCs w:val="14"/>
              </w:rPr>
              <w:t xml:space="preserve">4 </w:t>
            </w:r>
          </w:p>
        </w:tc>
        <w:tc>
          <w:tcPr>
            <w:tcW w:w="573" w:type="pct"/>
            <w:tcBorders>
              <w:top w:val="outset" w:sz="6" w:space="0" w:color="000000"/>
              <w:left w:val="outset" w:sz="6" w:space="0" w:color="000000"/>
              <w:bottom w:val="outset" w:sz="6" w:space="0" w:color="000000"/>
              <w:right w:val="outset" w:sz="6" w:space="0" w:color="000000"/>
            </w:tcBorders>
            <w:hideMark/>
          </w:tcPr>
          <w:p w:rsidR="00304458" w:rsidRPr="00C4244E" w:rsidRDefault="00304458" w:rsidP="00C7018E">
            <w:pPr>
              <w:jc w:val="center"/>
              <w:rPr>
                <w:rFonts w:ascii="Times New Roman" w:hAnsi="Times New Roman" w:cs="Times New Roman"/>
                <w:sz w:val="14"/>
                <w:szCs w:val="14"/>
              </w:rPr>
            </w:pPr>
            <w:r w:rsidRPr="00C4244E">
              <w:rPr>
                <w:rFonts w:ascii="Times New Roman" w:hAnsi="Times New Roman" w:cs="Times New Roman"/>
                <w:sz w:val="14"/>
                <w:szCs w:val="14"/>
              </w:rPr>
              <w:t>5</w:t>
            </w:r>
          </w:p>
        </w:tc>
        <w:tc>
          <w:tcPr>
            <w:tcW w:w="409" w:type="pct"/>
            <w:tcBorders>
              <w:top w:val="outset" w:sz="6" w:space="0" w:color="000000"/>
              <w:left w:val="outset" w:sz="6" w:space="0" w:color="000000"/>
              <w:bottom w:val="outset" w:sz="6" w:space="0" w:color="000000"/>
              <w:right w:val="outset" w:sz="6" w:space="0" w:color="000000"/>
            </w:tcBorders>
            <w:hideMark/>
          </w:tcPr>
          <w:p w:rsidR="00304458" w:rsidRPr="00C4244E" w:rsidRDefault="00304458" w:rsidP="00C7018E">
            <w:pPr>
              <w:jc w:val="center"/>
              <w:rPr>
                <w:rFonts w:ascii="Times New Roman" w:hAnsi="Times New Roman" w:cs="Times New Roman"/>
                <w:sz w:val="14"/>
                <w:szCs w:val="14"/>
              </w:rPr>
            </w:pPr>
            <w:r w:rsidRPr="00C4244E">
              <w:rPr>
                <w:rFonts w:ascii="Times New Roman" w:hAnsi="Times New Roman" w:cs="Times New Roman"/>
                <w:sz w:val="14"/>
                <w:szCs w:val="14"/>
              </w:rPr>
              <w:t>6</w:t>
            </w:r>
          </w:p>
        </w:tc>
        <w:tc>
          <w:tcPr>
            <w:tcW w:w="0" w:type="auto"/>
            <w:tcBorders>
              <w:top w:val="outset" w:sz="6" w:space="0" w:color="000000"/>
              <w:left w:val="outset" w:sz="6" w:space="0" w:color="000000"/>
              <w:bottom w:val="outset" w:sz="6" w:space="0" w:color="000000"/>
              <w:right w:val="outset" w:sz="6" w:space="0" w:color="000000"/>
            </w:tcBorders>
            <w:hideMark/>
          </w:tcPr>
          <w:p w:rsidR="00304458" w:rsidRPr="00C4244E" w:rsidRDefault="00304458" w:rsidP="00C7018E">
            <w:pPr>
              <w:jc w:val="center"/>
              <w:rPr>
                <w:rFonts w:ascii="Times New Roman" w:hAnsi="Times New Roman" w:cs="Times New Roman"/>
                <w:sz w:val="14"/>
                <w:szCs w:val="14"/>
              </w:rPr>
            </w:pPr>
            <w:r w:rsidRPr="00C4244E">
              <w:rPr>
                <w:rFonts w:ascii="Times New Roman" w:hAnsi="Times New Roman" w:cs="Times New Roman"/>
                <w:sz w:val="14"/>
                <w:szCs w:val="14"/>
              </w:rPr>
              <w:t>7</w:t>
            </w:r>
          </w:p>
        </w:tc>
      </w:tr>
      <w:tr w:rsidR="00304458" w:rsidRPr="00C4244E" w:rsidTr="0030445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rPr>
                <w:rFonts w:ascii="Times New Roman" w:hAnsi="Times New Roman" w:cs="Times New Roman"/>
                <w:sz w:val="20"/>
                <w:szCs w:val="20"/>
              </w:rPr>
            </w:pPr>
            <w:r w:rsidRPr="00C4244E">
              <w:rPr>
                <w:rFonts w:ascii="Times New Roman" w:hAnsi="Times New Roman" w:cs="Times New Roman"/>
                <w:sz w:val="20"/>
                <w:szCs w:val="20"/>
              </w:rPr>
              <w:t>1. Выручка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737 094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808 091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975 965</w:t>
            </w:r>
          </w:p>
        </w:tc>
        <w:tc>
          <w:tcPr>
            <w:tcW w:w="573"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+238 871</w:t>
            </w:r>
          </w:p>
        </w:tc>
        <w:tc>
          <w:tcPr>
            <w:tcW w:w="409"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+32,4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840 383</w:t>
            </w:r>
          </w:p>
        </w:tc>
      </w:tr>
      <w:tr w:rsidR="00304458" w:rsidRPr="00C4244E" w:rsidTr="0030445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rPr>
                <w:rFonts w:ascii="Times New Roman" w:hAnsi="Times New Roman" w:cs="Times New Roman"/>
                <w:sz w:val="20"/>
                <w:szCs w:val="20"/>
              </w:rPr>
            </w:pPr>
            <w:r w:rsidRPr="00C4244E">
              <w:rPr>
                <w:rFonts w:ascii="Times New Roman" w:hAnsi="Times New Roman" w:cs="Times New Roman"/>
                <w:sz w:val="20"/>
                <w:szCs w:val="20"/>
              </w:rPr>
              <w:t>2. Расходы по обычным видам деятельности</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819 255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849 958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1 111 245</w:t>
            </w:r>
          </w:p>
        </w:tc>
        <w:tc>
          <w:tcPr>
            <w:tcW w:w="573"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+291 990</w:t>
            </w:r>
          </w:p>
        </w:tc>
        <w:tc>
          <w:tcPr>
            <w:tcW w:w="409"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+35,6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926 819</w:t>
            </w:r>
          </w:p>
        </w:tc>
      </w:tr>
      <w:tr w:rsidR="00304458" w:rsidRPr="00C4244E" w:rsidTr="0030445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rPr>
                <w:rFonts w:ascii="Times New Roman" w:hAnsi="Times New Roman" w:cs="Times New Roman"/>
                <w:sz w:val="20"/>
                <w:szCs w:val="20"/>
              </w:rPr>
            </w:pPr>
            <w:r w:rsidRPr="00C4244E">
              <w:rPr>
                <w:rFonts w:ascii="Times New Roman" w:hAnsi="Times New Roman" w:cs="Times New Roman"/>
                <w:sz w:val="20"/>
                <w:szCs w:val="20"/>
              </w:rPr>
              <w:lastRenderedPageBreak/>
              <w:t>3.</w:t>
            </w:r>
            <w:r w:rsidRPr="00C4244E">
              <w:rPr>
                <w:rFonts w:ascii="Times New Roman" w:hAnsi="Times New Roman" w:cs="Times New Roman"/>
                <w:i/>
                <w:iCs/>
                <w:sz w:val="20"/>
                <w:szCs w:val="20"/>
              </w:rPr>
              <w:t xml:space="preserve"> Прибыль (убыток) от продаж  </w:t>
            </w:r>
            <w:r w:rsidRPr="00C4244E">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-82 161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-41 867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-135 280</w:t>
            </w:r>
          </w:p>
        </w:tc>
        <w:tc>
          <w:tcPr>
            <w:tcW w:w="573"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-53 119</w:t>
            </w:r>
          </w:p>
        </w:tc>
        <w:tc>
          <w:tcPr>
            <w:tcW w:w="409"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proofErr w:type="spellStart"/>
            <w:r w:rsidRPr="00C4244E">
              <w:rPr>
                <w:rFonts w:ascii="Times New Roman" w:hAnsi="Times New Roman" w:cs="Times New Roman"/>
                <w:sz w:val="20"/>
                <w:szCs w:val="20"/>
              </w:rPr>
              <w:t>↓</w:t>
            </w:r>
            <w:proofErr w:type="spellEnd"/>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-86 436</w:t>
            </w:r>
          </w:p>
        </w:tc>
      </w:tr>
      <w:tr w:rsidR="00304458" w:rsidRPr="00C4244E" w:rsidTr="0030445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rPr>
                <w:rFonts w:ascii="Times New Roman" w:hAnsi="Times New Roman" w:cs="Times New Roman"/>
                <w:sz w:val="20"/>
                <w:szCs w:val="20"/>
              </w:rPr>
            </w:pPr>
            <w:r w:rsidRPr="00C4244E">
              <w:rPr>
                <w:rFonts w:ascii="Times New Roman" w:hAnsi="Times New Roman" w:cs="Times New Roman"/>
                <w:sz w:val="20"/>
                <w:szCs w:val="20"/>
              </w:rPr>
              <w:t>4. Прочие доходы и расходы, кроме процентов к уплате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-14 024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47 190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157 053</w:t>
            </w:r>
          </w:p>
        </w:tc>
        <w:tc>
          <w:tcPr>
            <w:tcW w:w="573"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+171 077</w:t>
            </w:r>
          </w:p>
        </w:tc>
        <w:tc>
          <w:tcPr>
            <w:tcW w:w="409"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63 406</w:t>
            </w:r>
          </w:p>
        </w:tc>
      </w:tr>
      <w:tr w:rsidR="00304458" w:rsidRPr="00C4244E" w:rsidTr="0030445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rPr>
                <w:rFonts w:ascii="Times New Roman" w:hAnsi="Times New Roman" w:cs="Times New Roman"/>
                <w:sz w:val="20"/>
                <w:szCs w:val="20"/>
              </w:rPr>
            </w:pPr>
            <w:r w:rsidRPr="00C4244E">
              <w:rPr>
                <w:rFonts w:ascii="Times New Roman" w:hAnsi="Times New Roman" w:cs="Times New Roman"/>
                <w:sz w:val="20"/>
                <w:szCs w:val="20"/>
              </w:rPr>
              <w:t xml:space="preserve">5. </w:t>
            </w:r>
            <w:r w:rsidRPr="00C4244E">
              <w:rPr>
                <w:rStyle w:val="af8"/>
                <w:rFonts w:ascii="Times New Roman" w:hAnsi="Times New Roman" w:cs="Times New Roman"/>
                <w:sz w:val="20"/>
                <w:szCs w:val="20"/>
              </w:rPr>
              <w:t>EBIT (прибыль до уплаты процентов и налогов)</w:t>
            </w:r>
            <w:r w:rsidRPr="00C4244E">
              <w:rPr>
                <w:rFonts w:ascii="Times New Roman" w:hAnsi="Times New Roman" w:cs="Times New Roman"/>
                <w:sz w:val="20"/>
                <w:szCs w:val="20"/>
              </w:rPr>
              <w:t xml:space="preserve"> (3+4)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-96 185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5 323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21 773</w:t>
            </w:r>
          </w:p>
        </w:tc>
        <w:tc>
          <w:tcPr>
            <w:tcW w:w="573"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+117 958</w:t>
            </w:r>
          </w:p>
        </w:tc>
        <w:tc>
          <w:tcPr>
            <w:tcW w:w="409"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-23 030</w:t>
            </w:r>
          </w:p>
        </w:tc>
      </w:tr>
      <w:tr w:rsidR="00304458" w:rsidRPr="00C4244E" w:rsidTr="0030445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rPr>
                <w:rFonts w:ascii="Times New Roman" w:hAnsi="Times New Roman" w:cs="Times New Roman"/>
                <w:sz w:val="20"/>
                <w:szCs w:val="20"/>
              </w:rPr>
            </w:pPr>
            <w:r w:rsidRPr="00C4244E">
              <w:rPr>
                <w:rFonts w:ascii="Times New Roman" w:hAnsi="Times New Roman" w:cs="Times New Roman"/>
                <w:sz w:val="20"/>
                <w:szCs w:val="20"/>
              </w:rPr>
              <w:t xml:space="preserve">5a. EBITDA </w:t>
            </w:r>
            <w:r w:rsidRPr="00C4244E">
              <w:rPr>
                <w:rStyle w:val="af8"/>
                <w:rFonts w:ascii="Times New Roman" w:hAnsi="Times New Roman" w:cs="Times New Roman"/>
                <w:sz w:val="20"/>
                <w:szCs w:val="20"/>
              </w:rPr>
              <w:t>(прибыль до процентов, налогов и амортизации)</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-60 971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60 254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110 786</w:t>
            </w:r>
          </w:p>
        </w:tc>
        <w:tc>
          <w:tcPr>
            <w:tcW w:w="573"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+171 757</w:t>
            </w:r>
          </w:p>
        </w:tc>
        <w:tc>
          <w:tcPr>
            <w:tcW w:w="409"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36 690</w:t>
            </w:r>
          </w:p>
        </w:tc>
      </w:tr>
      <w:tr w:rsidR="00304458" w:rsidRPr="00C4244E" w:rsidTr="0030445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rPr>
                <w:rFonts w:ascii="Times New Roman" w:hAnsi="Times New Roman" w:cs="Times New Roman"/>
                <w:sz w:val="20"/>
                <w:szCs w:val="20"/>
              </w:rPr>
            </w:pPr>
            <w:r w:rsidRPr="00C4244E">
              <w:rPr>
                <w:rFonts w:ascii="Times New Roman" w:hAnsi="Times New Roman" w:cs="Times New Roman"/>
                <w:sz w:val="20"/>
                <w:szCs w:val="20"/>
              </w:rPr>
              <w:t>6. Проценты к уплате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2 183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1 202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299</w:t>
            </w:r>
          </w:p>
        </w:tc>
        <w:tc>
          <w:tcPr>
            <w:tcW w:w="573"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-1 884</w:t>
            </w:r>
          </w:p>
        </w:tc>
        <w:tc>
          <w:tcPr>
            <w:tcW w:w="409"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-86,3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1 228</w:t>
            </w:r>
          </w:p>
        </w:tc>
      </w:tr>
      <w:tr w:rsidR="00304458" w:rsidRPr="00C4244E" w:rsidTr="0030445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rPr>
                <w:rFonts w:ascii="Times New Roman" w:hAnsi="Times New Roman" w:cs="Times New Roman"/>
                <w:sz w:val="20"/>
                <w:szCs w:val="20"/>
              </w:rPr>
            </w:pPr>
            <w:r w:rsidRPr="00C4244E">
              <w:rPr>
                <w:rFonts w:ascii="Times New Roman" w:hAnsi="Times New Roman" w:cs="Times New Roman"/>
                <w:sz w:val="20"/>
                <w:szCs w:val="20"/>
              </w:rPr>
              <w:t>7. Изменение налоговых активов и обязательств, налог на прибыль и прочее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13 588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-3 969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-22 412</w:t>
            </w:r>
          </w:p>
        </w:tc>
        <w:tc>
          <w:tcPr>
            <w:tcW w:w="573"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-36 000</w:t>
            </w:r>
          </w:p>
        </w:tc>
        <w:tc>
          <w:tcPr>
            <w:tcW w:w="409"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proofErr w:type="spellStart"/>
            <w:r w:rsidRPr="00C4244E">
              <w:rPr>
                <w:rFonts w:ascii="Times New Roman" w:hAnsi="Times New Roman" w:cs="Times New Roman"/>
                <w:sz w:val="20"/>
                <w:szCs w:val="20"/>
              </w:rPr>
              <w:t>↓</w:t>
            </w:r>
            <w:proofErr w:type="spellEnd"/>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-4 264</w:t>
            </w:r>
          </w:p>
        </w:tc>
      </w:tr>
      <w:tr w:rsidR="00304458" w:rsidRPr="00C4244E" w:rsidTr="0030445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rPr>
                <w:rFonts w:ascii="Times New Roman" w:hAnsi="Times New Roman" w:cs="Times New Roman"/>
                <w:sz w:val="20"/>
                <w:szCs w:val="20"/>
              </w:rPr>
            </w:pPr>
            <w:r w:rsidRPr="00C4244E">
              <w:rPr>
                <w:rFonts w:ascii="Times New Roman" w:hAnsi="Times New Roman" w:cs="Times New Roman"/>
                <w:bCs/>
                <w:sz w:val="20"/>
                <w:szCs w:val="20"/>
              </w:rPr>
              <w:t xml:space="preserve">8. Чистая прибыль (убыток) </w:t>
            </w:r>
            <w:r w:rsidRPr="00C4244E">
              <w:rPr>
                <w:rFonts w:ascii="Times New Roman" w:hAnsi="Times New Roman" w:cs="Times New Roman"/>
                <w:i/>
                <w:iCs/>
                <w:sz w:val="20"/>
                <w:szCs w:val="20"/>
              </w:rPr>
              <w:t> </w:t>
            </w:r>
            <w:r w:rsidRPr="00C4244E">
              <w:rPr>
                <w:rFonts w:ascii="Times New Roman" w:hAnsi="Times New Roman" w:cs="Times New Roman"/>
                <w:sz w:val="20"/>
                <w:szCs w:val="20"/>
              </w:rPr>
              <w:t>(5-6+7)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-84 780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152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-938</w:t>
            </w:r>
          </w:p>
        </w:tc>
        <w:tc>
          <w:tcPr>
            <w:tcW w:w="573"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+83 842</w:t>
            </w:r>
          </w:p>
        </w:tc>
        <w:tc>
          <w:tcPr>
            <w:tcW w:w="409"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-28 522</w:t>
            </w:r>
          </w:p>
        </w:tc>
      </w:tr>
      <w:tr w:rsidR="00304458" w:rsidRPr="00C4244E" w:rsidTr="0030445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04458" w:rsidRPr="00C4244E" w:rsidRDefault="00304458" w:rsidP="00C7018E">
            <w:pPr>
              <w:rPr>
                <w:rFonts w:ascii="Times New Roman" w:hAnsi="Times New Roman" w:cs="Times New Roman"/>
                <w:sz w:val="20"/>
                <w:szCs w:val="20"/>
              </w:rPr>
            </w:pPr>
            <w:r w:rsidRPr="00C4244E">
              <w:rPr>
                <w:rStyle w:val="aa"/>
                <w:rFonts w:ascii="Times New Roman" w:hAnsi="Times New Roman" w:cs="Times New Roman"/>
                <w:b w:val="0"/>
                <w:sz w:val="20"/>
                <w:szCs w:val="20"/>
              </w:rPr>
              <w:t>Справочно:</w:t>
            </w:r>
            <w:r w:rsidRPr="00C4244E">
              <w:rPr>
                <w:rFonts w:ascii="Times New Roman" w:hAnsi="Times New Roman" w:cs="Times New Roman"/>
                <w:sz w:val="20"/>
                <w:szCs w:val="20"/>
              </w:rPr>
              <w:br/>
              <w:t>Совокупный финансовый результат периода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-84 780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152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-938</w:t>
            </w:r>
          </w:p>
        </w:tc>
        <w:tc>
          <w:tcPr>
            <w:tcW w:w="573"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+83 842</w:t>
            </w:r>
          </w:p>
        </w:tc>
        <w:tc>
          <w:tcPr>
            <w:tcW w:w="409" w:type="pct"/>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4458" w:rsidRPr="00C4244E" w:rsidRDefault="00304458" w:rsidP="00C7018E">
            <w:pPr>
              <w:jc w:val="center"/>
              <w:rPr>
                <w:rFonts w:ascii="Times New Roman" w:hAnsi="Times New Roman" w:cs="Times New Roman"/>
                <w:sz w:val="20"/>
                <w:szCs w:val="20"/>
              </w:rPr>
            </w:pPr>
            <w:r w:rsidRPr="00C4244E">
              <w:rPr>
                <w:rFonts w:ascii="Times New Roman" w:hAnsi="Times New Roman" w:cs="Times New Roman"/>
                <w:sz w:val="20"/>
                <w:szCs w:val="20"/>
              </w:rPr>
              <w:t>-28 522</w:t>
            </w:r>
          </w:p>
        </w:tc>
      </w:tr>
    </w:tbl>
    <w:p w:rsidR="00902B2E" w:rsidRPr="00902B2E" w:rsidRDefault="00902B2E" w:rsidP="00902B2E">
      <w:pPr>
        <w:pStyle w:val="a9"/>
        <w:spacing w:before="0" w:beforeAutospacing="0" w:after="0" w:afterAutospacing="0" w:line="276" w:lineRule="auto"/>
        <w:ind w:firstLine="709"/>
        <w:contextualSpacing/>
        <w:jc w:val="both"/>
        <w:rPr>
          <w:sz w:val="28"/>
          <w:szCs w:val="28"/>
        </w:rPr>
      </w:pPr>
      <w:r w:rsidRPr="00902B2E">
        <w:rPr>
          <w:sz w:val="28"/>
          <w:szCs w:val="28"/>
        </w:rPr>
        <w:t>За 2016 год значение выручки составило 975 965 тыс. руб. Годовая выручка за весь рассматриваемый период увеличилась на 238 871 тыс. руб., или на 32,4%.</w:t>
      </w:r>
    </w:p>
    <w:p w:rsidR="00916BA0" w:rsidRPr="006C491E" w:rsidRDefault="006C491E" w:rsidP="006C491E">
      <w:pPr>
        <w:tabs>
          <w:tab w:val="left" w:pos="1770"/>
        </w:tabs>
        <w:spacing w:after="0"/>
        <w:ind w:firstLine="851"/>
        <w:jc w:val="both"/>
        <w:rPr>
          <w:rFonts w:ascii="Times New Roman" w:hAnsi="Times New Roman" w:cs="Times New Roman"/>
          <w:sz w:val="28"/>
          <w:szCs w:val="28"/>
        </w:rPr>
      </w:pPr>
      <w:r w:rsidRPr="006C491E">
        <w:rPr>
          <w:rFonts w:ascii="Times New Roman" w:hAnsi="Times New Roman" w:cs="Times New Roman"/>
          <w:sz w:val="28"/>
          <w:szCs w:val="28"/>
        </w:rPr>
        <w:t>В расходах по обычным видам деятельности Общество учитывало общехозяйственные (управленческие) расходы в качестве условно-постоянных, относя их по итогам отчетного периода на счет реализации.</w:t>
      </w:r>
    </w:p>
    <w:tbl>
      <w:tblPr>
        <w:tblW w:w="4788"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148"/>
        <w:gridCol w:w="932"/>
        <w:gridCol w:w="933"/>
        <w:gridCol w:w="933"/>
        <w:gridCol w:w="852"/>
        <w:gridCol w:w="490"/>
      </w:tblGrid>
      <w:tr w:rsidR="00902B2E" w:rsidRPr="00C4244E" w:rsidTr="00902B2E">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 xml:space="preserve">Показатели рентабельности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902B2E" w:rsidRPr="00C4244E" w:rsidRDefault="00902B2E" w:rsidP="00C7018E">
            <w:pPr>
              <w:jc w:val="center"/>
              <w:rPr>
                <w:rFonts w:ascii="Times New Roman" w:hAnsi="Times New Roman" w:cs="Times New Roman"/>
                <w:sz w:val="20"/>
                <w:szCs w:val="20"/>
              </w:rPr>
            </w:pPr>
            <w:proofErr w:type="gramStart"/>
            <w:r w:rsidRPr="00C4244E">
              <w:rPr>
                <w:rFonts w:ascii="Times New Roman" w:hAnsi="Times New Roman" w:cs="Times New Roman"/>
                <w:sz w:val="20"/>
                <w:szCs w:val="20"/>
              </w:rPr>
              <w:t>Значения показателя (в %, или в копейках с рубля)</w:t>
            </w:r>
            <w:proofErr w:type="gramEnd"/>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Изменение показателя</w:t>
            </w:r>
          </w:p>
        </w:tc>
      </w:tr>
      <w:tr w:rsidR="00902B2E" w:rsidRPr="00C4244E" w:rsidTr="00902B2E">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2B2E" w:rsidRPr="00C4244E" w:rsidRDefault="00902B2E" w:rsidP="00C7018E">
            <w:pP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2014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2015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2016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i/>
                <w:iCs/>
                <w:sz w:val="20"/>
                <w:szCs w:val="20"/>
              </w:rPr>
              <w:t>коп</w:t>
            </w:r>
            <w:proofErr w:type="gramStart"/>
            <w:r w:rsidRPr="00C4244E">
              <w:rPr>
                <w:rFonts w:ascii="Times New Roman" w:hAnsi="Times New Roman" w:cs="Times New Roman"/>
                <w:i/>
                <w:iCs/>
                <w:sz w:val="20"/>
                <w:szCs w:val="20"/>
              </w:rPr>
              <w:t>.,</w:t>
            </w:r>
            <w:r w:rsidRPr="00C4244E">
              <w:rPr>
                <w:rFonts w:ascii="Times New Roman" w:hAnsi="Times New Roman" w:cs="Times New Roman"/>
                <w:sz w:val="20"/>
                <w:szCs w:val="20"/>
              </w:rPr>
              <w:br/>
              <w:t>(</w:t>
            </w:r>
            <w:proofErr w:type="gramEnd"/>
            <w:r w:rsidRPr="00C4244E">
              <w:rPr>
                <w:rFonts w:ascii="Times New Roman" w:hAnsi="Times New Roman" w:cs="Times New Roman"/>
                <w:sz w:val="20"/>
                <w:szCs w:val="20"/>
              </w:rPr>
              <w:t>гр.4 - гр.2)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 %</w:t>
            </w:r>
            <w:r w:rsidRPr="00C4244E">
              <w:rPr>
                <w:rFonts w:ascii="Times New Roman" w:hAnsi="Times New Roman" w:cs="Times New Roman"/>
                <w:sz w:val="20"/>
                <w:szCs w:val="20"/>
              </w:rPr>
              <w:br/>
              <w:t>(4-2)</w:t>
            </w:r>
            <w:proofErr w:type="gramStart"/>
            <w:r w:rsidRPr="00C4244E">
              <w:rPr>
                <w:rFonts w:ascii="Times New Roman" w:hAnsi="Times New Roman" w:cs="Times New Roman"/>
                <w:sz w:val="20"/>
                <w:szCs w:val="20"/>
              </w:rPr>
              <w:t xml:space="preserve"> :</w:t>
            </w:r>
            <w:proofErr w:type="gramEnd"/>
            <w:r w:rsidRPr="00C4244E">
              <w:rPr>
                <w:rFonts w:ascii="Times New Roman" w:hAnsi="Times New Roman" w:cs="Times New Roman"/>
                <w:sz w:val="20"/>
                <w:szCs w:val="20"/>
              </w:rPr>
              <w:t xml:space="preserve"> 2</w:t>
            </w:r>
          </w:p>
        </w:tc>
      </w:tr>
      <w:tr w:rsidR="00902B2E" w:rsidRPr="00C4244E" w:rsidTr="00902B2E">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02B2E" w:rsidRPr="00C4244E" w:rsidRDefault="00902B2E" w:rsidP="00C7018E">
            <w:pPr>
              <w:jc w:val="center"/>
              <w:rPr>
                <w:rFonts w:ascii="Times New Roman" w:hAnsi="Times New Roman" w:cs="Times New Roman"/>
                <w:sz w:val="14"/>
                <w:szCs w:val="14"/>
              </w:rPr>
            </w:pPr>
            <w:r w:rsidRPr="00C4244E">
              <w:rPr>
                <w:rFonts w:ascii="Times New Roman" w:hAnsi="Times New Roman" w:cs="Times New Roman"/>
                <w:sz w:val="14"/>
                <w:szCs w:val="1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2B2E" w:rsidRPr="00C4244E" w:rsidRDefault="00902B2E" w:rsidP="00C7018E">
            <w:pPr>
              <w:jc w:val="center"/>
              <w:rPr>
                <w:rFonts w:ascii="Times New Roman" w:hAnsi="Times New Roman" w:cs="Times New Roman"/>
                <w:sz w:val="14"/>
                <w:szCs w:val="14"/>
              </w:rPr>
            </w:pPr>
            <w:r w:rsidRPr="00C4244E">
              <w:rPr>
                <w:rFonts w:ascii="Times New Roman" w:hAnsi="Times New Roman" w:cs="Times New Roman"/>
                <w:sz w:val="14"/>
                <w:szCs w:val="14"/>
              </w:rPr>
              <w:t xml:space="preserve">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2B2E" w:rsidRPr="00C4244E" w:rsidRDefault="00902B2E" w:rsidP="00C7018E">
            <w:pPr>
              <w:jc w:val="center"/>
              <w:rPr>
                <w:rFonts w:ascii="Times New Roman" w:hAnsi="Times New Roman" w:cs="Times New Roman"/>
                <w:sz w:val="14"/>
                <w:szCs w:val="14"/>
              </w:rPr>
            </w:pPr>
            <w:r w:rsidRPr="00C4244E">
              <w:rPr>
                <w:rFonts w:ascii="Times New Roman" w:hAnsi="Times New Roman" w:cs="Times New Roman"/>
                <w:sz w:val="14"/>
                <w:szCs w:val="14"/>
              </w:rPr>
              <w:t xml:space="preserve">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2B2E" w:rsidRPr="00C4244E" w:rsidRDefault="00902B2E" w:rsidP="00C7018E">
            <w:pPr>
              <w:jc w:val="center"/>
              <w:rPr>
                <w:rFonts w:ascii="Times New Roman" w:hAnsi="Times New Roman" w:cs="Times New Roman"/>
                <w:sz w:val="14"/>
                <w:szCs w:val="14"/>
              </w:rPr>
            </w:pPr>
            <w:r w:rsidRPr="00C4244E">
              <w:rPr>
                <w:rFonts w:ascii="Times New Roman" w:hAnsi="Times New Roman" w:cs="Times New Roman"/>
                <w:sz w:val="14"/>
                <w:szCs w:val="14"/>
              </w:rPr>
              <w:t xml:space="preserve">4 </w:t>
            </w:r>
          </w:p>
        </w:tc>
        <w:tc>
          <w:tcPr>
            <w:tcW w:w="0" w:type="auto"/>
            <w:tcBorders>
              <w:top w:val="outset" w:sz="6" w:space="0" w:color="000000"/>
              <w:left w:val="outset" w:sz="6" w:space="0" w:color="000000"/>
              <w:bottom w:val="outset" w:sz="6" w:space="0" w:color="000000"/>
              <w:right w:val="outset" w:sz="6" w:space="0" w:color="000000"/>
            </w:tcBorders>
            <w:hideMark/>
          </w:tcPr>
          <w:p w:rsidR="00902B2E" w:rsidRPr="00C4244E" w:rsidRDefault="00902B2E" w:rsidP="00C7018E">
            <w:pPr>
              <w:jc w:val="center"/>
              <w:rPr>
                <w:rFonts w:ascii="Times New Roman" w:hAnsi="Times New Roman" w:cs="Times New Roman"/>
                <w:sz w:val="14"/>
                <w:szCs w:val="14"/>
              </w:rPr>
            </w:pPr>
            <w:r w:rsidRPr="00C4244E">
              <w:rPr>
                <w:rFonts w:ascii="Times New Roman" w:hAnsi="Times New Roman" w:cs="Times New Roman"/>
                <w:sz w:val="14"/>
                <w:szCs w:val="14"/>
              </w:rPr>
              <w:t>5</w:t>
            </w:r>
          </w:p>
        </w:tc>
        <w:tc>
          <w:tcPr>
            <w:tcW w:w="0" w:type="auto"/>
            <w:tcBorders>
              <w:top w:val="outset" w:sz="6" w:space="0" w:color="000000"/>
              <w:left w:val="outset" w:sz="6" w:space="0" w:color="000000"/>
              <w:bottom w:val="outset" w:sz="6" w:space="0" w:color="000000"/>
              <w:right w:val="outset" w:sz="6" w:space="0" w:color="000000"/>
            </w:tcBorders>
            <w:hideMark/>
          </w:tcPr>
          <w:p w:rsidR="00902B2E" w:rsidRPr="00C4244E" w:rsidRDefault="00902B2E" w:rsidP="00C7018E">
            <w:pPr>
              <w:jc w:val="center"/>
              <w:rPr>
                <w:rFonts w:ascii="Times New Roman" w:hAnsi="Times New Roman" w:cs="Times New Roman"/>
                <w:sz w:val="14"/>
                <w:szCs w:val="14"/>
              </w:rPr>
            </w:pPr>
            <w:r w:rsidRPr="00C4244E">
              <w:rPr>
                <w:rFonts w:ascii="Times New Roman" w:hAnsi="Times New Roman" w:cs="Times New Roman"/>
                <w:sz w:val="14"/>
                <w:szCs w:val="14"/>
              </w:rPr>
              <w:t>6</w:t>
            </w:r>
          </w:p>
        </w:tc>
      </w:tr>
      <w:tr w:rsidR="00902B2E" w:rsidRPr="00C4244E" w:rsidTr="00902B2E">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02B2E" w:rsidRPr="00C4244E" w:rsidRDefault="00902B2E" w:rsidP="00C7018E">
            <w:pPr>
              <w:rPr>
                <w:rFonts w:ascii="Times New Roman" w:hAnsi="Times New Roman" w:cs="Times New Roman"/>
                <w:sz w:val="20"/>
                <w:szCs w:val="20"/>
              </w:rPr>
            </w:pPr>
            <w:r w:rsidRPr="00C4244E">
              <w:rPr>
                <w:rFonts w:ascii="Times New Roman" w:hAnsi="Times New Roman" w:cs="Times New Roman"/>
                <w:sz w:val="20"/>
                <w:szCs w:val="20"/>
              </w:rPr>
              <w:t>1. Рентабельность продаж (величина прибыли от продаж в каждом рубле выручки). Нормальное значение для данной отрасли: 12% и более.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-11,1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-5,2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-13,9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proofErr w:type="spellStart"/>
            <w:r w:rsidRPr="00C4244E">
              <w:rPr>
                <w:rFonts w:ascii="Times New Roman" w:hAnsi="Times New Roman" w:cs="Times New Roman"/>
                <w:sz w:val="20"/>
                <w:szCs w:val="20"/>
              </w:rPr>
              <w:t>↓</w:t>
            </w:r>
            <w:proofErr w:type="spellEnd"/>
          </w:p>
        </w:tc>
      </w:tr>
      <w:tr w:rsidR="00902B2E" w:rsidRPr="00C4244E" w:rsidTr="00902B2E">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02B2E" w:rsidRPr="00C4244E" w:rsidRDefault="00902B2E" w:rsidP="00C7018E">
            <w:pPr>
              <w:rPr>
                <w:rFonts w:ascii="Times New Roman" w:hAnsi="Times New Roman" w:cs="Times New Roman"/>
                <w:sz w:val="20"/>
                <w:szCs w:val="20"/>
              </w:rPr>
            </w:pPr>
            <w:r w:rsidRPr="00C4244E">
              <w:rPr>
                <w:rFonts w:ascii="Times New Roman" w:hAnsi="Times New Roman" w:cs="Times New Roman"/>
                <w:sz w:val="20"/>
                <w:szCs w:val="20"/>
              </w:rPr>
              <w:t xml:space="preserve">2. Рентабельность продаж по EBIT (величина прибыли от продаж до уплаты процентов и налогов в каждом рубле выручки).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0,7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+15,2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w:t>
            </w:r>
          </w:p>
        </w:tc>
      </w:tr>
      <w:tr w:rsidR="00902B2E" w:rsidRPr="00C4244E" w:rsidTr="00902B2E">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02B2E" w:rsidRPr="00C4244E" w:rsidRDefault="00902B2E" w:rsidP="00C7018E">
            <w:pPr>
              <w:rPr>
                <w:rFonts w:ascii="Times New Roman" w:hAnsi="Times New Roman" w:cs="Times New Roman"/>
                <w:sz w:val="20"/>
                <w:szCs w:val="20"/>
              </w:rPr>
            </w:pPr>
            <w:r w:rsidRPr="00C4244E">
              <w:rPr>
                <w:rFonts w:ascii="Times New Roman" w:hAnsi="Times New Roman" w:cs="Times New Roman"/>
                <w:sz w:val="20"/>
                <w:szCs w:val="20"/>
              </w:rPr>
              <w:t xml:space="preserve">3. Рентабельность продаж по чистой прибыли (величина чистой прибыли в каждом рубле выручки).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-11,5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&lt;0,1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-0,1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+11,4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w:t>
            </w:r>
          </w:p>
        </w:tc>
      </w:tr>
      <w:tr w:rsidR="00902B2E" w:rsidRPr="00C4244E" w:rsidTr="00902B2E">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02B2E" w:rsidRPr="00C4244E" w:rsidRDefault="00902B2E" w:rsidP="00C7018E">
            <w:pPr>
              <w:rPr>
                <w:rFonts w:ascii="Times New Roman" w:hAnsi="Times New Roman" w:cs="Times New Roman"/>
                <w:sz w:val="20"/>
                <w:szCs w:val="20"/>
              </w:rPr>
            </w:pPr>
            <w:proofErr w:type="spellStart"/>
            <w:proofErr w:type="gramStart"/>
            <w:r w:rsidRPr="00C4244E">
              <w:rPr>
                <w:rStyle w:val="af8"/>
                <w:rFonts w:ascii="Times New Roman" w:hAnsi="Times New Roman" w:cs="Times New Roman"/>
                <w:sz w:val="20"/>
                <w:szCs w:val="20"/>
              </w:rPr>
              <w:t>C</w:t>
            </w:r>
            <w:proofErr w:type="gramEnd"/>
            <w:r w:rsidRPr="00C4244E">
              <w:rPr>
                <w:rStyle w:val="af8"/>
                <w:rFonts w:ascii="Times New Roman" w:hAnsi="Times New Roman" w:cs="Times New Roman"/>
                <w:sz w:val="20"/>
                <w:szCs w:val="20"/>
              </w:rPr>
              <w:t>правочно</w:t>
            </w:r>
            <w:proofErr w:type="spellEnd"/>
            <w:r w:rsidRPr="00C4244E">
              <w:rPr>
                <w:rFonts w:ascii="Times New Roman" w:hAnsi="Times New Roman" w:cs="Times New Roman"/>
                <w:sz w:val="20"/>
                <w:szCs w:val="20"/>
              </w:rPr>
              <w:t>:</w:t>
            </w:r>
            <w:r w:rsidRPr="00C4244E">
              <w:rPr>
                <w:rFonts w:ascii="Times New Roman" w:hAnsi="Times New Roman" w:cs="Times New Roman"/>
                <w:sz w:val="20"/>
                <w:szCs w:val="20"/>
              </w:rPr>
              <w:br/>
              <w:t xml:space="preserve">Прибыль от продаж на рубль, вложенный в производство и </w:t>
            </w:r>
            <w:r w:rsidRPr="00C4244E">
              <w:rPr>
                <w:rFonts w:ascii="Times New Roman" w:hAnsi="Times New Roman" w:cs="Times New Roman"/>
                <w:sz w:val="20"/>
                <w:szCs w:val="20"/>
              </w:rPr>
              <w:lastRenderedPageBreak/>
              <w:t xml:space="preserve">реализацию продукции (работ, услуг)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lastRenderedPageBreak/>
              <w:t>-10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-4,9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-12,2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proofErr w:type="spellStart"/>
            <w:r w:rsidRPr="00C4244E">
              <w:rPr>
                <w:rFonts w:ascii="Times New Roman" w:hAnsi="Times New Roman" w:cs="Times New Roman"/>
                <w:sz w:val="20"/>
                <w:szCs w:val="20"/>
              </w:rPr>
              <w:t>↓</w:t>
            </w:r>
            <w:proofErr w:type="spellEnd"/>
          </w:p>
        </w:tc>
      </w:tr>
      <w:tr w:rsidR="00902B2E" w:rsidRPr="00C4244E" w:rsidTr="00902B2E">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02B2E" w:rsidRPr="00C4244E" w:rsidRDefault="00902B2E" w:rsidP="00C7018E">
            <w:pPr>
              <w:rPr>
                <w:rFonts w:ascii="Times New Roman" w:hAnsi="Times New Roman" w:cs="Times New Roman"/>
                <w:sz w:val="20"/>
                <w:szCs w:val="20"/>
              </w:rPr>
            </w:pPr>
            <w:r w:rsidRPr="00C4244E">
              <w:rPr>
                <w:rFonts w:ascii="Times New Roman" w:hAnsi="Times New Roman" w:cs="Times New Roman"/>
                <w:sz w:val="20"/>
                <w:szCs w:val="20"/>
              </w:rPr>
              <w:lastRenderedPageBreak/>
              <w:t xml:space="preserve">Коэффициент покрытия процентов к уплате (ICR), </w:t>
            </w:r>
            <w:proofErr w:type="spellStart"/>
            <w:r w:rsidRPr="00C4244E">
              <w:rPr>
                <w:rFonts w:ascii="Times New Roman" w:hAnsi="Times New Roman" w:cs="Times New Roman"/>
                <w:sz w:val="20"/>
                <w:szCs w:val="20"/>
              </w:rPr>
              <w:t>коэфф</w:t>
            </w:r>
            <w:proofErr w:type="spellEnd"/>
            <w:r w:rsidRPr="00C4244E">
              <w:rPr>
                <w:rFonts w:ascii="Times New Roman" w:hAnsi="Times New Roman" w:cs="Times New Roman"/>
                <w:sz w:val="20"/>
                <w:szCs w:val="20"/>
              </w:rPr>
              <w:t>. Нормальное значение: 1,5 и более.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-44,1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72,8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+116,9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902B2E" w:rsidRPr="00C4244E" w:rsidRDefault="00902B2E" w:rsidP="00C7018E">
            <w:pPr>
              <w:jc w:val="center"/>
              <w:rPr>
                <w:rFonts w:ascii="Times New Roman" w:hAnsi="Times New Roman" w:cs="Times New Roman"/>
                <w:sz w:val="20"/>
                <w:szCs w:val="20"/>
              </w:rPr>
            </w:pPr>
            <w:r w:rsidRPr="00C4244E">
              <w:rPr>
                <w:rFonts w:ascii="Times New Roman" w:hAnsi="Times New Roman" w:cs="Times New Roman"/>
                <w:sz w:val="20"/>
                <w:szCs w:val="20"/>
              </w:rPr>
              <w:t>↑</w:t>
            </w:r>
          </w:p>
        </w:tc>
      </w:tr>
    </w:tbl>
    <w:p w:rsidR="00902B2E" w:rsidRPr="00902B2E" w:rsidRDefault="00902B2E" w:rsidP="00902B2E">
      <w:pPr>
        <w:pStyle w:val="a9"/>
        <w:spacing w:before="0" w:beforeAutospacing="0" w:after="0" w:afterAutospacing="0" w:line="276" w:lineRule="auto"/>
        <w:ind w:firstLine="709"/>
        <w:jc w:val="both"/>
        <w:rPr>
          <w:sz w:val="28"/>
          <w:szCs w:val="28"/>
        </w:rPr>
      </w:pPr>
      <w:r w:rsidRPr="00902B2E">
        <w:rPr>
          <w:sz w:val="28"/>
          <w:szCs w:val="28"/>
        </w:rPr>
        <w:t>Показатель рентабельности, рассчитанный как отношение прибыли до процентов к уплате и налогообложения (EBIT) к выручке организации, за последний год составил 2,2%. Это значит, что в каждом рубле выручки Акционерное общество "Аэропорт Южно-Сахалинск" содержалось 2,2 коп</w:t>
      </w:r>
      <w:proofErr w:type="gramStart"/>
      <w:r w:rsidRPr="00902B2E">
        <w:rPr>
          <w:sz w:val="28"/>
          <w:szCs w:val="28"/>
        </w:rPr>
        <w:t>.</w:t>
      </w:r>
      <w:proofErr w:type="gramEnd"/>
      <w:r w:rsidRPr="00902B2E">
        <w:rPr>
          <w:sz w:val="28"/>
          <w:szCs w:val="28"/>
        </w:rPr>
        <w:t xml:space="preserve"> </w:t>
      </w:r>
      <w:proofErr w:type="gramStart"/>
      <w:r w:rsidRPr="00902B2E">
        <w:rPr>
          <w:sz w:val="28"/>
          <w:szCs w:val="28"/>
        </w:rPr>
        <w:t>п</w:t>
      </w:r>
      <w:proofErr w:type="gramEnd"/>
      <w:r w:rsidRPr="00902B2E">
        <w:rPr>
          <w:sz w:val="28"/>
          <w:szCs w:val="28"/>
        </w:rPr>
        <w:t>рибыли до налогообложения и процентов к уплате.</w:t>
      </w:r>
    </w:p>
    <w:p w:rsidR="00902B2E" w:rsidRPr="00902B2E" w:rsidRDefault="00902B2E" w:rsidP="00902B2E">
      <w:pPr>
        <w:pStyle w:val="a9"/>
        <w:spacing w:before="0" w:beforeAutospacing="0" w:after="0" w:afterAutospacing="0" w:line="276" w:lineRule="auto"/>
        <w:ind w:firstLine="709"/>
        <w:jc w:val="both"/>
        <w:rPr>
          <w:sz w:val="28"/>
          <w:szCs w:val="28"/>
        </w:rPr>
      </w:pPr>
      <w:r w:rsidRPr="00902B2E">
        <w:rPr>
          <w:sz w:val="28"/>
          <w:szCs w:val="28"/>
        </w:rPr>
        <w:t xml:space="preserve">За 2016 год каждый рубль собственного капитала </w:t>
      </w:r>
      <w:r>
        <w:rPr>
          <w:sz w:val="28"/>
          <w:szCs w:val="28"/>
        </w:rPr>
        <w:t>Общества</w:t>
      </w:r>
      <w:r w:rsidRPr="00902B2E">
        <w:rPr>
          <w:sz w:val="28"/>
          <w:szCs w:val="28"/>
        </w:rPr>
        <w:t xml:space="preserve"> принес &lt;0,001 руб. убытка. В течение анализируемого периода рентабельность собственного капитала возросла на 12,4%. </w:t>
      </w:r>
    </w:p>
    <w:p w:rsidR="001F0DB5" w:rsidRPr="001F0DB5" w:rsidRDefault="001F0DB5" w:rsidP="00281E64">
      <w:pPr>
        <w:pStyle w:val="a9"/>
        <w:spacing w:before="40" w:beforeAutospacing="0" w:after="40" w:afterAutospacing="0" w:line="276" w:lineRule="auto"/>
        <w:ind w:firstLine="851"/>
        <w:jc w:val="both"/>
        <w:rPr>
          <w:sz w:val="28"/>
          <w:szCs w:val="28"/>
        </w:rPr>
      </w:pPr>
      <w:r>
        <w:rPr>
          <w:sz w:val="28"/>
          <w:szCs w:val="28"/>
        </w:rPr>
        <w:t>Подводя итоги финансово-хозяйственной деятельности</w:t>
      </w:r>
      <w:r w:rsidRPr="001F0DB5">
        <w:rPr>
          <w:sz w:val="28"/>
          <w:szCs w:val="28"/>
        </w:rPr>
        <w:t xml:space="preserve"> АО «Аэропорт Южно-Сахалинск» за</w:t>
      </w:r>
      <w:r w:rsidR="00EE5989">
        <w:rPr>
          <w:sz w:val="28"/>
          <w:szCs w:val="28"/>
        </w:rPr>
        <w:t xml:space="preserve"> весь</w:t>
      </w:r>
      <w:r w:rsidRPr="001F0DB5">
        <w:rPr>
          <w:sz w:val="28"/>
          <w:szCs w:val="28"/>
        </w:rPr>
        <w:t xml:space="preserve"> анализируемый период</w:t>
      </w:r>
      <w:r>
        <w:rPr>
          <w:sz w:val="28"/>
          <w:szCs w:val="28"/>
        </w:rPr>
        <w:t xml:space="preserve"> можно выделить следующие положительные и отрицательные значения.</w:t>
      </w:r>
    </w:p>
    <w:p w:rsidR="00EE5989" w:rsidRPr="00EE5989" w:rsidRDefault="00EE5989" w:rsidP="00EE5989">
      <w:pPr>
        <w:pStyle w:val="a9"/>
        <w:spacing w:before="0" w:beforeAutospacing="0" w:after="0" w:afterAutospacing="0" w:line="276" w:lineRule="auto"/>
        <w:ind w:firstLine="709"/>
        <w:jc w:val="both"/>
        <w:rPr>
          <w:sz w:val="28"/>
          <w:szCs w:val="28"/>
        </w:rPr>
      </w:pPr>
      <w:bookmarkStart w:id="21" w:name="_Toc450132017"/>
      <w:r w:rsidRPr="00EE5989">
        <w:rPr>
          <w:sz w:val="28"/>
          <w:szCs w:val="28"/>
        </w:rPr>
        <w:t xml:space="preserve">Среди показателей, </w:t>
      </w:r>
      <w:r w:rsidRPr="00EE5989">
        <w:rPr>
          <w:i/>
          <w:iCs/>
          <w:sz w:val="28"/>
          <w:szCs w:val="28"/>
        </w:rPr>
        <w:t>исключительно хорошо</w:t>
      </w:r>
      <w:r w:rsidRPr="00EE5989">
        <w:rPr>
          <w:sz w:val="28"/>
          <w:szCs w:val="28"/>
        </w:rPr>
        <w:t xml:space="preserve"> характеризующих финансовое положение и результаты деятельности </w:t>
      </w:r>
      <w:r>
        <w:rPr>
          <w:sz w:val="28"/>
          <w:szCs w:val="28"/>
        </w:rPr>
        <w:t>а</w:t>
      </w:r>
      <w:r w:rsidRPr="00EE5989">
        <w:rPr>
          <w:sz w:val="28"/>
          <w:szCs w:val="28"/>
        </w:rPr>
        <w:t>кционерное общество "Аэропорт Южно-Сахалинск", можно выделить следующие:</w:t>
      </w:r>
    </w:p>
    <w:p w:rsidR="00EE5989" w:rsidRPr="00EE5989" w:rsidRDefault="00EE5989" w:rsidP="00EE5989">
      <w:pPr>
        <w:numPr>
          <w:ilvl w:val="0"/>
          <w:numId w:val="37"/>
        </w:numPr>
        <w:spacing w:after="0"/>
        <w:jc w:val="both"/>
        <w:rPr>
          <w:rFonts w:ascii="Times New Roman" w:hAnsi="Times New Roman" w:cs="Times New Roman"/>
          <w:sz w:val="28"/>
          <w:szCs w:val="28"/>
        </w:rPr>
      </w:pPr>
      <w:r w:rsidRPr="00EE5989">
        <w:rPr>
          <w:rFonts w:ascii="Times New Roman" w:hAnsi="Times New Roman" w:cs="Times New Roman"/>
          <w:sz w:val="28"/>
          <w:szCs w:val="28"/>
        </w:rPr>
        <w:t>на 31 декабря 2016 г. значение коэффициента обеспеченности собственными оборотными средствами, равное 0,68, можно характеризовать как исключительно хорошее;</w:t>
      </w:r>
    </w:p>
    <w:p w:rsidR="00EE5989" w:rsidRPr="00EE5989" w:rsidRDefault="00EE5989" w:rsidP="00EE5989">
      <w:pPr>
        <w:numPr>
          <w:ilvl w:val="0"/>
          <w:numId w:val="37"/>
        </w:numPr>
        <w:spacing w:after="0"/>
        <w:jc w:val="both"/>
        <w:rPr>
          <w:rFonts w:ascii="Times New Roman" w:hAnsi="Times New Roman" w:cs="Times New Roman"/>
          <w:sz w:val="28"/>
          <w:szCs w:val="28"/>
        </w:rPr>
      </w:pPr>
      <w:r w:rsidRPr="00EE5989">
        <w:rPr>
          <w:rFonts w:ascii="Times New Roman" w:hAnsi="Times New Roman" w:cs="Times New Roman"/>
          <w:sz w:val="28"/>
          <w:szCs w:val="28"/>
        </w:rPr>
        <w:t>коэффициент текущей (общей) ликвидности полностью соответствует нормативному значению;</w:t>
      </w:r>
    </w:p>
    <w:p w:rsidR="00EE5989" w:rsidRPr="00EE5989" w:rsidRDefault="00EE5989" w:rsidP="00EE5989">
      <w:pPr>
        <w:numPr>
          <w:ilvl w:val="0"/>
          <w:numId w:val="37"/>
        </w:numPr>
        <w:spacing w:after="0"/>
        <w:jc w:val="both"/>
        <w:rPr>
          <w:rFonts w:ascii="Times New Roman" w:hAnsi="Times New Roman" w:cs="Times New Roman"/>
          <w:sz w:val="28"/>
          <w:szCs w:val="28"/>
        </w:rPr>
      </w:pPr>
      <w:r w:rsidRPr="00EE5989">
        <w:rPr>
          <w:rFonts w:ascii="Times New Roman" w:hAnsi="Times New Roman" w:cs="Times New Roman"/>
          <w:sz w:val="28"/>
          <w:szCs w:val="28"/>
        </w:rPr>
        <w:t>коэффициент быстрой (промежуточной) ликвидности полностью соответствует нормативному значению;</w:t>
      </w:r>
    </w:p>
    <w:p w:rsidR="00EE5989" w:rsidRPr="00EE5989" w:rsidRDefault="00EE5989" w:rsidP="00EE5989">
      <w:pPr>
        <w:numPr>
          <w:ilvl w:val="0"/>
          <w:numId w:val="37"/>
        </w:numPr>
        <w:spacing w:after="0"/>
        <w:jc w:val="both"/>
        <w:rPr>
          <w:rFonts w:ascii="Times New Roman" w:hAnsi="Times New Roman" w:cs="Times New Roman"/>
          <w:sz w:val="28"/>
          <w:szCs w:val="28"/>
        </w:rPr>
      </w:pPr>
      <w:r w:rsidRPr="00EE5989">
        <w:rPr>
          <w:rFonts w:ascii="Times New Roman" w:hAnsi="Times New Roman" w:cs="Times New Roman"/>
          <w:sz w:val="28"/>
          <w:szCs w:val="28"/>
        </w:rPr>
        <w:t>полностью соответствует нормальному значению коэффициент абсолютной ликвидности;</w:t>
      </w:r>
    </w:p>
    <w:p w:rsidR="00EE5989" w:rsidRPr="00EE5989" w:rsidRDefault="00EE5989" w:rsidP="00EE5989">
      <w:pPr>
        <w:numPr>
          <w:ilvl w:val="0"/>
          <w:numId w:val="37"/>
        </w:numPr>
        <w:spacing w:after="0"/>
        <w:jc w:val="both"/>
        <w:rPr>
          <w:rFonts w:ascii="Times New Roman" w:hAnsi="Times New Roman" w:cs="Times New Roman"/>
          <w:sz w:val="28"/>
          <w:szCs w:val="28"/>
        </w:rPr>
      </w:pPr>
      <w:r w:rsidRPr="00EE5989">
        <w:rPr>
          <w:rFonts w:ascii="Times New Roman" w:hAnsi="Times New Roman" w:cs="Times New Roman"/>
          <w:sz w:val="28"/>
          <w:szCs w:val="28"/>
        </w:rPr>
        <w:t>положительное изменение собственного капитала относительно общего изменения активов организации;</w:t>
      </w:r>
    </w:p>
    <w:p w:rsidR="00EE5989" w:rsidRPr="00EE5989" w:rsidRDefault="00EE5989" w:rsidP="00EE5989">
      <w:pPr>
        <w:numPr>
          <w:ilvl w:val="0"/>
          <w:numId w:val="37"/>
        </w:numPr>
        <w:spacing w:after="0"/>
        <w:jc w:val="both"/>
        <w:rPr>
          <w:rFonts w:ascii="Times New Roman" w:hAnsi="Times New Roman" w:cs="Times New Roman"/>
          <w:sz w:val="28"/>
          <w:szCs w:val="28"/>
        </w:rPr>
      </w:pPr>
      <w:r w:rsidRPr="00EE5989">
        <w:rPr>
          <w:rFonts w:ascii="Times New Roman" w:hAnsi="Times New Roman" w:cs="Times New Roman"/>
          <w:sz w:val="28"/>
          <w:szCs w:val="28"/>
        </w:rPr>
        <w:t>идеальное соотношение активов по степени ликвидности и обязательств по сроку погашения;</w:t>
      </w:r>
    </w:p>
    <w:p w:rsidR="00EE5989" w:rsidRPr="00EE5989" w:rsidRDefault="00EE5989" w:rsidP="00EE5989">
      <w:pPr>
        <w:numPr>
          <w:ilvl w:val="0"/>
          <w:numId w:val="37"/>
        </w:numPr>
        <w:spacing w:after="0"/>
        <w:jc w:val="both"/>
        <w:rPr>
          <w:rFonts w:ascii="Times New Roman" w:hAnsi="Times New Roman" w:cs="Times New Roman"/>
          <w:sz w:val="28"/>
          <w:szCs w:val="28"/>
        </w:rPr>
      </w:pPr>
      <w:r w:rsidRPr="00EE5989">
        <w:rPr>
          <w:rFonts w:ascii="Times New Roman" w:hAnsi="Times New Roman" w:cs="Times New Roman"/>
          <w:sz w:val="28"/>
          <w:szCs w:val="28"/>
        </w:rPr>
        <w:t xml:space="preserve">коэффициент покрытия инвестиций полностью соответствует норме (доля собственного капитала и долгосрочных обязательств составляет 95% от общего капитала </w:t>
      </w:r>
      <w:r>
        <w:rPr>
          <w:rFonts w:ascii="Times New Roman" w:hAnsi="Times New Roman" w:cs="Times New Roman"/>
          <w:sz w:val="28"/>
          <w:szCs w:val="28"/>
        </w:rPr>
        <w:t>Общества</w:t>
      </w:r>
      <w:r w:rsidRPr="00EE5989">
        <w:rPr>
          <w:rFonts w:ascii="Times New Roman" w:hAnsi="Times New Roman" w:cs="Times New Roman"/>
          <w:sz w:val="28"/>
          <w:szCs w:val="28"/>
        </w:rPr>
        <w:t>);</w:t>
      </w:r>
    </w:p>
    <w:p w:rsidR="00EE5989" w:rsidRPr="00EE5989" w:rsidRDefault="00EE5989" w:rsidP="00EE5989">
      <w:pPr>
        <w:numPr>
          <w:ilvl w:val="0"/>
          <w:numId w:val="37"/>
        </w:numPr>
        <w:spacing w:after="0"/>
        <w:jc w:val="both"/>
        <w:rPr>
          <w:rFonts w:ascii="Times New Roman" w:hAnsi="Times New Roman" w:cs="Times New Roman"/>
          <w:sz w:val="28"/>
          <w:szCs w:val="28"/>
        </w:rPr>
      </w:pPr>
      <w:r w:rsidRPr="00EE5989">
        <w:rPr>
          <w:rFonts w:ascii="Times New Roman" w:hAnsi="Times New Roman" w:cs="Times New Roman"/>
          <w:sz w:val="28"/>
          <w:szCs w:val="28"/>
        </w:rPr>
        <w:t>абсолютная финансовая устойчивость по величине излишка собственных оборотных средств;</w:t>
      </w:r>
    </w:p>
    <w:p w:rsidR="00EE5989" w:rsidRPr="00EE5989" w:rsidRDefault="00EE5989" w:rsidP="00EE5989">
      <w:pPr>
        <w:numPr>
          <w:ilvl w:val="0"/>
          <w:numId w:val="37"/>
        </w:numPr>
        <w:spacing w:after="0"/>
        <w:jc w:val="both"/>
        <w:rPr>
          <w:rFonts w:ascii="Times New Roman" w:hAnsi="Times New Roman" w:cs="Times New Roman"/>
          <w:sz w:val="28"/>
          <w:szCs w:val="28"/>
        </w:rPr>
      </w:pPr>
      <w:r w:rsidRPr="00EE5989">
        <w:rPr>
          <w:rFonts w:ascii="Times New Roman" w:hAnsi="Times New Roman" w:cs="Times New Roman"/>
          <w:sz w:val="28"/>
          <w:szCs w:val="28"/>
        </w:rPr>
        <w:t xml:space="preserve">рост прибыли до процентов к уплате и налогообложения (EBIT) на рубль выручки </w:t>
      </w:r>
      <w:r>
        <w:rPr>
          <w:rFonts w:ascii="Times New Roman" w:hAnsi="Times New Roman" w:cs="Times New Roman"/>
          <w:sz w:val="28"/>
          <w:szCs w:val="28"/>
        </w:rPr>
        <w:t>Общества</w:t>
      </w:r>
      <w:r w:rsidRPr="00EE5989">
        <w:rPr>
          <w:rFonts w:ascii="Times New Roman" w:hAnsi="Times New Roman" w:cs="Times New Roman"/>
          <w:sz w:val="28"/>
          <w:szCs w:val="28"/>
        </w:rPr>
        <w:t xml:space="preserve"> (+15,2 коп</w:t>
      </w:r>
      <w:proofErr w:type="gramStart"/>
      <w:r w:rsidRPr="00EE5989">
        <w:rPr>
          <w:rFonts w:ascii="Times New Roman" w:hAnsi="Times New Roman" w:cs="Times New Roman"/>
          <w:sz w:val="28"/>
          <w:szCs w:val="28"/>
        </w:rPr>
        <w:t>.</w:t>
      </w:r>
      <w:proofErr w:type="gramEnd"/>
      <w:r w:rsidRPr="00EE5989">
        <w:rPr>
          <w:rFonts w:ascii="Times New Roman" w:hAnsi="Times New Roman" w:cs="Times New Roman"/>
          <w:sz w:val="28"/>
          <w:szCs w:val="28"/>
        </w:rPr>
        <w:t xml:space="preserve"> </w:t>
      </w:r>
      <w:proofErr w:type="gramStart"/>
      <w:r w:rsidRPr="00EE5989">
        <w:rPr>
          <w:rFonts w:ascii="Times New Roman" w:hAnsi="Times New Roman" w:cs="Times New Roman"/>
          <w:sz w:val="28"/>
          <w:szCs w:val="28"/>
        </w:rPr>
        <w:t>к</w:t>
      </w:r>
      <w:proofErr w:type="gramEnd"/>
      <w:r w:rsidRPr="00EE5989">
        <w:rPr>
          <w:rFonts w:ascii="Times New Roman" w:hAnsi="Times New Roman" w:cs="Times New Roman"/>
          <w:sz w:val="28"/>
          <w:szCs w:val="28"/>
        </w:rPr>
        <w:t xml:space="preserve"> 0,7 коп. с рубля выручки за 2014 год).</w:t>
      </w:r>
    </w:p>
    <w:p w:rsidR="00EE5989" w:rsidRPr="00EE5989" w:rsidRDefault="00EE5989" w:rsidP="00EE5989">
      <w:pPr>
        <w:pStyle w:val="a9"/>
        <w:spacing w:before="0" w:beforeAutospacing="0" w:after="0" w:afterAutospacing="0" w:line="276" w:lineRule="auto"/>
        <w:ind w:firstLine="709"/>
        <w:jc w:val="both"/>
        <w:rPr>
          <w:sz w:val="28"/>
          <w:szCs w:val="28"/>
        </w:rPr>
      </w:pPr>
      <w:r w:rsidRPr="00EE5989">
        <w:rPr>
          <w:i/>
          <w:iCs/>
          <w:sz w:val="28"/>
          <w:szCs w:val="28"/>
        </w:rPr>
        <w:lastRenderedPageBreak/>
        <w:t>Положительно</w:t>
      </w:r>
      <w:r w:rsidRPr="00EE5989">
        <w:rPr>
          <w:sz w:val="28"/>
          <w:szCs w:val="28"/>
        </w:rPr>
        <w:t xml:space="preserve"> финансовое положение </w:t>
      </w:r>
      <w:r>
        <w:rPr>
          <w:sz w:val="28"/>
          <w:szCs w:val="28"/>
        </w:rPr>
        <w:t>Общества</w:t>
      </w:r>
      <w:r w:rsidRPr="00EE5989">
        <w:rPr>
          <w:sz w:val="28"/>
          <w:szCs w:val="28"/>
        </w:rPr>
        <w:t xml:space="preserve"> характеризует следующий показатель – доля собственного капитала неоправданно высока (95%).</w:t>
      </w:r>
    </w:p>
    <w:p w:rsidR="00AE4B56" w:rsidRDefault="00EE5989" w:rsidP="00EE5989">
      <w:pPr>
        <w:pStyle w:val="a9"/>
        <w:spacing w:before="0" w:beforeAutospacing="0" w:after="0" w:afterAutospacing="0" w:line="276" w:lineRule="auto"/>
        <w:ind w:firstLine="709"/>
        <w:jc w:val="both"/>
        <w:rPr>
          <w:sz w:val="28"/>
          <w:szCs w:val="28"/>
        </w:rPr>
      </w:pPr>
      <w:r w:rsidRPr="00EE5989">
        <w:rPr>
          <w:i/>
          <w:iCs/>
          <w:sz w:val="28"/>
          <w:szCs w:val="28"/>
        </w:rPr>
        <w:t>Негативно</w:t>
      </w:r>
      <w:r w:rsidRPr="00EE5989">
        <w:rPr>
          <w:sz w:val="28"/>
          <w:szCs w:val="28"/>
        </w:rPr>
        <w:t xml:space="preserve"> финансовое положение </w:t>
      </w:r>
      <w:r>
        <w:rPr>
          <w:sz w:val="28"/>
          <w:szCs w:val="28"/>
        </w:rPr>
        <w:t>Общества</w:t>
      </w:r>
      <w:r w:rsidRPr="00EE5989">
        <w:rPr>
          <w:sz w:val="28"/>
          <w:szCs w:val="28"/>
        </w:rPr>
        <w:t xml:space="preserve"> хар</w:t>
      </w:r>
      <w:r w:rsidR="00AE4B56">
        <w:rPr>
          <w:sz w:val="28"/>
          <w:szCs w:val="28"/>
        </w:rPr>
        <w:t>актеризуют следующие показатели:</w:t>
      </w:r>
    </w:p>
    <w:p w:rsidR="00EE5989" w:rsidRPr="00EE5989" w:rsidRDefault="00EE5989" w:rsidP="00AE4B56">
      <w:pPr>
        <w:pStyle w:val="a9"/>
        <w:numPr>
          <w:ilvl w:val="0"/>
          <w:numId w:val="39"/>
        </w:numPr>
        <w:spacing w:before="0" w:beforeAutospacing="0" w:after="0" w:afterAutospacing="0" w:line="276" w:lineRule="auto"/>
        <w:ind w:left="709" w:hanging="425"/>
        <w:jc w:val="both"/>
        <w:rPr>
          <w:sz w:val="28"/>
          <w:szCs w:val="28"/>
        </w:rPr>
      </w:pPr>
      <w:r w:rsidRPr="00EE5989">
        <w:rPr>
          <w:sz w:val="28"/>
          <w:szCs w:val="28"/>
        </w:rPr>
        <w:t>чистые активы меньше уставного капитала, при этом за период имело место увеличение чистых активов</w:t>
      </w:r>
      <w:r w:rsidR="00AE4B56">
        <w:rPr>
          <w:sz w:val="28"/>
          <w:szCs w:val="28"/>
        </w:rPr>
        <w:t>;</w:t>
      </w:r>
    </w:p>
    <w:p w:rsidR="00EE5989" w:rsidRPr="00AE4B56" w:rsidRDefault="00EE5989" w:rsidP="00AE4B56">
      <w:pPr>
        <w:pStyle w:val="af2"/>
        <w:numPr>
          <w:ilvl w:val="0"/>
          <w:numId w:val="39"/>
        </w:numPr>
        <w:spacing w:after="0"/>
        <w:ind w:left="709" w:hanging="425"/>
        <w:jc w:val="both"/>
        <w:rPr>
          <w:rFonts w:ascii="Times New Roman" w:hAnsi="Times New Roman" w:cs="Times New Roman"/>
          <w:sz w:val="28"/>
          <w:szCs w:val="28"/>
        </w:rPr>
      </w:pPr>
      <w:r w:rsidRPr="00AE4B56">
        <w:rPr>
          <w:rFonts w:ascii="Times New Roman" w:hAnsi="Times New Roman" w:cs="Times New Roman"/>
          <w:sz w:val="28"/>
          <w:szCs w:val="28"/>
        </w:rPr>
        <w:t>падение рентабельности продаж (-2,8 процентных пункта от рентабельности -5,2% за 2014 год);</w:t>
      </w:r>
    </w:p>
    <w:p w:rsidR="00EE5989" w:rsidRPr="00AE4B56" w:rsidRDefault="00EE5989" w:rsidP="00AE4B56">
      <w:pPr>
        <w:pStyle w:val="af2"/>
        <w:numPr>
          <w:ilvl w:val="0"/>
          <w:numId w:val="39"/>
        </w:numPr>
        <w:spacing w:after="0"/>
        <w:ind w:left="709" w:hanging="425"/>
        <w:jc w:val="both"/>
        <w:rPr>
          <w:rFonts w:ascii="Times New Roman" w:hAnsi="Times New Roman" w:cs="Times New Roman"/>
          <w:sz w:val="28"/>
          <w:szCs w:val="28"/>
        </w:rPr>
      </w:pPr>
      <w:r w:rsidRPr="00AE4B56">
        <w:rPr>
          <w:rFonts w:ascii="Times New Roman" w:hAnsi="Times New Roman" w:cs="Times New Roman"/>
          <w:sz w:val="28"/>
          <w:szCs w:val="28"/>
        </w:rPr>
        <w:t>за период с 01.01.2016 по 31.12.2016 получен убыток от продаж (-135 280 тыс. руб.), более того наблюдалась отрицательная динамика по сравнению с предшествующим годом (-93 413 тыс. руб.);</w:t>
      </w:r>
    </w:p>
    <w:p w:rsidR="00EE5989" w:rsidRPr="00AE4B56" w:rsidRDefault="00EE5989" w:rsidP="00AE4B56">
      <w:pPr>
        <w:pStyle w:val="af2"/>
        <w:numPr>
          <w:ilvl w:val="0"/>
          <w:numId w:val="39"/>
        </w:numPr>
        <w:spacing w:after="0"/>
        <w:ind w:left="709" w:hanging="425"/>
        <w:jc w:val="both"/>
        <w:rPr>
          <w:rFonts w:ascii="Times New Roman" w:hAnsi="Times New Roman" w:cs="Times New Roman"/>
          <w:sz w:val="28"/>
          <w:szCs w:val="28"/>
        </w:rPr>
      </w:pPr>
      <w:r w:rsidRPr="00AE4B56">
        <w:rPr>
          <w:rFonts w:ascii="Times New Roman" w:hAnsi="Times New Roman" w:cs="Times New Roman"/>
          <w:sz w:val="28"/>
          <w:szCs w:val="28"/>
        </w:rPr>
        <w:t>убыток от финансово-хозяйственной деятельности за последний год составил</w:t>
      </w:r>
      <w:r w:rsidR="00AE4B56">
        <w:rPr>
          <w:rFonts w:ascii="Times New Roman" w:hAnsi="Times New Roman" w:cs="Times New Roman"/>
          <w:sz w:val="28"/>
          <w:szCs w:val="28"/>
        </w:rPr>
        <w:t xml:space="preserve"> (</w:t>
      </w:r>
      <w:r w:rsidRPr="00AE4B56">
        <w:rPr>
          <w:rFonts w:ascii="Times New Roman" w:hAnsi="Times New Roman" w:cs="Times New Roman"/>
          <w:sz w:val="28"/>
          <w:szCs w:val="28"/>
        </w:rPr>
        <w:t>-</w:t>
      </w:r>
      <w:r w:rsidR="00AE4B56">
        <w:rPr>
          <w:rFonts w:ascii="Times New Roman" w:hAnsi="Times New Roman" w:cs="Times New Roman"/>
          <w:sz w:val="28"/>
          <w:szCs w:val="28"/>
        </w:rPr>
        <w:t xml:space="preserve"> </w:t>
      </w:r>
      <w:r w:rsidRPr="00AE4B56">
        <w:rPr>
          <w:rFonts w:ascii="Times New Roman" w:hAnsi="Times New Roman" w:cs="Times New Roman"/>
          <w:sz w:val="28"/>
          <w:szCs w:val="28"/>
        </w:rPr>
        <w:t>938</w:t>
      </w:r>
      <w:r w:rsidR="00AE4B56">
        <w:rPr>
          <w:rFonts w:ascii="Times New Roman" w:hAnsi="Times New Roman" w:cs="Times New Roman"/>
          <w:sz w:val="28"/>
          <w:szCs w:val="28"/>
        </w:rPr>
        <w:t>)</w:t>
      </w:r>
      <w:r w:rsidRPr="00AE4B56">
        <w:rPr>
          <w:rFonts w:ascii="Times New Roman" w:hAnsi="Times New Roman" w:cs="Times New Roman"/>
          <w:sz w:val="28"/>
          <w:szCs w:val="28"/>
        </w:rPr>
        <w:t xml:space="preserve"> тыс. руб.</w:t>
      </w:r>
    </w:p>
    <w:p w:rsidR="00936A60" w:rsidRDefault="00936A60" w:rsidP="00F0316D">
      <w:pPr>
        <w:pStyle w:val="1"/>
        <w:pageBreakBefore/>
        <w:spacing w:before="0" w:after="120"/>
        <w:jc w:val="center"/>
        <w:rPr>
          <w:rFonts w:cs="Times New Roman"/>
          <w:color w:val="auto"/>
          <w:sz w:val="32"/>
          <w:szCs w:val="32"/>
        </w:rPr>
      </w:pPr>
      <w:r>
        <w:rPr>
          <w:rFonts w:cs="Times New Roman"/>
          <w:color w:val="auto"/>
          <w:sz w:val="32"/>
          <w:szCs w:val="32"/>
        </w:rPr>
        <w:lastRenderedPageBreak/>
        <w:t xml:space="preserve">Глава 3. </w:t>
      </w:r>
      <w:r w:rsidRPr="004234DF">
        <w:rPr>
          <w:rFonts w:cs="Times New Roman"/>
          <w:color w:val="auto"/>
          <w:sz w:val="32"/>
          <w:szCs w:val="32"/>
        </w:rPr>
        <w:t>Стратегические цели развития</w:t>
      </w:r>
      <w:bookmarkEnd w:id="21"/>
    </w:p>
    <w:p w:rsidR="00936A60" w:rsidRDefault="00936A60" w:rsidP="00936A60">
      <w:pPr>
        <w:tabs>
          <w:tab w:val="left" w:pos="3283"/>
          <w:tab w:val="center" w:pos="4677"/>
        </w:tabs>
        <w:spacing w:after="0"/>
        <w:ind w:firstLine="851"/>
        <w:jc w:val="both"/>
        <w:rPr>
          <w:rFonts w:ascii="Times New Roman" w:eastAsia="TimesNewRoman" w:hAnsi="Times New Roman" w:cs="Times New Roman"/>
          <w:sz w:val="28"/>
          <w:szCs w:val="28"/>
        </w:rPr>
      </w:pPr>
      <w:r>
        <w:rPr>
          <w:rFonts w:ascii="Times New Roman" w:hAnsi="Times New Roman" w:cs="Times New Roman"/>
          <w:sz w:val="28"/>
          <w:szCs w:val="28"/>
        </w:rPr>
        <w:t>Воздушный транспорт в</w:t>
      </w:r>
      <w:r w:rsidRPr="00002587">
        <w:rPr>
          <w:rFonts w:ascii="Times New Roman" w:hAnsi="Times New Roman" w:cs="Times New Roman"/>
          <w:sz w:val="28"/>
          <w:szCs w:val="28"/>
        </w:rPr>
        <w:t xml:space="preserve"> Сахалинской области</w:t>
      </w:r>
      <w:r>
        <w:rPr>
          <w:rFonts w:ascii="Times New Roman" w:hAnsi="Times New Roman" w:cs="Times New Roman"/>
          <w:sz w:val="28"/>
          <w:szCs w:val="28"/>
        </w:rPr>
        <w:t>,</w:t>
      </w:r>
      <w:r w:rsidRPr="00345459">
        <w:rPr>
          <w:rFonts w:ascii="Times New Roman" w:hAnsi="Times New Roman" w:cs="Times New Roman"/>
          <w:sz w:val="28"/>
          <w:szCs w:val="28"/>
        </w:rPr>
        <w:t xml:space="preserve"> </w:t>
      </w:r>
      <w:r>
        <w:rPr>
          <w:rFonts w:ascii="Times New Roman" w:hAnsi="Times New Roman" w:cs="Times New Roman"/>
          <w:sz w:val="28"/>
          <w:szCs w:val="28"/>
        </w:rPr>
        <w:t>в силу географического расположения</w:t>
      </w:r>
      <w:r w:rsidRPr="00002587">
        <w:rPr>
          <w:rFonts w:ascii="Times New Roman" w:hAnsi="Times New Roman" w:cs="Times New Roman"/>
          <w:sz w:val="28"/>
          <w:szCs w:val="28"/>
        </w:rPr>
        <w:t xml:space="preserve">, </w:t>
      </w:r>
      <w:r>
        <w:rPr>
          <w:rFonts w:ascii="Times New Roman" w:hAnsi="Times New Roman" w:cs="Times New Roman"/>
          <w:sz w:val="28"/>
          <w:szCs w:val="28"/>
        </w:rPr>
        <w:t xml:space="preserve">обеспечивает более </w:t>
      </w:r>
      <w:r w:rsidRPr="00002587">
        <w:rPr>
          <w:rFonts w:ascii="Times New Roman" w:eastAsia="TimesNewRoman" w:hAnsi="Times New Roman" w:cs="Times New Roman"/>
          <w:sz w:val="28"/>
          <w:szCs w:val="28"/>
        </w:rPr>
        <w:t xml:space="preserve"> 90% объёма пассажирских перевозок за</w:t>
      </w:r>
      <w:r w:rsidRPr="00345459">
        <w:rPr>
          <w:rFonts w:ascii="Times New Roman" w:eastAsia="TimesNewRoman" w:hAnsi="Times New Roman" w:cs="Times New Roman"/>
          <w:sz w:val="28"/>
          <w:szCs w:val="28"/>
        </w:rPr>
        <w:t xml:space="preserve"> </w:t>
      </w:r>
      <w:r w:rsidRPr="00002587">
        <w:rPr>
          <w:rFonts w:ascii="Times New Roman" w:eastAsia="TimesNewRoman" w:hAnsi="Times New Roman" w:cs="Times New Roman"/>
          <w:sz w:val="28"/>
          <w:szCs w:val="28"/>
        </w:rPr>
        <w:t>пределы области и обратно</w:t>
      </w:r>
      <w:r>
        <w:rPr>
          <w:rFonts w:ascii="Times New Roman" w:eastAsia="TimesNewRoman" w:hAnsi="Times New Roman" w:cs="Times New Roman"/>
          <w:sz w:val="28"/>
          <w:szCs w:val="28"/>
        </w:rPr>
        <w:t>.</w:t>
      </w:r>
      <w:r w:rsidRPr="00345459">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В</w:t>
      </w:r>
      <w:r w:rsidRPr="00002587">
        <w:rPr>
          <w:rFonts w:ascii="Times New Roman" w:eastAsia="TimesNewRoman" w:hAnsi="Times New Roman" w:cs="Times New Roman"/>
          <w:sz w:val="28"/>
          <w:szCs w:val="28"/>
        </w:rPr>
        <w:t>нутри</w:t>
      </w:r>
      <w:r>
        <w:rPr>
          <w:rFonts w:ascii="Times New Roman" w:eastAsia="TimesNewRoman" w:hAnsi="Times New Roman" w:cs="Times New Roman"/>
          <w:sz w:val="28"/>
          <w:szCs w:val="28"/>
        </w:rPr>
        <w:t xml:space="preserve"> Сахалинской </w:t>
      </w:r>
      <w:r w:rsidRPr="00002587">
        <w:rPr>
          <w:rFonts w:ascii="Times New Roman" w:eastAsia="TimesNewRoman" w:hAnsi="Times New Roman" w:cs="Times New Roman"/>
          <w:sz w:val="28"/>
          <w:szCs w:val="28"/>
        </w:rPr>
        <w:t xml:space="preserve"> области</w:t>
      </w:r>
      <w:r w:rsidRPr="00345459">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 xml:space="preserve">воздушным транспортом также </w:t>
      </w:r>
      <w:r w:rsidRPr="00002587">
        <w:rPr>
          <w:rFonts w:ascii="Times New Roman" w:eastAsia="TimesNewRoman" w:hAnsi="Times New Roman" w:cs="Times New Roman"/>
          <w:sz w:val="28"/>
          <w:szCs w:val="28"/>
        </w:rPr>
        <w:t>осуществляется доставка пассажиров в труднодоступные местности, в том числе на</w:t>
      </w:r>
      <w:r w:rsidRPr="00345459">
        <w:rPr>
          <w:rFonts w:ascii="Times New Roman" w:eastAsia="TimesNewRoman" w:hAnsi="Times New Roman" w:cs="Times New Roman"/>
          <w:sz w:val="28"/>
          <w:szCs w:val="28"/>
        </w:rPr>
        <w:t xml:space="preserve"> </w:t>
      </w:r>
      <w:r w:rsidRPr="00002587">
        <w:rPr>
          <w:rFonts w:ascii="Times New Roman" w:eastAsia="TimesNewRoman" w:hAnsi="Times New Roman" w:cs="Times New Roman"/>
          <w:sz w:val="28"/>
          <w:szCs w:val="28"/>
        </w:rPr>
        <w:t>Курильские острова</w:t>
      </w:r>
      <w:r>
        <w:rPr>
          <w:rFonts w:ascii="Times New Roman" w:eastAsia="TimesNewRoman" w:hAnsi="Times New Roman" w:cs="Times New Roman"/>
          <w:sz w:val="28"/>
          <w:szCs w:val="28"/>
        </w:rPr>
        <w:t xml:space="preserve">. </w:t>
      </w:r>
    </w:p>
    <w:p w:rsidR="00936A60" w:rsidRDefault="00936A60" w:rsidP="00936A60">
      <w:pPr>
        <w:tabs>
          <w:tab w:val="left" w:pos="3283"/>
          <w:tab w:val="center" w:pos="4677"/>
        </w:tabs>
        <w:spacing w:after="0"/>
        <w:ind w:firstLine="851"/>
        <w:jc w:val="both"/>
        <w:rPr>
          <w:rFonts w:ascii="Times New Roman" w:hAnsi="Times New Roman" w:cs="Times New Roman"/>
          <w:sz w:val="28"/>
          <w:szCs w:val="28"/>
        </w:rPr>
      </w:pPr>
      <w:r>
        <w:rPr>
          <w:rFonts w:ascii="Times New Roman" w:hAnsi="Times New Roman"/>
          <w:sz w:val="28"/>
          <w:szCs w:val="28"/>
        </w:rPr>
        <w:t>Стратегической целью развития АО «Аэропорт Южно-Сахалинск» на</w:t>
      </w:r>
      <w:r w:rsidRPr="007C616D">
        <w:rPr>
          <w:rFonts w:ascii="Times New Roman" w:hAnsi="Times New Roman" w:cs="Times New Roman"/>
          <w:sz w:val="28"/>
          <w:szCs w:val="28"/>
        </w:rPr>
        <w:t xml:space="preserve"> перспективу является рост доступности авиатранс</w:t>
      </w:r>
      <w:r>
        <w:rPr>
          <w:rFonts w:ascii="Times New Roman" w:hAnsi="Times New Roman" w:cs="Times New Roman"/>
          <w:sz w:val="28"/>
          <w:szCs w:val="28"/>
        </w:rPr>
        <w:t>портных перевозок,</w:t>
      </w:r>
      <w:r w:rsidRPr="00345459">
        <w:rPr>
          <w:rFonts w:ascii="Times New Roman" w:hAnsi="Times New Roman" w:cs="Times New Roman"/>
          <w:sz w:val="28"/>
          <w:szCs w:val="28"/>
        </w:rPr>
        <w:t xml:space="preserve"> </w:t>
      </w:r>
      <w:r w:rsidRPr="007C616D">
        <w:rPr>
          <w:rFonts w:ascii="Times New Roman" w:hAnsi="Times New Roman" w:cs="Times New Roman"/>
          <w:sz w:val="28"/>
          <w:szCs w:val="28"/>
        </w:rPr>
        <w:t>всестороння</w:t>
      </w:r>
      <w:r>
        <w:rPr>
          <w:rFonts w:ascii="Times New Roman" w:hAnsi="Times New Roman" w:cs="Times New Roman"/>
          <w:sz w:val="28"/>
          <w:szCs w:val="28"/>
        </w:rPr>
        <w:t>я</w:t>
      </w:r>
      <w:r w:rsidRPr="007C616D">
        <w:rPr>
          <w:rFonts w:ascii="Times New Roman" w:hAnsi="Times New Roman" w:cs="Times New Roman"/>
          <w:sz w:val="28"/>
          <w:szCs w:val="28"/>
        </w:rPr>
        <w:t xml:space="preserve"> модернизация</w:t>
      </w:r>
      <w:r w:rsidRPr="00345459">
        <w:rPr>
          <w:rFonts w:ascii="Times New Roman" w:hAnsi="Times New Roman" w:cs="Times New Roman"/>
          <w:sz w:val="28"/>
          <w:szCs w:val="28"/>
        </w:rPr>
        <w:t xml:space="preserve"> </w:t>
      </w:r>
      <w:r>
        <w:rPr>
          <w:rFonts w:ascii="Times New Roman" w:hAnsi="Times New Roman" w:cs="Times New Roman"/>
          <w:sz w:val="28"/>
          <w:szCs w:val="28"/>
        </w:rPr>
        <w:t>аэропортовой инфраструктуры, достижение</w:t>
      </w:r>
      <w:r w:rsidRPr="007C616D">
        <w:rPr>
          <w:rFonts w:ascii="Times New Roman" w:hAnsi="Times New Roman" w:cs="Times New Roman"/>
          <w:sz w:val="28"/>
          <w:szCs w:val="28"/>
        </w:rPr>
        <w:t xml:space="preserve"> качественно нового уровня обслуживани</w:t>
      </w:r>
      <w:r>
        <w:rPr>
          <w:rFonts w:ascii="Times New Roman" w:hAnsi="Times New Roman" w:cs="Times New Roman"/>
          <w:sz w:val="28"/>
          <w:szCs w:val="28"/>
        </w:rPr>
        <w:t>я</w:t>
      </w:r>
      <w:r w:rsidRPr="007C616D">
        <w:rPr>
          <w:rFonts w:ascii="Times New Roman" w:hAnsi="Times New Roman" w:cs="Times New Roman"/>
          <w:sz w:val="28"/>
          <w:szCs w:val="28"/>
        </w:rPr>
        <w:t xml:space="preserve"> воздушных судов, пассажиров, груза и багажа, а также  формирование  необходимого для этого производственного, кадрового и </w:t>
      </w:r>
      <w:r w:rsidRPr="00002587">
        <w:rPr>
          <w:rFonts w:ascii="Times New Roman" w:hAnsi="Times New Roman" w:cs="Times New Roman"/>
          <w:sz w:val="28"/>
          <w:szCs w:val="28"/>
        </w:rPr>
        <w:t xml:space="preserve">экономического потенциала. </w:t>
      </w:r>
    </w:p>
    <w:p w:rsidR="00936A60" w:rsidRPr="00003EC6" w:rsidRDefault="00936A60" w:rsidP="00936A60">
      <w:pPr>
        <w:tabs>
          <w:tab w:val="left" w:pos="3283"/>
          <w:tab w:val="center" w:pos="4677"/>
        </w:tabs>
        <w:spacing w:after="0"/>
        <w:ind w:firstLine="851"/>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по расширению аэропортовой сети, координации</w:t>
      </w:r>
      <w:r w:rsidRPr="00F422D0">
        <w:rPr>
          <w:rFonts w:ascii="Times New Roman" w:hAnsi="Times New Roman" w:cs="Times New Roman"/>
          <w:sz w:val="28"/>
          <w:szCs w:val="28"/>
        </w:rPr>
        <w:t xml:space="preserve"> </w:t>
      </w:r>
      <w:r w:rsidRPr="00002587">
        <w:rPr>
          <w:rFonts w:ascii="Times New Roman" w:hAnsi="Times New Roman" w:cs="Times New Roman"/>
          <w:sz w:val="28"/>
          <w:szCs w:val="28"/>
        </w:rPr>
        <w:t>деятельности из единого центра, повышение качества предоставляемых услуг и снижение издержек</w:t>
      </w:r>
      <w:r>
        <w:rPr>
          <w:rFonts w:ascii="Times New Roman" w:hAnsi="Times New Roman" w:cs="Times New Roman"/>
          <w:sz w:val="28"/>
          <w:szCs w:val="28"/>
        </w:rPr>
        <w:t xml:space="preserve">, будут </w:t>
      </w:r>
      <w:r w:rsidRPr="00002587">
        <w:rPr>
          <w:rFonts w:ascii="Times New Roman" w:hAnsi="Times New Roman" w:cs="Times New Roman"/>
          <w:sz w:val="28"/>
          <w:szCs w:val="28"/>
        </w:rPr>
        <w:t xml:space="preserve"> направлены</w:t>
      </w:r>
      <w:r>
        <w:rPr>
          <w:rFonts w:ascii="Times New Roman" w:hAnsi="Times New Roman" w:cs="Times New Roman"/>
          <w:sz w:val="28"/>
          <w:szCs w:val="28"/>
        </w:rPr>
        <w:t xml:space="preserve"> на</w:t>
      </w:r>
      <w:r w:rsidRPr="00F422D0">
        <w:rPr>
          <w:rFonts w:ascii="Times New Roman" w:hAnsi="Times New Roman" w:cs="Times New Roman"/>
          <w:sz w:val="28"/>
          <w:szCs w:val="28"/>
        </w:rPr>
        <w:t xml:space="preserve"> </w:t>
      </w:r>
      <w:r>
        <w:rPr>
          <w:rFonts w:ascii="Times New Roman" w:hAnsi="Times New Roman" w:cs="Times New Roman"/>
          <w:sz w:val="28"/>
          <w:szCs w:val="28"/>
        </w:rPr>
        <w:t>достижение стратегических целей развития,</w:t>
      </w:r>
      <w:r w:rsidRPr="00002587">
        <w:rPr>
          <w:rFonts w:ascii="Times New Roman" w:hAnsi="Times New Roman" w:cs="Times New Roman"/>
          <w:sz w:val="28"/>
          <w:szCs w:val="28"/>
        </w:rPr>
        <w:t xml:space="preserve"> привлечение дополнительного пассажиропотока и обеспечение финансовой  стабильности предприятия.</w:t>
      </w:r>
    </w:p>
    <w:p w:rsidR="00936A60" w:rsidRPr="00F0316D" w:rsidRDefault="00936A60" w:rsidP="00F0316D">
      <w:pPr>
        <w:tabs>
          <w:tab w:val="left" w:pos="3283"/>
          <w:tab w:val="center" w:pos="4677"/>
        </w:tabs>
        <w:spacing w:after="0"/>
        <w:ind w:firstLine="851"/>
        <w:jc w:val="both"/>
        <w:rPr>
          <w:rFonts w:ascii="Times New Roman" w:hAnsi="Times New Roman" w:cs="Times New Roman"/>
          <w:sz w:val="26"/>
          <w:szCs w:val="26"/>
        </w:rPr>
      </w:pPr>
      <w:r w:rsidRPr="00F0316D">
        <w:rPr>
          <w:rFonts w:ascii="Times New Roman" w:hAnsi="Times New Roman" w:cs="Times New Roman"/>
          <w:sz w:val="26"/>
          <w:szCs w:val="26"/>
        </w:rPr>
        <w:t>Рост доступности авиатранспорта на территории Сахалинской области до 2020 года, будет обеспечено за счет:</w:t>
      </w:r>
    </w:p>
    <w:p w:rsidR="00936A60" w:rsidRPr="00D65398" w:rsidRDefault="00936A60" w:rsidP="00F0316D">
      <w:pPr>
        <w:pStyle w:val="af2"/>
        <w:numPr>
          <w:ilvl w:val="0"/>
          <w:numId w:val="31"/>
        </w:numPr>
        <w:tabs>
          <w:tab w:val="center" w:pos="567"/>
          <w:tab w:val="left" w:pos="851"/>
          <w:tab w:val="left" w:pos="1134"/>
        </w:tabs>
        <w:spacing w:after="0"/>
        <w:ind w:left="142" w:firstLine="709"/>
        <w:jc w:val="both"/>
        <w:rPr>
          <w:rFonts w:ascii="Times New Roman" w:hAnsi="Times New Roman" w:cs="Times New Roman"/>
          <w:sz w:val="28"/>
          <w:szCs w:val="28"/>
        </w:rPr>
      </w:pPr>
      <w:r w:rsidRPr="00D31DD7">
        <w:rPr>
          <w:rFonts w:ascii="Times New Roman" w:hAnsi="Times New Roman" w:cs="Times New Roman"/>
          <w:sz w:val="28"/>
          <w:szCs w:val="28"/>
        </w:rPr>
        <w:t xml:space="preserve">расширения рынка представления услуг на Курильские </w:t>
      </w:r>
      <w:r>
        <w:rPr>
          <w:rFonts w:ascii="Times New Roman" w:hAnsi="Times New Roman" w:cs="Times New Roman"/>
          <w:sz w:val="28"/>
          <w:szCs w:val="28"/>
        </w:rPr>
        <w:t xml:space="preserve">острова, реализации мероприятий по </w:t>
      </w:r>
      <w:r w:rsidRPr="00D31DD7">
        <w:rPr>
          <w:rFonts w:ascii="Times New Roman" w:hAnsi="Times New Roman" w:cs="Times New Roman"/>
          <w:sz w:val="28"/>
          <w:szCs w:val="28"/>
        </w:rPr>
        <w:t>строительств</w:t>
      </w:r>
      <w:r>
        <w:rPr>
          <w:rFonts w:ascii="Times New Roman" w:hAnsi="Times New Roman" w:cs="Times New Roman"/>
          <w:sz w:val="28"/>
          <w:szCs w:val="28"/>
        </w:rPr>
        <w:t xml:space="preserve">у и вводу в эксплуатацию </w:t>
      </w:r>
      <w:r w:rsidRPr="00D31DD7">
        <w:rPr>
          <w:rFonts w:ascii="Times New Roman" w:hAnsi="Times New Roman" w:cs="Times New Roman"/>
          <w:sz w:val="28"/>
          <w:szCs w:val="28"/>
        </w:rPr>
        <w:t xml:space="preserve">двух посадочных площадок для самолетов ДЭШ - </w:t>
      </w:r>
      <w:r>
        <w:rPr>
          <w:rFonts w:ascii="Times New Roman" w:hAnsi="Times New Roman" w:cs="Times New Roman"/>
          <w:sz w:val="28"/>
          <w:szCs w:val="28"/>
        </w:rPr>
        <w:t>6 на островах</w:t>
      </w:r>
      <w:r w:rsidRPr="00D31DD7">
        <w:rPr>
          <w:rFonts w:ascii="Times New Roman" w:hAnsi="Times New Roman" w:cs="Times New Roman"/>
          <w:sz w:val="28"/>
          <w:szCs w:val="28"/>
        </w:rPr>
        <w:t xml:space="preserve"> </w:t>
      </w:r>
      <w:proofErr w:type="spellStart"/>
      <w:r w:rsidRPr="00D31DD7">
        <w:rPr>
          <w:rFonts w:ascii="Times New Roman" w:hAnsi="Times New Roman" w:cs="Times New Roman"/>
          <w:sz w:val="28"/>
          <w:szCs w:val="28"/>
        </w:rPr>
        <w:t>Парамушир</w:t>
      </w:r>
      <w:proofErr w:type="spellEnd"/>
      <w:r w:rsidRPr="00D31DD7">
        <w:rPr>
          <w:rFonts w:ascii="Times New Roman" w:hAnsi="Times New Roman" w:cs="Times New Roman"/>
          <w:sz w:val="28"/>
          <w:szCs w:val="28"/>
        </w:rPr>
        <w:t xml:space="preserve"> и Шикотан</w:t>
      </w:r>
      <w:r>
        <w:rPr>
          <w:rFonts w:ascii="Times New Roman" w:hAnsi="Times New Roman" w:cs="Times New Roman"/>
          <w:sz w:val="28"/>
          <w:szCs w:val="28"/>
        </w:rPr>
        <w:t>, а также открытия</w:t>
      </w:r>
      <w:r w:rsidRPr="00D65398">
        <w:rPr>
          <w:rFonts w:ascii="Times New Roman" w:hAnsi="Times New Roman" w:cs="Times New Roman"/>
          <w:sz w:val="28"/>
          <w:szCs w:val="28"/>
        </w:rPr>
        <w:t xml:space="preserve"> филиалов </w:t>
      </w:r>
      <w:r>
        <w:rPr>
          <w:rFonts w:ascii="Times New Roman" w:hAnsi="Times New Roman" w:cs="Times New Roman"/>
          <w:sz w:val="28"/>
          <w:szCs w:val="28"/>
        </w:rPr>
        <w:t>аэропорта</w:t>
      </w:r>
      <w:r w:rsidRPr="00D65398">
        <w:rPr>
          <w:rFonts w:ascii="Times New Roman" w:hAnsi="Times New Roman" w:cs="Times New Roman"/>
          <w:sz w:val="28"/>
          <w:szCs w:val="28"/>
        </w:rPr>
        <w:t xml:space="preserve"> на островах Кунашир и Итуруп;</w:t>
      </w:r>
    </w:p>
    <w:p w:rsidR="00936A60" w:rsidRDefault="00936A60" w:rsidP="00554EA2">
      <w:pPr>
        <w:pStyle w:val="af2"/>
        <w:numPr>
          <w:ilvl w:val="0"/>
          <w:numId w:val="31"/>
        </w:numPr>
        <w:tabs>
          <w:tab w:val="left" w:pos="851"/>
          <w:tab w:val="center" w:pos="993"/>
        </w:tabs>
        <w:spacing w:before="240" w:after="0"/>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организации</w:t>
      </w:r>
      <w:r w:rsidRPr="00D31DD7">
        <w:rPr>
          <w:rFonts w:ascii="Times New Roman" w:hAnsi="Times New Roman" w:cs="Times New Roman"/>
          <w:sz w:val="28"/>
          <w:szCs w:val="28"/>
        </w:rPr>
        <w:t xml:space="preserve"> у</w:t>
      </w:r>
      <w:r>
        <w:rPr>
          <w:rFonts w:ascii="Times New Roman" w:hAnsi="Times New Roman" w:cs="Times New Roman"/>
          <w:sz w:val="28"/>
          <w:szCs w:val="28"/>
        </w:rPr>
        <w:t>правления  аэропортами и посадочными</w:t>
      </w:r>
      <w:r w:rsidRPr="00D31DD7">
        <w:rPr>
          <w:rFonts w:ascii="Times New Roman" w:hAnsi="Times New Roman" w:cs="Times New Roman"/>
          <w:sz w:val="28"/>
          <w:szCs w:val="28"/>
        </w:rPr>
        <w:t xml:space="preserve"> площадками на Сахалине и </w:t>
      </w:r>
      <w:r>
        <w:rPr>
          <w:rFonts w:ascii="Times New Roman" w:hAnsi="Times New Roman" w:cs="Times New Roman"/>
          <w:sz w:val="28"/>
          <w:szCs w:val="28"/>
        </w:rPr>
        <w:t>на Курильских островах</w:t>
      </w:r>
      <w:r w:rsidRPr="00D31DD7">
        <w:rPr>
          <w:rFonts w:ascii="Times New Roman" w:hAnsi="Times New Roman" w:cs="Times New Roman"/>
          <w:sz w:val="28"/>
          <w:szCs w:val="28"/>
        </w:rPr>
        <w:t xml:space="preserve"> из единого центра – КДЦА аэропорта </w:t>
      </w:r>
      <w:r w:rsidR="009A7D1C">
        <w:rPr>
          <w:rFonts w:ascii="Times New Roman" w:hAnsi="Times New Roman" w:cs="Times New Roman"/>
          <w:sz w:val="28"/>
          <w:szCs w:val="28"/>
        </w:rPr>
        <w:t>«Хомутово»</w:t>
      </w:r>
      <w:r>
        <w:rPr>
          <w:rFonts w:ascii="Times New Roman" w:hAnsi="Times New Roman" w:cs="Times New Roman"/>
          <w:sz w:val="28"/>
          <w:szCs w:val="28"/>
        </w:rPr>
        <w:t>.</w:t>
      </w:r>
    </w:p>
    <w:p w:rsidR="00936A60" w:rsidRPr="00A42A73" w:rsidRDefault="00936A60" w:rsidP="00F0316D">
      <w:pPr>
        <w:tabs>
          <w:tab w:val="left" w:pos="3283"/>
          <w:tab w:val="center" w:pos="4677"/>
        </w:tabs>
        <w:spacing w:before="120" w:after="120"/>
        <w:ind w:firstLine="851"/>
        <w:outlineLvl w:val="1"/>
        <w:rPr>
          <w:rFonts w:ascii="Times New Roman" w:hAnsi="Times New Roman" w:cs="Times New Roman"/>
          <w:b/>
          <w:sz w:val="28"/>
          <w:szCs w:val="28"/>
        </w:rPr>
      </w:pPr>
      <w:bookmarkStart w:id="22" w:name="_Toc450132018"/>
      <w:r w:rsidRPr="00A42A73">
        <w:rPr>
          <w:rFonts w:ascii="Times New Roman" w:hAnsi="Times New Roman" w:cs="Times New Roman"/>
          <w:b/>
          <w:sz w:val="28"/>
          <w:szCs w:val="28"/>
        </w:rPr>
        <w:t>Основные направления модернизац</w:t>
      </w:r>
      <w:proofErr w:type="gramStart"/>
      <w:r w:rsidRPr="00A42A73">
        <w:rPr>
          <w:rFonts w:ascii="Times New Roman" w:hAnsi="Times New Roman" w:cs="Times New Roman"/>
          <w:b/>
          <w:sz w:val="28"/>
          <w:szCs w:val="28"/>
        </w:rPr>
        <w:t>ии аэ</w:t>
      </w:r>
      <w:proofErr w:type="gramEnd"/>
      <w:r w:rsidRPr="00A42A73">
        <w:rPr>
          <w:rFonts w:ascii="Times New Roman" w:hAnsi="Times New Roman" w:cs="Times New Roman"/>
          <w:b/>
          <w:sz w:val="28"/>
          <w:szCs w:val="28"/>
        </w:rPr>
        <w:t>ропортовой</w:t>
      </w:r>
      <w:r w:rsidR="00A42A73">
        <w:rPr>
          <w:rFonts w:ascii="Times New Roman" w:hAnsi="Times New Roman" w:cs="Times New Roman"/>
          <w:b/>
          <w:sz w:val="28"/>
          <w:szCs w:val="28"/>
        </w:rPr>
        <w:t xml:space="preserve"> </w:t>
      </w:r>
      <w:r w:rsidRPr="00A42A73">
        <w:rPr>
          <w:rFonts w:ascii="Times New Roman" w:hAnsi="Times New Roman" w:cs="Times New Roman"/>
          <w:b/>
          <w:sz w:val="28"/>
          <w:szCs w:val="28"/>
        </w:rPr>
        <w:t>инфраструктуры</w:t>
      </w:r>
      <w:bookmarkEnd w:id="22"/>
    </w:p>
    <w:p w:rsidR="00936A60" w:rsidRDefault="00936A60" w:rsidP="00554EA2">
      <w:pPr>
        <w:pStyle w:val="af2"/>
        <w:numPr>
          <w:ilvl w:val="0"/>
          <w:numId w:val="23"/>
        </w:numPr>
        <w:tabs>
          <w:tab w:val="left" w:pos="1276"/>
        </w:tabs>
        <w:spacing w:after="0"/>
        <w:ind w:left="0" w:firstLine="851"/>
        <w:jc w:val="both"/>
        <w:rPr>
          <w:rFonts w:ascii="Times New Roman" w:hAnsi="Times New Roman"/>
          <w:sz w:val="28"/>
          <w:szCs w:val="28"/>
        </w:rPr>
      </w:pPr>
      <w:r>
        <w:rPr>
          <w:rFonts w:ascii="Times New Roman" w:hAnsi="Times New Roman"/>
          <w:sz w:val="28"/>
          <w:szCs w:val="28"/>
        </w:rPr>
        <w:t xml:space="preserve">строительство посадочных площадок на острове </w:t>
      </w:r>
      <w:proofErr w:type="spellStart"/>
      <w:r>
        <w:rPr>
          <w:rFonts w:ascii="Times New Roman" w:hAnsi="Times New Roman"/>
          <w:sz w:val="28"/>
          <w:szCs w:val="28"/>
        </w:rPr>
        <w:t>Парамушир</w:t>
      </w:r>
      <w:proofErr w:type="spellEnd"/>
      <w:r>
        <w:rPr>
          <w:rFonts w:ascii="Times New Roman" w:hAnsi="Times New Roman"/>
          <w:sz w:val="28"/>
          <w:szCs w:val="28"/>
        </w:rPr>
        <w:t xml:space="preserve"> и на острове Шикотан</w:t>
      </w:r>
      <w:r w:rsidRPr="00936A60">
        <w:rPr>
          <w:rFonts w:ascii="Times New Roman" w:hAnsi="Times New Roman"/>
          <w:sz w:val="28"/>
          <w:szCs w:val="28"/>
        </w:rPr>
        <w:t xml:space="preserve"> </w:t>
      </w:r>
      <w:r>
        <w:rPr>
          <w:rFonts w:ascii="Times New Roman" w:hAnsi="Times New Roman"/>
          <w:sz w:val="28"/>
          <w:szCs w:val="28"/>
        </w:rPr>
        <w:t>для самолетов типа ДЭШ-6;</w:t>
      </w:r>
    </w:p>
    <w:p w:rsidR="00936A60" w:rsidRDefault="00936A60" w:rsidP="00554EA2">
      <w:pPr>
        <w:pStyle w:val="af2"/>
        <w:numPr>
          <w:ilvl w:val="0"/>
          <w:numId w:val="23"/>
        </w:numPr>
        <w:tabs>
          <w:tab w:val="left" w:pos="1276"/>
        </w:tabs>
        <w:spacing w:after="0"/>
        <w:ind w:left="0" w:firstLine="851"/>
        <w:jc w:val="both"/>
        <w:rPr>
          <w:rFonts w:ascii="Times New Roman" w:hAnsi="Times New Roman"/>
          <w:sz w:val="28"/>
          <w:szCs w:val="28"/>
        </w:rPr>
      </w:pPr>
      <w:r>
        <w:rPr>
          <w:rFonts w:ascii="Times New Roman" w:hAnsi="Times New Roman"/>
          <w:sz w:val="28"/>
          <w:szCs w:val="28"/>
        </w:rPr>
        <w:t xml:space="preserve">завершение работ по реконструкции перрона и мест стоянок в аэропорту </w:t>
      </w:r>
      <w:r w:rsidR="00432A38">
        <w:rPr>
          <w:rFonts w:ascii="Times New Roman" w:hAnsi="Times New Roman"/>
          <w:sz w:val="28"/>
          <w:szCs w:val="28"/>
        </w:rPr>
        <w:t>«</w:t>
      </w:r>
      <w:r>
        <w:rPr>
          <w:rFonts w:ascii="Times New Roman" w:hAnsi="Times New Roman"/>
          <w:sz w:val="28"/>
          <w:szCs w:val="28"/>
        </w:rPr>
        <w:t>Южно-Сахалинск</w:t>
      </w:r>
      <w:r w:rsidR="00432A38">
        <w:rPr>
          <w:rFonts w:ascii="Times New Roman" w:hAnsi="Times New Roman"/>
          <w:sz w:val="28"/>
          <w:szCs w:val="28"/>
        </w:rPr>
        <w:t>»</w:t>
      </w:r>
      <w:r w:rsidR="00432A38" w:rsidRPr="00432A38">
        <w:rPr>
          <w:rFonts w:ascii="Times New Roman" w:hAnsi="Times New Roman"/>
          <w:sz w:val="28"/>
          <w:szCs w:val="28"/>
        </w:rPr>
        <w:t xml:space="preserve"> </w:t>
      </w:r>
      <w:r w:rsidR="00432A38">
        <w:rPr>
          <w:rFonts w:ascii="Times New Roman" w:hAnsi="Times New Roman"/>
          <w:sz w:val="28"/>
          <w:szCs w:val="28"/>
        </w:rPr>
        <w:t>(Хомутово)</w:t>
      </w:r>
      <w:r>
        <w:rPr>
          <w:rFonts w:ascii="Times New Roman" w:hAnsi="Times New Roman"/>
          <w:sz w:val="28"/>
          <w:szCs w:val="28"/>
        </w:rPr>
        <w:t>;</w:t>
      </w:r>
    </w:p>
    <w:p w:rsidR="00936A60" w:rsidRPr="002F4216" w:rsidRDefault="00936A60" w:rsidP="00554EA2">
      <w:pPr>
        <w:pStyle w:val="af2"/>
        <w:numPr>
          <w:ilvl w:val="0"/>
          <w:numId w:val="23"/>
        </w:numPr>
        <w:tabs>
          <w:tab w:val="left" w:pos="1276"/>
        </w:tabs>
        <w:spacing w:after="0"/>
        <w:ind w:left="0" w:firstLine="851"/>
        <w:jc w:val="both"/>
        <w:rPr>
          <w:rFonts w:ascii="Times New Roman" w:hAnsi="Times New Roman" w:cs="Times New Roman"/>
          <w:sz w:val="28"/>
          <w:szCs w:val="28"/>
        </w:rPr>
      </w:pPr>
      <w:r w:rsidRPr="002F4216">
        <w:rPr>
          <w:rFonts w:ascii="Times New Roman" w:hAnsi="Times New Roman" w:cs="Times New Roman"/>
          <w:sz w:val="28"/>
          <w:szCs w:val="28"/>
        </w:rPr>
        <w:t xml:space="preserve">оборудование ИВПП системой ОВИ-2 по II категории ИКАО в целях повышения регулярности полетов за счет снижения </w:t>
      </w:r>
      <w:proofErr w:type="spellStart"/>
      <w:r w:rsidRPr="002F4216">
        <w:rPr>
          <w:rFonts w:ascii="Times New Roman" w:hAnsi="Times New Roman" w:cs="Times New Roman"/>
          <w:sz w:val="28"/>
          <w:szCs w:val="28"/>
        </w:rPr>
        <w:t>метеоминимума</w:t>
      </w:r>
      <w:proofErr w:type="spellEnd"/>
      <w:r>
        <w:rPr>
          <w:rFonts w:ascii="Times New Roman" w:hAnsi="Times New Roman" w:cs="Times New Roman"/>
          <w:sz w:val="28"/>
          <w:szCs w:val="28"/>
        </w:rPr>
        <w:t xml:space="preserve"> аэродрома </w:t>
      </w:r>
      <w:r w:rsidR="009A7D1C">
        <w:rPr>
          <w:rFonts w:ascii="Times New Roman" w:hAnsi="Times New Roman" w:cs="Times New Roman"/>
          <w:sz w:val="28"/>
          <w:szCs w:val="28"/>
        </w:rPr>
        <w:t>Хомутово</w:t>
      </w:r>
      <w:r>
        <w:rPr>
          <w:rFonts w:ascii="Times New Roman" w:hAnsi="Times New Roman" w:cs="Times New Roman"/>
          <w:sz w:val="28"/>
          <w:szCs w:val="28"/>
        </w:rPr>
        <w:t>;</w:t>
      </w:r>
    </w:p>
    <w:p w:rsidR="00936A60" w:rsidRDefault="00936A60" w:rsidP="00554EA2">
      <w:pPr>
        <w:pStyle w:val="af2"/>
        <w:numPr>
          <w:ilvl w:val="0"/>
          <w:numId w:val="23"/>
        </w:numPr>
        <w:tabs>
          <w:tab w:val="left" w:pos="1276"/>
        </w:tabs>
        <w:spacing w:before="100" w:beforeAutospacing="1" w:after="60"/>
        <w:ind w:left="0" w:firstLine="851"/>
        <w:jc w:val="both"/>
        <w:rPr>
          <w:rFonts w:ascii="Times New Roman" w:hAnsi="Times New Roman"/>
          <w:sz w:val="28"/>
          <w:szCs w:val="28"/>
        </w:rPr>
      </w:pPr>
      <w:r>
        <w:rPr>
          <w:rFonts w:ascii="Times New Roman" w:hAnsi="Times New Roman"/>
          <w:sz w:val="28"/>
          <w:szCs w:val="28"/>
        </w:rPr>
        <w:lastRenderedPageBreak/>
        <w:t>строительство нового здания аэровокзала в аэропорту</w:t>
      </w:r>
      <w:r w:rsidR="009A7D1C">
        <w:rPr>
          <w:rFonts w:ascii="Times New Roman" w:hAnsi="Times New Roman"/>
          <w:sz w:val="28"/>
          <w:szCs w:val="28"/>
        </w:rPr>
        <w:t xml:space="preserve"> города</w:t>
      </w:r>
      <w:r>
        <w:rPr>
          <w:rFonts w:ascii="Times New Roman" w:hAnsi="Times New Roman"/>
          <w:sz w:val="28"/>
          <w:szCs w:val="28"/>
        </w:rPr>
        <w:t xml:space="preserve"> Южно-Сахалинск;</w:t>
      </w:r>
    </w:p>
    <w:p w:rsidR="00936A60" w:rsidRPr="00761AC9" w:rsidRDefault="00936A60" w:rsidP="00554EA2">
      <w:pPr>
        <w:pStyle w:val="af2"/>
        <w:numPr>
          <w:ilvl w:val="0"/>
          <w:numId w:val="23"/>
        </w:numPr>
        <w:tabs>
          <w:tab w:val="left" w:pos="1276"/>
        </w:tabs>
        <w:spacing w:before="100" w:beforeAutospacing="1" w:after="60"/>
        <w:ind w:left="0" w:firstLine="851"/>
        <w:jc w:val="both"/>
        <w:rPr>
          <w:rFonts w:ascii="Times New Roman" w:hAnsi="Times New Roman"/>
          <w:sz w:val="28"/>
          <w:szCs w:val="28"/>
        </w:rPr>
      </w:pPr>
      <w:r>
        <w:rPr>
          <w:rFonts w:ascii="Times New Roman" w:hAnsi="Times New Roman"/>
          <w:sz w:val="28"/>
          <w:szCs w:val="28"/>
        </w:rPr>
        <w:t>реконструкция аэропорта Оха;</w:t>
      </w:r>
    </w:p>
    <w:p w:rsidR="00936A60" w:rsidRPr="007C616D" w:rsidRDefault="00936A60" w:rsidP="00554EA2">
      <w:pPr>
        <w:pStyle w:val="af2"/>
        <w:numPr>
          <w:ilvl w:val="0"/>
          <w:numId w:val="23"/>
        </w:numPr>
        <w:tabs>
          <w:tab w:val="left" w:pos="1276"/>
        </w:tabs>
        <w:spacing w:before="100" w:beforeAutospacing="1" w:after="60"/>
        <w:ind w:left="0" w:firstLine="851"/>
        <w:jc w:val="both"/>
        <w:rPr>
          <w:rFonts w:ascii="Times New Roman" w:hAnsi="Times New Roman" w:cs="Times New Roman"/>
          <w:sz w:val="28"/>
          <w:szCs w:val="28"/>
        </w:rPr>
      </w:pPr>
      <w:r w:rsidRPr="007C616D">
        <w:rPr>
          <w:rFonts w:ascii="Times New Roman" w:hAnsi="Times New Roman" w:cs="Times New Roman"/>
          <w:sz w:val="28"/>
          <w:szCs w:val="28"/>
        </w:rPr>
        <w:t>обновление парка аэродромной спецтехники с учетом увеличения площадей искусственных покрытий и изменения технологии содержания  искусственных покрытий летного поля в аэропорта</w:t>
      </w:r>
      <w:r>
        <w:rPr>
          <w:rFonts w:ascii="Times New Roman" w:hAnsi="Times New Roman" w:cs="Times New Roman"/>
          <w:sz w:val="28"/>
          <w:szCs w:val="28"/>
        </w:rPr>
        <w:t>х Южно-Сахалинск, Оха, Ноглики,</w:t>
      </w:r>
      <w:r w:rsidRPr="007C616D">
        <w:rPr>
          <w:rFonts w:ascii="Times New Roman" w:hAnsi="Times New Roman" w:cs="Times New Roman"/>
          <w:sz w:val="28"/>
          <w:szCs w:val="28"/>
        </w:rPr>
        <w:t xml:space="preserve"> Шахтерск</w:t>
      </w:r>
      <w:r>
        <w:rPr>
          <w:rFonts w:ascii="Times New Roman" w:hAnsi="Times New Roman" w:cs="Times New Roman"/>
          <w:sz w:val="28"/>
          <w:szCs w:val="28"/>
        </w:rPr>
        <w:t xml:space="preserve"> Менделеево и Итуруп (Ясный)</w:t>
      </w:r>
      <w:r w:rsidRPr="007C616D">
        <w:rPr>
          <w:rFonts w:ascii="Times New Roman" w:hAnsi="Times New Roman" w:cs="Times New Roman"/>
          <w:sz w:val="28"/>
          <w:szCs w:val="28"/>
        </w:rPr>
        <w:t>;</w:t>
      </w:r>
    </w:p>
    <w:p w:rsidR="00936A60" w:rsidRPr="007C616D" w:rsidRDefault="00936A60" w:rsidP="00554EA2">
      <w:pPr>
        <w:pStyle w:val="af2"/>
        <w:numPr>
          <w:ilvl w:val="0"/>
          <w:numId w:val="23"/>
        </w:numPr>
        <w:tabs>
          <w:tab w:val="left" w:pos="1276"/>
        </w:tabs>
        <w:spacing w:before="100" w:beforeAutospacing="1" w:after="60"/>
        <w:ind w:left="0" w:firstLine="851"/>
        <w:jc w:val="both"/>
        <w:rPr>
          <w:rFonts w:ascii="Times New Roman" w:hAnsi="Times New Roman" w:cs="Times New Roman"/>
          <w:sz w:val="28"/>
          <w:szCs w:val="28"/>
        </w:rPr>
      </w:pPr>
      <w:r w:rsidRPr="007C616D">
        <w:rPr>
          <w:rFonts w:ascii="Times New Roman" w:hAnsi="Times New Roman" w:cs="Times New Roman"/>
          <w:sz w:val="28"/>
          <w:szCs w:val="28"/>
        </w:rPr>
        <w:t>внедрение</w:t>
      </w:r>
      <w:r>
        <w:rPr>
          <w:rFonts w:ascii="Times New Roman" w:hAnsi="Times New Roman" w:cs="Times New Roman"/>
          <w:sz w:val="28"/>
          <w:szCs w:val="28"/>
        </w:rPr>
        <w:t xml:space="preserve"> информационных технологий и</w:t>
      </w:r>
      <w:r w:rsidRPr="007C616D">
        <w:rPr>
          <w:rFonts w:ascii="Times New Roman" w:hAnsi="Times New Roman" w:cs="Times New Roman"/>
          <w:sz w:val="28"/>
          <w:szCs w:val="28"/>
        </w:rPr>
        <w:t xml:space="preserve"> производственных систем, обеспечивающих высокий уровень эффективности и качества аэропортовых услуг;</w:t>
      </w:r>
    </w:p>
    <w:p w:rsidR="00936A60" w:rsidRPr="007C616D" w:rsidRDefault="00936A60" w:rsidP="00554EA2">
      <w:pPr>
        <w:pStyle w:val="af2"/>
        <w:numPr>
          <w:ilvl w:val="0"/>
          <w:numId w:val="23"/>
        </w:numPr>
        <w:tabs>
          <w:tab w:val="left" w:pos="-2835"/>
          <w:tab w:val="center" w:pos="-1985"/>
          <w:tab w:val="left" w:pos="1276"/>
        </w:tabs>
        <w:spacing w:before="100" w:beforeAutospacing="1" w:after="60"/>
        <w:ind w:left="0" w:firstLine="851"/>
        <w:jc w:val="both"/>
        <w:rPr>
          <w:rFonts w:ascii="Times New Roman" w:hAnsi="Times New Roman" w:cs="Times New Roman"/>
          <w:sz w:val="28"/>
          <w:szCs w:val="28"/>
        </w:rPr>
      </w:pPr>
      <w:r w:rsidRPr="007C616D">
        <w:rPr>
          <w:rFonts w:ascii="Times New Roman" w:hAnsi="Times New Roman" w:cs="Times New Roman"/>
          <w:sz w:val="28"/>
          <w:szCs w:val="28"/>
        </w:rPr>
        <w:t xml:space="preserve">ремонт и модернизация производственно-технической базы в аэропортах </w:t>
      </w:r>
      <w:r w:rsidR="009A7D1C">
        <w:rPr>
          <w:rFonts w:ascii="Times New Roman" w:hAnsi="Times New Roman" w:cs="Times New Roman"/>
          <w:sz w:val="28"/>
          <w:szCs w:val="28"/>
        </w:rPr>
        <w:t>города</w:t>
      </w:r>
      <w:r w:rsidRPr="007C616D">
        <w:rPr>
          <w:rFonts w:ascii="Times New Roman" w:hAnsi="Times New Roman" w:cs="Times New Roman"/>
          <w:sz w:val="28"/>
          <w:szCs w:val="28"/>
        </w:rPr>
        <w:t xml:space="preserve"> Южно-Сахалинск, Оха, Ноглики и Шахтерск;</w:t>
      </w:r>
    </w:p>
    <w:p w:rsidR="00936A60" w:rsidRPr="00E2295C" w:rsidRDefault="00936A60" w:rsidP="00554EA2">
      <w:pPr>
        <w:pStyle w:val="af2"/>
        <w:numPr>
          <w:ilvl w:val="0"/>
          <w:numId w:val="23"/>
        </w:numPr>
        <w:tabs>
          <w:tab w:val="center" w:pos="-2127"/>
          <w:tab w:val="left" w:pos="-1985"/>
          <w:tab w:val="left" w:pos="1134"/>
        </w:tabs>
        <w:spacing w:before="100" w:beforeAutospacing="1" w:after="60"/>
        <w:ind w:left="142" w:firstLine="785"/>
        <w:jc w:val="both"/>
        <w:rPr>
          <w:rFonts w:ascii="Times New Roman" w:hAnsi="Times New Roman" w:cs="Times New Roman"/>
          <w:sz w:val="28"/>
          <w:szCs w:val="28"/>
        </w:rPr>
      </w:pPr>
      <w:r w:rsidRPr="00E2295C">
        <w:rPr>
          <w:rFonts w:ascii="Times New Roman" w:hAnsi="Times New Roman" w:cs="Times New Roman"/>
          <w:sz w:val="28"/>
          <w:szCs w:val="28"/>
        </w:rPr>
        <w:t>модернизация и развитие систем</w:t>
      </w:r>
      <w:r>
        <w:rPr>
          <w:rFonts w:ascii="Times New Roman" w:hAnsi="Times New Roman" w:cs="Times New Roman"/>
          <w:sz w:val="28"/>
          <w:szCs w:val="28"/>
        </w:rPr>
        <w:t>, направленных на повышение уровня</w:t>
      </w:r>
      <w:r w:rsidRPr="00E2295C">
        <w:rPr>
          <w:rFonts w:ascii="Times New Roman" w:hAnsi="Times New Roman" w:cs="Times New Roman"/>
          <w:sz w:val="28"/>
          <w:szCs w:val="28"/>
        </w:rPr>
        <w:t xml:space="preserve"> авиационной</w:t>
      </w:r>
      <w:r>
        <w:rPr>
          <w:rFonts w:ascii="Times New Roman" w:hAnsi="Times New Roman" w:cs="Times New Roman"/>
          <w:sz w:val="28"/>
          <w:szCs w:val="28"/>
        </w:rPr>
        <w:t xml:space="preserve"> и транспортной безопасности. </w:t>
      </w:r>
    </w:p>
    <w:p w:rsidR="00936A60" w:rsidRPr="00761AC9" w:rsidRDefault="00936A60" w:rsidP="00FD374F">
      <w:pPr>
        <w:pStyle w:val="af2"/>
        <w:tabs>
          <w:tab w:val="left" w:pos="3283"/>
          <w:tab w:val="center" w:pos="4677"/>
        </w:tabs>
        <w:spacing w:before="120" w:after="120"/>
        <w:ind w:left="0" w:firstLine="851"/>
        <w:contextualSpacing w:val="0"/>
        <w:jc w:val="both"/>
        <w:outlineLvl w:val="1"/>
        <w:rPr>
          <w:rFonts w:asciiTheme="majorHAnsi" w:hAnsiTheme="majorHAnsi"/>
          <w:b/>
          <w:sz w:val="28"/>
          <w:szCs w:val="28"/>
        </w:rPr>
      </w:pPr>
      <w:bookmarkStart w:id="23" w:name="_Toc450132019"/>
      <w:r w:rsidRPr="007C616D">
        <w:rPr>
          <w:rFonts w:ascii="Times New Roman" w:hAnsi="Times New Roman" w:cs="Times New Roman"/>
          <w:b/>
          <w:sz w:val="28"/>
          <w:szCs w:val="28"/>
        </w:rPr>
        <w:t>Направления повышения</w:t>
      </w:r>
      <w:r w:rsidRPr="00761AC9">
        <w:rPr>
          <w:rFonts w:asciiTheme="majorHAnsi" w:hAnsiTheme="majorHAnsi" w:cstheme="majorHAnsi"/>
          <w:b/>
          <w:sz w:val="28"/>
          <w:szCs w:val="28"/>
        </w:rPr>
        <w:t xml:space="preserve"> уровня безопасности</w:t>
      </w:r>
      <w:bookmarkEnd w:id="23"/>
    </w:p>
    <w:p w:rsidR="00936A60" w:rsidRPr="00E2295C" w:rsidRDefault="00936A60" w:rsidP="00554EA2">
      <w:pPr>
        <w:pStyle w:val="af2"/>
        <w:numPr>
          <w:ilvl w:val="0"/>
          <w:numId w:val="24"/>
        </w:numPr>
        <w:tabs>
          <w:tab w:val="left" w:pos="1276"/>
        </w:tabs>
        <w:spacing w:before="100" w:beforeAutospacing="1" w:after="60"/>
        <w:ind w:left="0" w:firstLine="851"/>
        <w:jc w:val="both"/>
        <w:rPr>
          <w:rFonts w:ascii="Times New Roman" w:hAnsi="Times New Roman" w:cs="Times New Roman"/>
          <w:sz w:val="28"/>
          <w:szCs w:val="28"/>
        </w:rPr>
      </w:pPr>
      <w:r w:rsidRPr="00E2295C">
        <w:rPr>
          <w:rFonts w:ascii="Times New Roman" w:hAnsi="Times New Roman" w:cs="Times New Roman"/>
          <w:sz w:val="28"/>
          <w:szCs w:val="28"/>
        </w:rPr>
        <w:t>повышение уровня безопасности полетов;</w:t>
      </w:r>
    </w:p>
    <w:p w:rsidR="00936A60" w:rsidRPr="00E2295C" w:rsidRDefault="00936A60" w:rsidP="00554EA2">
      <w:pPr>
        <w:pStyle w:val="af2"/>
        <w:numPr>
          <w:ilvl w:val="0"/>
          <w:numId w:val="24"/>
        </w:numPr>
        <w:tabs>
          <w:tab w:val="center" w:pos="-2127"/>
          <w:tab w:val="left" w:pos="-1985"/>
          <w:tab w:val="left" w:pos="1276"/>
        </w:tabs>
        <w:spacing w:before="100" w:beforeAutospacing="1" w:after="60"/>
        <w:ind w:left="0" w:firstLine="851"/>
        <w:jc w:val="both"/>
        <w:rPr>
          <w:rFonts w:ascii="Times New Roman" w:hAnsi="Times New Roman" w:cs="Times New Roman"/>
          <w:sz w:val="28"/>
          <w:szCs w:val="28"/>
        </w:rPr>
      </w:pPr>
      <w:r w:rsidRPr="00E2295C">
        <w:rPr>
          <w:rFonts w:ascii="Times New Roman" w:hAnsi="Times New Roman" w:cs="Times New Roman"/>
          <w:sz w:val="28"/>
          <w:szCs w:val="28"/>
        </w:rPr>
        <w:t>повышение уровня авиационной и транспортной безопасности.</w:t>
      </w:r>
    </w:p>
    <w:p w:rsidR="00936A60" w:rsidRPr="00FD374F" w:rsidRDefault="00936A60" w:rsidP="00FD374F">
      <w:pPr>
        <w:tabs>
          <w:tab w:val="left" w:pos="3283"/>
          <w:tab w:val="center" w:pos="4677"/>
        </w:tabs>
        <w:spacing w:before="120" w:after="120"/>
        <w:ind w:firstLine="851"/>
        <w:jc w:val="both"/>
        <w:outlineLvl w:val="1"/>
        <w:rPr>
          <w:rFonts w:ascii="Times New Roman" w:hAnsi="Times New Roman" w:cs="Times New Roman"/>
          <w:b/>
          <w:sz w:val="28"/>
          <w:szCs w:val="28"/>
        </w:rPr>
      </w:pPr>
      <w:bookmarkStart w:id="24" w:name="_Toc450132020"/>
      <w:r w:rsidRPr="00FD374F">
        <w:rPr>
          <w:rFonts w:ascii="Times New Roman" w:hAnsi="Times New Roman" w:cs="Times New Roman"/>
          <w:b/>
          <w:sz w:val="28"/>
          <w:szCs w:val="28"/>
        </w:rPr>
        <w:t>Направления повышения экономической эффективности</w:t>
      </w:r>
      <w:bookmarkEnd w:id="24"/>
    </w:p>
    <w:p w:rsidR="00936A60" w:rsidRDefault="00936A60" w:rsidP="00FD374F">
      <w:pPr>
        <w:pStyle w:val="af2"/>
        <w:numPr>
          <w:ilvl w:val="0"/>
          <w:numId w:val="25"/>
        </w:numPr>
        <w:tabs>
          <w:tab w:val="left" w:pos="1276"/>
        </w:tabs>
        <w:spacing w:after="60"/>
        <w:ind w:left="0" w:firstLine="851"/>
        <w:jc w:val="both"/>
        <w:rPr>
          <w:rFonts w:ascii="Times New Roman" w:hAnsi="Times New Roman"/>
          <w:sz w:val="28"/>
          <w:szCs w:val="28"/>
        </w:rPr>
      </w:pPr>
      <w:r>
        <w:rPr>
          <w:rFonts w:ascii="Times New Roman" w:hAnsi="Times New Roman"/>
          <w:sz w:val="28"/>
          <w:szCs w:val="28"/>
        </w:rPr>
        <w:t xml:space="preserve">приведение комплекса неавиационных услуг в соответствие с потенциальным спросом со стороны пассажиров и стандартами международных аэропортов; </w:t>
      </w:r>
    </w:p>
    <w:p w:rsidR="00936A60" w:rsidRDefault="00936A60" w:rsidP="00554EA2">
      <w:pPr>
        <w:pStyle w:val="af2"/>
        <w:numPr>
          <w:ilvl w:val="0"/>
          <w:numId w:val="25"/>
        </w:numPr>
        <w:tabs>
          <w:tab w:val="left" w:pos="1276"/>
        </w:tabs>
        <w:spacing w:before="100" w:beforeAutospacing="1" w:after="60"/>
        <w:ind w:left="0" w:firstLine="851"/>
        <w:jc w:val="both"/>
        <w:rPr>
          <w:rFonts w:ascii="Times New Roman" w:hAnsi="Times New Roman"/>
          <w:sz w:val="28"/>
          <w:szCs w:val="28"/>
        </w:rPr>
      </w:pPr>
      <w:r>
        <w:rPr>
          <w:rFonts w:ascii="Times New Roman" w:hAnsi="Times New Roman"/>
          <w:sz w:val="28"/>
          <w:szCs w:val="28"/>
        </w:rPr>
        <w:t>увеличение отдачи от переданного в аренду имущества предприятия,  создание новых объектов инфраструктуры, в том числе для сдачи в аренду, с целью увеличения доходов;</w:t>
      </w:r>
    </w:p>
    <w:p w:rsidR="00936A60" w:rsidRDefault="00936A60" w:rsidP="00554EA2">
      <w:pPr>
        <w:pStyle w:val="af2"/>
        <w:numPr>
          <w:ilvl w:val="0"/>
          <w:numId w:val="25"/>
        </w:numPr>
        <w:tabs>
          <w:tab w:val="center" w:pos="-2835"/>
          <w:tab w:val="left" w:pos="1276"/>
        </w:tabs>
        <w:spacing w:before="100" w:beforeAutospacing="1" w:after="60"/>
        <w:ind w:left="0" w:firstLine="851"/>
        <w:jc w:val="both"/>
        <w:rPr>
          <w:rFonts w:ascii="Times New Roman" w:hAnsi="Times New Roman"/>
          <w:sz w:val="28"/>
          <w:szCs w:val="28"/>
        </w:rPr>
      </w:pPr>
      <w:r>
        <w:rPr>
          <w:rFonts w:ascii="Times New Roman" w:hAnsi="Times New Roman"/>
          <w:sz w:val="28"/>
          <w:szCs w:val="28"/>
        </w:rPr>
        <w:t>оптимизация использования производственных ресурсов;</w:t>
      </w:r>
    </w:p>
    <w:p w:rsidR="00936A60" w:rsidRDefault="00936A60" w:rsidP="00554EA2">
      <w:pPr>
        <w:pStyle w:val="af2"/>
        <w:numPr>
          <w:ilvl w:val="0"/>
          <w:numId w:val="25"/>
        </w:numPr>
        <w:tabs>
          <w:tab w:val="center" w:pos="-2835"/>
          <w:tab w:val="left" w:pos="1276"/>
        </w:tabs>
        <w:spacing w:before="100" w:beforeAutospacing="1" w:after="60"/>
        <w:ind w:left="0" w:firstLine="851"/>
        <w:jc w:val="both"/>
        <w:rPr>
          <w:rFonts w:ascii="Times New Roman" w:hAnsi="Times New Roman"/>
          <w:sz w:val="28"/>
          <w:szCs w:val="28"/>
        </w:rPr>
      </w:pPr>
      <w:r>
        <w:rPr>
          <w:rFonts w:ascii="Times New Roman" w:hAnsi="Times New Roman"/>
          <w:sz w:val="28"/>
          <w:szCs w:val="28"/>
        </w:rPr>
        <w:t>внедрение ресурсосберегающих и энергосберегающих технологий;</w:t>
      </w:r>
    </w:p>
    <w:p w:rsidR="00936A60" w:rsidRDefault="00936A60" w:rsidP="00554EA2">
      <w:pPr>
        <w:pStyle w:val="af2"/>
        <w:numPr>
          <w:ilvl w:val="0"/>
          <w:numId w:val="25"/>
        </w:numPr>
        <w:tabs>
          <w:tab w:val="center" w:pos="-142"/>
          <w:tab w:val="left" w:pos="1276"/>
        </w:tabs>
        <w:spacing w:before="100" w:beforeAutospacing="1" w:after="60"/>
        <w:ind w:left="0" w:firstLine="851"/>
        <w:jc w:val="both"/>
        <w:rPr>
          <w:rFonts w:ascii="Times New Roman" w:hAnsi="Times New Roman"/>
          <w:sz w:val="28"/>
          <w:szCs w:val="28"/>
        </w:rPr>
      </w:pPr>
      <w:r>
        <w:rPr>
          <w:rFonts w:ascii="Times New Roman" w:hAnsi="Times New Roman"/>
          <w:sz w:val="28"/>
          <w:szCs w:val="28"/>
        </w:rPr>
        <w:t>совершенствование тарифной политики;</w:t>
      </w:r>
    </w:p>
    <w:p w:rsidR="00936A60" w:rsidRDefault="00936A60" w:rsidP="00554EA2">
      <w:pPr>
        <w:pStyle w:val="af2"/>
        <w:numPr>
          <w:ilvl w:val="0"/>
          <w:numId w:val="25"/>
        </w:numPr>
        <w:tabs>
          <w:tab w:val="left" w:pos="1276"/>
        </w:tabs>
        <w:spacing w:before="100" w:beforeAutospacing="1" w:after="60"/>
        <w:ind w:left="0" w:firstLine="851"/>
        <w:jc w:val="both"/>
        <w:rPr>
          <w:rFonts w:ascii="Times New Roman" w:hAnsi="Times New Roman"/>
          <w:sz w:val="28"/>
          <w:szCs w:val="28"/>
        </w:rPr>
      </w:pPr>
      <w:r>
        <w:rPr>
          <w:rFonts w:ascii="Times New Roman" w:hAnsi="Times New Roman"/>
          <w:sz w:val="28"/>
          <w:szCs w:val="28"/>
        </w:rPr>
        <w:t>совершенствование системы управления персоналом;</w:t>
      </w:r>
    </w:p>
    <w:p w:rsidR="00936A60" w:rsidRDefault="00936A60" w:rsidP="00554EA2">
      <w:pPr>
        <w:pStyle w:val="af2"/>
        <w:numPr>
          <w:ilvl w:val="0"/>
          <w:numId w:val="25"/>
        </w:numPr>
        <w:tabs>
          <w:tab w:val="left" w:pos="1276"/>
        </w:tabs>
        <w:spacing w:before="100" w:beforeAutospacing="1" w:after="60"/>
        <w:ind w:left="0" w:firstLine="851"/>
        <w:jc w:val="both"/>
        <w:rPr>
          <w:rFonts w:ascii="Times New Roman" w:hAnsi="Times New Roman"/>
          <w:sz w:val="28"/>
          <w:szCs w:val="28"/>
        </w:rPr>
      </w:pPr>
      <w:r>
        <w:rPr>
          <w:rFonts w:ascii="Times New Roman" w:hAnsi="Times New Roman"/>
          <w:sz w:val="28"/>
          <w:szCs w:val="28"/>
        </w:rPr>
        <w:t xml:space="preserve">совершенствование систем </w:t>
      </w:r>
      <w:proofErr w:type="spellStart"/>
      <w:proofErr w:type="gramStart"/>
      <w:r>
        <w:rPr>
          <w:rFonts w:ascii="Times New Roman" w:hAnsi="Times New Roman"/>
          <w:sz w:val="28"/>
          <w:szCs w:val="28"/>
        </w:rPr>
        <w:t>бизнес-планирования</w:t>
      </w:r>
      <w:proofErr w:type="spellEnd"/>
      <w:proofErr w:type="gramEnd"/>
      <w:r>
        <w:rPr>
          <w:rFonts w:ascii="Times New Roman" w:hAnsi="Times New Roman"/>
          <w:sz w:val="28"/>
          <w:szCs w:val="28"/>
        </w:rPr>
        <w:t xml:space="preserve"> и </w:t>
      </w:r>
      <w:proofErr w:type="spellStart"/>
      <w:r>
        <w:rPr>
          <w:rFonts w:ascii="Times New Roman" w:hAnsi="Times New Roman"/>
          <w:sz w:val="28"/>
          <w:szCs w:val="28"/>
        </w:rPr>
        <w:t>бюджетирования</w:t>
      </w:r>
      <w:proofErr w:type="spellEnd"/>
      <w:r>
        <w:rPr>
          <w:rFonts w:ascii="Times New Roman" w:hAnsi="Times New Roman"/>
          <w:sz w:val="28"/>
          <w:szCs w:val="28"/>
        </w:rPr>
        <w:t>;</w:t>
      </w:r>
    </w:p>
    <w:p w:rsidR="00936A60" w:rsidRPr="004E2A16" w:rsidRDefault="00936A60" w:rsidP="00FD374F">
      <w:pPr>
        <w:pStyle w:val="af2"/>
        <w:numPr>
          <w:ilvl w:val="0"/>
          <w:numId w:val="25"/>
        </w:numPr>
        <w:tabs>
          <w:tab w:val="left" w:pos="1276"/>
        </w:tabs>
        <w:spacing w:after="120"/>
        <w:ind w:left="0" w:firstLine="851"/>
        <w:contextualSpacing w:val="0"/>
        <w:jc w:val="both"/>
        <w:rPr>
          <w:rFonts w:ascii="Times New Roman" w:hAnsi="Times New Roman"/>
          <w:sz w:val="28"/>
          <w:szCs w:val="28"/>
        </w:rPr>
      </w:pPr>
      <w:r>
        <w:rPr>
          <w:rFonts w:ascii="Times New Roman" w:hAnsi="Times New Roman"/>
          <w:sz w:val="28"/>
          <w:szCs w:val="28"/>
        </w:rPr>
        <w:t>внедрение информационных систем управления.</w:t>
      </w:r>
    </w:p>
    <w:p w:rsidR="00936A60" w:rsidRPr="00FD374F" w:rsidRDefault="00936A60" w:rsidP="00FD374F">
      <w:pPr>
        <w:pStyle w:val="af2"/>
        <w:tabs>
          <w:tab w:val="center" w:pos="-2835"/>
          <w:tab w:val="left" w:pos="-2410"/>
        </w:tabs>
        <w:spacing w:before="120" w:after="120"/>
        <w:ind w:left="0" w:firstLine="851"/>
        <w:contextualSpacing w:val="0"/>
        <w:jc w:val="both"/>
        <w:outlineLvl w:val="1"/>
        <w:rPr>
          <w:rFonts w:ascii="Times New Roman" w:hAnsi="Times New Roman" w:cs="Times New Roman"/>
          <w:sz w:val="28"/>
          <w:szCs w:val="28"/>
        </w:rPr>
      </w:pPr>
      <w:bookmarkStart w:id="25" w:name="_Toc450132021"/>
      <w:r w:rsidRPr="00FD374F">
        <w:rPr>
          <w:rFonts w:ascii="Times New Roman" w:eastAsia="Times New Roman" w:hAnsi="Times New Roman" w:cs="Times New Roman"/>
          <w:b/>
          <w:sz w:val="28"/>
          <w:szCs w:val="28"/>
          <w:lang w:eastAsia="ru-RU"/>
        </w:rPr>
        <w:t>Разработка и реализация экологической стратегии</w:t>
      </w:r>
      <w:bookmarkEnd w:id="25"/>
    </w:p>
    <w:p w:rsidR="00936A60" w:rsidRPr="00E03E29" w:rsidRDefault="00936A60" w:rsidP="00936A60">
      <w:pPr>
        <w:tabs>
          <w:tab w:val="center" w:pos="-2835"/>
          <w:tab w:val="left" w:pos="-2410"/>
        </w:tabs>
        <w:spacing w:after="0"/>
        <w:ind w:firstLine="851"/>
        <w:jc w:val="both"/>
        <w:rPr>
          <w:rFonts w:ascii="Times New Roman" w:hAnsi="Times New Roman"/>
          <w:sz w:val="28"/>
          <w:szCs w:val="28"/>
        </w:rPr>
      </w:pPr>
      <w:r>
        <w:rPr>
          <w:rFonts w:ascii="Times New Roman" w:eastAsia="Times New Roman" w:hAnsi="Times New Roman"/>
          <w:sz w:val="28"/>
          <w:szCs w:val="28"/>
        </w:rPr>
        <w:t xml:space="preserve">Разработка и реализация экологической стратегии </w:t>
      </w:r>
      <w:r w:rsidRPr="00E03E29">
        <w:rPr>
          <w:rFonts w:ascii="Times New Roman" w:eastAsia="Times New Roman" w:hAnsi="Times New Roman"/>
          <w:sz w:val="28"/>
          <w:szCs w:val="28"/>
        </w:rPr>
        <w:t xml:space="preserve">предприятия, предусматривающей разработку систем мероприятий по решению природоохранных </w:t>
      </w:r>
      <w:r w:rsidRPr="00E03E29">
        <w:rPr>
          <w:rFonts w:ascii="Times New Roman" w:hAnsi="Times New Roman"/>
          <w:sz w:val="28"/>
          <w:szCs w:val="28"/>
        </w:rPr>
        <w:t xml:space="preserve">проблем, направленных </w:t>
      </w:r>
      <w:proofErr w:type="gramStart"/>
      <w:r w:rsidRPr="00E03E29">
        <w:rPr>
          <w:rFonts w:ascii="Times New Roman" w:hAnsi="Times New Roman"/>
          <w:sz w:val="28"/>
          <w:szCs w:val="28"/>
        </w:rPr>
        <w:t>на</w:t>
      </w:r>
      <w:proofErr w:type="gramEnd"/>
      <w:r w:rsidRPr="00E03E29">
        <w:rPr>
          <w:rFonts w:ascii="Times New Roman" w:hAnsi="Times New Roman"/>
          <w:sz w:val="28"/>
          <w:szCs w:val="28"/>
        </w:rPr>
        <w:t>:</w:t>
      </w:r>
    </w:p>
    <w:p w:rsidR="00936A60" w:rsidRDefault="00936A60" w:rsidP="00554EA2">
      <w:pPr>
        <w:pStyle w:val="af2"/>
        <w:numPr>
          <w:ilvl w:val="0"/>
          <w:numId w:val="25"/>
        </w:numPr>
        <w:tabs>
          <w:tab w:val="center" w:pos="-2835"/>
          <w:tab w:val="left" w:pos="-2410"/>
          <w:tab w:val="left" w:pos="1276"/>
        </w:tabs>
        <w:spacing w:after="0"/>
        <w:ind w:left="0" w:firstLine="851"/>
        <w:jc w:val="both"/>
        <w:rPr>
          <w:rFonts w:ascii="Times New Roman" w:hAnsi="Times New Roman"/>
          <w:sz w:val="28"/>
          <w:szCs w:val="28"/>
        </w:rPr>
      </w:pPr>
      <w:r>
        <w:rPr>
          <w:rFonts w:ascii="Times New Roman" w:hAnsi="Times New Roman"/>
          <w:sz w:val="28"/>
          <w:szCs w:val="28"/>
        </w:rPr>
        <w:t> рациональное использование всех видов ресурсов;</w:t>
      </w:r>
    </w:p>
    <w:p w:rsidR="00936A60" w:rsidRDefault="00936A60" w:rsidP="00554EA2">
      <w:pPr>
        <w:pStyle w:val="af2"/>
        <w:numPr>
          <w:ilvl w:val="0"/>
          <w:numId w:val="25"/>
        </w:numPr>
        <w:tabs>
          <w:tab w:val="center" w:pos="-2835"/>
          <w:tab w:val="left" w:pos="-2410"/>
          <w:tab w:val="left" w:pos="1276"/>
        </w:tabs>
        <w:spacing w:after="0"/>
        <w:ind w:left="0" w:firstLine="851"/>
        <w:jc w:val="both"/>
        <w:rPr>
          <w:rFonts w:ascii="Times New Roman" w:hAnsi="Times New Roman"/>
          <w:sz w:val="28"/>
          <w:szCs w:val="28"/>
        </w:rPr>
      </w:pPr>
      <w:r>
        <w:rPr>
          <w:rFonts w:ascii="Times New Roman" w:hAnsi="Times New Roman"/>
          <w:sz w:val="28"/>
          <w:szCs w:val="28"/>
        </w:rPr>
        <w:lastRenderedPageBreak/>
        <w:t> ограничение объемов выбросов;</w:t>
      </w:r>
    </w:p>
    <w:p w:rsidR="00936A60" w:rsidRDefault="00936A60" w:rsidP="00554EA2">
      <w:pPr>
        <w:pStyle w:val="af2"/>
        <w:numPr>
          <w:ilvl w:val="0"/>
          <w:numId w:val="25"/>
        </w:numPr>
        <w:tabs>
          <w:tab w:val="center" w:pos="-2835"/>
          <w:tab w:val="left" w:pos="-2410"/>
          <w:tab w:val="left" w:pos="1276"/>
        </w:tabs>
        <w:spacing w:after="0"/>
        <w:ind w:left="0" w:firstLine="851"/>
        <w:jc w:val="both"/>
        <w:rPr>
          <w:rFonts w:ascii="Times New Roman" w:hAnsi="Times New Roman"/>
          <w:sz w:val="28"/>
          <w:szCs w:val="28"/>
        </w:rPr>
      </w:pPr>
      <w:r>
        <w:rPr>
          <w:rFonts w:ascii="Times New Roman" w:hAnsi="Times New Roman"/>
          <w:sz w:val="28"/>
          <w:szCs w:val="28"/>
        </w:rPr>
        <w:t> сокращение количества отходов;</w:t>
      </w:r>
    </w:p>
    <w:p w:rsidR="00936A60" w:rsidRDefault="00936A60" w:rsidP="00FD374F">
      <w:pPr>
        <w:pStyle w:val="af2"/>
        <w:numPr>
          <w:ilvl w:val="0"/>
          <w:numId w:val="25"/>
        </w:numPr>
        <w:tabs>
          <w:tab w:val="center" w:pos="-2835"/>
          <w:tab w:val="left" w:pos="-2410"/>
          <w:tab w:val="left" w:pos="1276"/>
        </w:tabs>
        <w:spacing w:after="120"/>
        <w:ind w:left="0" w:firstLine="851"/>
        <w:contextualSpacing w:val="0"/>
        <w:jc w:val="both"/>
        <w:rPr>
          <w:rFonts w:ascii="Times New Roman" w:hAnsi="Times New Roman"/>
          <w:sz w:val="28"/>
          <w:szCs w:val="28"/>
        </w:rPr>
      </w:pPr>
      <w:r>
        <w:rPr>
          <w:rFonts w:ascii="Times New Roman" w:hAnsi="Times New Roman"/>
          <w:sz w:val="28"/>
          <w:szCs w:val="28"/>
        </w:rPr>
        <w:t> сокращение экологических потенциалов риска.</w:t>
      </w:r>
    </w:p>
    <w:p w:rsidR="00936A60" w:rsidRPr="00FD374F" w:rsidRDefault="00936A60" w:rsidP="00FD374F">
      <w:pPr>
        <w:pStyle w:val="af2"/>
        <w:shd w:val="clear" w:color="auto" w:fill="FFFFFF"/>
        <w:tabs>
          <w:tab w:val="left" w:pos="418"/>
        </w:tabs>
        <w:spacing w:before="120" w:after="120"/>
        <w:ind w:left="0" w:firstLine="851"/>
        <w:contextualSpacing w:val="0"/>
        <w:jc w:val="both"/>
        <w:outlineLvl w:val="1"/>
        <w:rPr>
          <w:rFonts w:ascii="Times New Roman" w:eastAsia="Times New Roman" w:hAnsi="Times New Roman" w:cs="Times New Roman"/>
          <w:sz w:val="28"/>
          <w:szCs w:val="28"/>
          <w:lang w:eastAsia="ru-RU"/>
        </w:rPr>
      </w:pPr>
      <w:bookmarkStart w:id="26" w:name="_Toc450132022"/>
      <w:r w:rsidRPr="00FD374F">
        <w:rPr>
          <w:rFonts w:ascii="Times New Roman" w:eastAsia="Times New Roman" w:hAnsi="Times New Roman" w:cs="Times New Roman"/>
          <w:b/>
          <w:sz w:val="28"/>
          <w:szCs w:val="28"/>
          <w:lang w:eastAsia="ru-RU"/>
        </w:rPr>
        <w:t>Разработка и реализация социальной стратегии</w:t>
      </w:r>
      <w:bookmarkEnd w:id="26"/>
    </w:p>
    <w:p w:rsidR="00936A60" w:rsidRPr="00E03E29" w:rsidRDefault="00936A60" w:rsidP="00936A60">
      <w:pPr>
        <w:pStyle w:val="af2"/>
        <w:shd w:val="clear" w:color="auto" w:fill="FFFFFF"/>
        <w:tabs>
          <w:tab w:val="left" w:pos="418"/>
        </w:tabs>
        <w:spacing w:after="0"/>
        <w:ind w:left="142" w:firstLine="709"/>
        <w:contextualSpacing w:val="0"/>
        <w:jc w:val="both"/>
        <w:rPr>
          <w:rFonts w:ascii="Times New Roman" w:eastAsia="Times New Roman" w:hAnsi="Times New Roman"/>
          <w:sz w:val="28"/>
          <w:szCs w:val="28"/>
          <w:lang w:eastAsia="ru-RU"/>
        </w:rPr>
      </w:pPr>
      <w:r w:rsidRPr="00E03E29">
        <w:rPr>
          <w:rFonts w:ascii="Times New Roman" w:eastAsia="Times New Roman" w:hAnsi="Times New Roman"/>
          <w:sz w:val="28"/>
          <w:szCs w:val="28"/>
          <w:lang w:eastAsia="ru-RU"/>
        </w:rPr>
        <w:t>Разработка и реализация социальной стратегии предприятия, предполагающей обоснование и разработку программы мероприятий для обеспечения нормального хода процесса воспроизводства рабочей силы на предприятии и сохра</w:t>
      </w:r>
      <w:r w:rsidRPr="00E03E29">
        <w:rPr>
          <w:rFonts w:ascii="Times New Roman" w:eastAsia="Times New Roman" w:hAnsi="Times New Roman"/>
          <w:sz w:val="28"/>
          <w:szCs w:val="28"/>
          <w:lang w:eastAsia="ru-RU"/>
        </w:rPr>
        <w:softHyphen/>
        <w:t>нения благоприятного микроклимата в коллективе.</w:t>
      </w:r>
    </w:p>
    <w:p w:rsidR="00936A60" w:rsidRDefault="00936A60" w:rsidP="00936A60">
      <w:pPr>
        <w:shd w:val="clear" w:color="auto" w:fill="FFFFFF"/>
        <w:spacing w:after="0"/>
        <w:ind w:firstLine="851"/>
        <w:jc w:val="both"/>
        <w:rPr>
          <w:rFonts w:ascii="Times New Roman" w:eastAsia="Times New Roman" w:hAnsi="Times New Roman"/>
          <w:sz w:val="28"/>
          <w:szCs w:val="28"/>
        </w:rPr>
      </w:pPr>
      <w:r>
        <w:rPr>
          <w:rFonts w:ascii="Times New Roman" w:eastAsia="Times New Roman" w:hAnsi="Times New Roman"/>
          <w:sz w:val="28"/>
          <w:szCs w:val="28"/>
        </w:rPr>
        <w:t>В качестве основных компонентов социальной стратегии предпри</w:t>
      </w:r>
      <w:r>
        <w:rPr>
          <w:rFonts w:ascii="Times New Roman" w:eastAsia="Times New Roman" w:hAnsi="Times New Roman"/>
          <w:sz w:val="28"/>
          <w:szCs w:val="28"/>
        </w:rPr>
        <w:softHyphen/>
        <w:t>ятия рассматриваются:</w:t>
      </w:r>
    </w:p>
    <w:p w:rsidR="00936A60" w:rsidRDefault="00936A60" w:rsidP="00554EA2">
      <w:pPr>
        <w:pStyle w:val="af2"/>
        <w:numPr>
          <w:ilvl w:val="0"/>
          <w:numId w:val="25"/>
        </w:numPr>
        <w:tabs>
          <w:tab w:val="center" w:pos="-2835"/>
          <w:tab w:val="left" w:pos="-2410"/>
          <w:tab w:val="left" w:pos="1276"/>
        </w:tabs>
        <w:spacing w:after="0"/>
        <w:ind w:left="0" w:firstLine="851"/>
        <w:jc w:val="both"/>
        <w:rPr>
          <w:rFonts w:ascii="Times New Roman" w:hAnsi="Times New Roman"/>
          <w:sz w:val="28"/>
          <w:szCs w:val="28"/>
        </w:rPr>
      </w:pPr>
      <w:r>
        <w:rPr>
          <w:rFonts w:ascii="Times New Roman" w:hAnsi="Times New Roman"/>
          <w:sz w:val="28"/>
          <w:szCs w:val="28"/>
        </w:rPr>
        <w:t>стратегия развития кадрового потенциала предприятия;</w:t>
      </w:r>
    </w:p>
    <w:p w:rsidR="00936A60" w:rsidRDefault="00936A60" w:rsidP="00554EA2">
      <w:pPr>
        <w:pStyle w:val="af2"/>
        <w:numPr>
          <w:ilvl w:val="0"/>
          <w:numId w:val="25"/>
        </w:numPr>
        <w:tabs>
          <w:tab w:val="center" w:pos="-2835"/>
          <w:tab w:val="left" w:pos="-2410"/>
          <w:tab w:val="left" w:pos="1276"/>
        </w:tabs>
        <w:spacing w:after="0"/>
        <w:ind w:left="0" w:firstLine="851"/>
        <w:jc w:val="both"/>
        <w:rPr>
          <w:rFonts w:ascii="Times New Roman" w:hAnsi="Times New Roman"/>
          <w:sz w:val="28"/>
          <w:szCs w:val="28"/>
        </w:rPr>
      </w:pPr>
      <w:r>
        <w:rPr>
          <w:rFonts w:ascii="Times New Roman" w:hAnsi="Times New Roman"/>
          <w:sz w:val="28"/>
          <w:szCs w:val="28"/>
        </w:rPr>
        <w:t>базовая социальная стратегия предприятия;</w:t>
      </w:r>
    </w:p>
    <w:p w:rsidR="00936A60" w:rsidRPr="00E03E29" w:rsidRDefault="00936A60" w:rsidP="00554EA2">
      <w:pPr>
        <w:pStyle w:val="af2"/>
        <w:numPr>
          <w:ilvl w:val="0"/>
          <w:numId w:val="25"/>
        </w:numPr>
        <w:tabs>
          <w:tab w:val="center" w:pos="-2835"/>
          <w:tab w:val="left" w:pos="-2410"/>
          <w:tab w:val="left" w:pos="1276"/>
        </w:tabs>
        <w:spacing w:after="0"/>
        <w:ind w:left="0" w:firstLine="851"/>
        <w:jc w:val="both"/>
        <w:rPr>
          <w:rFonts w:ascii="Times New Roman" w:hAnsi="Times New Roman"/>
          <w:sz w:val="28"/>
          <w:szCs w:val="28"/>
        </w:rPr>
      </w:pPr>
      <w:r w:rsidRPr="00E03E29">
        <w:rPr>
          <w:rFonts w:ascii="Times New Roman" w:hAnsi="Times New Roman"/>
          <w:sz w:val="28"/>
          <w:szCs w:val="28"/>
        </w:rPr>
        <w:t>социальная защищенность работников предприятия.</w:t>
      </w:r>
    </w:p>
    <w:p w:rsidR="00936A60" w:rsidRPr="00FD374F" w:rsidRDefault="00936A60" w:rsidP="00FD374F">
      <w:pPr>
        <w:tabs>
          <w:tab w:val="left" w:pos="3283"/>
          <w:tab w:val="center" w:pos="4677"/>
        </w:tabs>
        <w:spacing w:before="120" w:after="120"/>
        <w:ind w:firstLine="851"/>
        <w:jc w:val="both"/>
        <w:outlineLvl w:val="1"/>
        <w:rPr>
          <w:rFonts w:ascii="Times New Roman" w:hAnsi="Times New Roman" w:cs="Times New Roman"/>
          <w:b/>
          <w:sz w:val="28"/>
          <w:szCs w:val="28"/>
        </w:rPr>
      </w:pPr>
      <w:bookmarkStart w:id="27" w:name="_Toc450132023"/>
      <w:r w:rsidRPr="00FD374F">
        <w:rPr>
          <w:rFonts w:ascii="Times New Roman" w:hAnsi="Times New Roman" w:cs="Times New Roman"/>
          <w:b/>
          <w:sz w:val="28"/>
          <w:szCs w:val="28"/>
        </w:rPr>
        <w:t>Перспективы развития сотрудничества с зарубежными партнерами</w:t>
      </w:r>
      <w:bookmarkEnd w:id="27"/>
    </w:p>
    <w:p w:rsidR="00936A60" w:rsidRDefault="00936A60" w:rsidP="00936A60">
      <w:pPr>
        <w:tabs>
          <w:tab w:val="left" w:pos="3283"/>
          <w:tab w:val="center" w:pos="4677"/>
        </w:tabs>
        <w:spacing w:after="0"/>
        <w:ind w:firstLine="851"/>
        <w:jc w:val="both"/>
        <w:rPr>
          <w:rFonts w:ascii="Times New Roman" w:hAnsi="Times New Roman"/>
          <w:sz w:val="28"/>
          <w:szCs w:val="28"/>
        </w:rPr>
      </w:pPr>
      <w:r>
        <w:rPr>
          <w:rFonts w:ascii="Times New Roman" w:hAnsi="Times New Roman"/>
          <w:sz w:val="28"/>
          <w:szCs w:val="28"/>
        </w:rPr>
        <w:t>1.  В настоящее время международный аэропорт</w:t>
      </w:r>
      <w:r w:rsidR="009A7D1C">
        <w:rPr>
          <w:rFonts w:ascii="Times New Roman" w:hAnsi="Times New Roman"/>
          <w:sz w:val="28"/>
          <w:szCs w:val="28"/>
        </w:rPr>
        <w:t xml:space="preserve"> </w:t>
      </w:r>
      <w:r w:rsidR="00432A38">
        <w:rPr>
          <w:rFonts w:ascii="Times New Roman" w:hAnsi="Times New Roman"/>
          <w:sz w:val="28"/>
          <w:szCs w:val="28"/>
        </w:rPr>
        <w:t>«</w:t>
      </w:r>
      <w:r>
        <w:rPr>
          <w:rFonts w:ascii="Times New Roman" w:hAnsi="Times New Roman"/>
          <w:sz w:val="28"/>
          <w:szCs w:val="28"/>
        </w:rPr>
        <w:t>Южно-Сахалинск</w:t>
      </w:r>
      <w:r w:rsidR="00432A38">
        <w:rPr>
          <w:rFonts w:ascii="Times New Roman" w:hAnsi="Times New Roman"/>
          <w:sz w:val="28"/>
          <w:szCs w:val="28"/>
        </w:rPr>
        <w:t>»</w:t>
      </w:r>
      <w:r>
        <w:rPr>
          <w:rFonts w:ascii="Times New Roman" w:hAnsi="Times New Roman"/>
          <w:sz w:val="28"/>
          <w:szCs w:val="28"/>
        </w:rPr>
        <w:t xml:space="preserve"> </w:t>
      </w:r>
      <w:r w:rsidR="00432A38">
        <w:rPr>
          <w:rFonts w:ascii="Times New Roman" w:hAnsi="Times New Roman"/>
          <w:sz w:val="28"/>
          <w:szCs w:val="28"/>
        </w:rPr>
        <w:t xml:space="preserve">(Хомутово) </w:t>
      </w:r>
      <w:r>
        <w:rPr>
          <w:rFonts w:ascii="Times New Roman" w:hAnsi="Times New Roman"/>
          <w:sz w:val="28"/>
          <w:szCs w:val="28"/>
        </w:rPr>
        <w:t xml:space="preserve">обеспечивает выполнение рейсов в Южную Корею, Японию, на курорты Таиланда и Вьетнама. Развитие международного сотрудничества </w:t>
      </w:r>
      <w:proofErr w:type="gramStart"/>
      <w:r>
        <w:rPr>
          <w:rFonts w:ascii="Times New Roman" w:hAnsi="Times New Roman"/>
          <w:sz w:val="28"/>
          <w:szCs w:val="28"/>
        </w:rPr>
        <w:t>сдерживает работа в условиях проводимой реконструкции плоскостных сооружений летного поля  и низкая пропуская</w:t>
      </w:r>
      <w:proofErr w:type="gramEnd"/>
      <w:r>
        <w:rPr>
          <w:rFonts w:ascii="Times New Roman" w:hAnsi="Times New Roman"/>
          <w:sz w:val="28"/>
          <w:szCs w:val="28"/>
        </w:rPr>
        <w:t xml:space="preserve"> способность международного пункта пропуска. Реконструкция плоскостных сооружений летного поля будет завершена в 2018 году. Завершение строительства нового аэровокзального комплекса запланировано в 2019 году. В проекте нового здания аэровокзального комплекса пропускная способность международного сектора увеличена с 50 в настоящее время до 250 пассажиров в час, а сектора внутренних линий от 200 до 500 пассажиров в час. В новом аэровокзальном комплексе будут созданы условия для прохождения регистрации и посадки на воздушное судно на уровне международных стандартов, к которому привык современный авиапассажир.  </w:t>
      </w:r>
    </w:p>
    <w:p w:rsidR="00936A60" w:rsidRDefault="00936A60" w:rsidP="00936A60">
      <w:pPr>
        <w:tabs>
          <w:tab w:val="left" w:pos="3283"/>
          <w:tab w:val="center" w:pos="4677"/>
        </w:tabs>
        <w:spacing w:after="0"/>
        <w:ind w:firstLine="851"/>
        <w:jc w:val="both"/>
        <w:rPr>
          <w:rFonts w:ascii="Times New Roman" w:hAnsi="Times New Roman"/>
          <w:sz w:val="28"/>
          <w:szCs w:val="28"/>
        </w:rPr>
      </w:pPr>
      <w:r>
        <w:rPr>
          <w:rFonts w:ascii="Times New Roman" w:hAnsi="Times New Roman"/>
          <w:sz w:val="28"/>
          <w:szCs w:val="28"/>
        </w:rPr>
        <w:t xml:space="preserve">Аэропорт </w:t>
      </w:r>
      <w:proofErr w:type="spellStart"/>
      <w:r>
        <w:rPr>
          <w:rFonts w:ascii="Times New Roman" w:hAnsi="Times New Roman"/>
          <w:sz w:val="28"/>
          <w:szCs w:val="28"/>
        </w:rPr>
        <w:t>Инчхон</w:t>
      </w:r>
      <w:proofErr w:type="spellEnd"/>
      <w:r>
        <w:rPr>
          <w:rFonts w:ascii="Times New Roman" w:hAnsi="Times New Roman"/>
          <w:sz w:val="28"/>
          <w:szCs w:val="28"/>
        </w:rPr>
        <w:t xml:space="preserve"> г. Сеула для большей части авиапассажиров является местом пересадки и продолжения полёта в направлении США, стран юго-восточной Азии и популярных курортов Азиатско-Тихоокеанского региона. В настоящее время авиапредприятие обеспечивает выполнение рейсов южно-корейской авиакомпании «А</w:t>
      </w:r>
      <w:proofErr w:type="spellStart"/>
      <w:r>
        <w:rPr>
          <w:rFonts w:ascii="Times New Roman" w:hAnsi="Times New Roman"/>
          <w:sz w:val="28"/>
          <w:szCs w:val="28"/>
          <w:lang w:val="en-US"/>
        </w:rPr>
        <w:t>sian</w:t>
      </w:r>
      <w:proofErr w:type="spellEnd"/>
      <w:r>
        <w:rPr>
          <w:rFonts w:ascii="Times New Roman" w:hAnsi="Times New Roman"/>
          <w:sz w:val="28"/>
          <w:szCs w:val="28"/>
        </w:rPr>
        <w:t xml:space="preserve">а» на </w:t>
      </w:r>
      <w:proofErr w:type="gramStart"/>
      <w:r>
        <w:rPr>
          <w:rFonts w:ascii="Times New Roman" w:hAnsi="Times New Roman"/>
          <w:sz w:val="28"/>
          <w:szCs w:val="28"/>
        </w:rPr>
        <w:t>ВС</w:t>
      </w:r>
      <w:proofErr w:type="gramEnd"/>
      <w:r>
        <w:rPr>
          <w:rFonts w:ascii="Times New Roman" w:hAnsi="Times New Roman"/>
          <w:sz w:val="28"/>
          <w:szCs w:val="28"/>
        </w:rPr>
        <w:t xml:space="preserve"> типа А-319/320/321 по маршруту Сеул – Южно-Сахалинск – Сеул с частотой </w:t>
      </w:r>
      <w:r w:rsidRPr="008616B5">
        <w:rPr>
          <w:rFonts w:ascii="Times New Roman" w:hAnsi="Times New Roman"/>
          <w:sz w:val="28"/>
          <w:szCs w:val="28"/>
        </w:rPr>
        <w:t>3</w:t>
      </w:r>
      <w:r>
        <w:rPr>
          <w:rFonts w:ascii="Times New Roman" w:hAnsi="Times New Roman"/>
          <w:sz w:val="28"/>
          <w:szCs w:val="28"/>
        </w:rPr>
        <w:t xml:space="preserve"> раза в неделю.   На этом же маршруте выполняют рейсы </w:t>
      </w:r>
      <w:proofErr w:type="gramStart"/>
      <w:r>
        <w:rPr>
          <w:rFonts w:ascii="Times New Roman" w:hAnsi="Times New Roman"/>
          <w:sz w:val="28"/>
          <w:szCs w:val="28"/>
        </w:rPr>
        <w:t>ВС</w:t>
      </w:r>
      <w:proofErr w:type="gramEnd"/>
      <w:r>
        <w:rPr>
          <w:rFonts w:ascii="Times New Roman" w:hAnsi="Times New Roman"/>
          <w:sz w:val="28"/>
          <w:szCs w:val="28"/>
        </w:rPr>
        <w:t xml:space="preserve"> авиакомпании «Аврора» (4 раза в неделю). Количество рейсов обеих авиакомпаний на данном направлении удовлетворяет потребностям рынка и регулируется ими в зависимости от спроса. Зарубежные </w:t>
      </w:r>
      <w:r>
        <w:rPr>
          <w:rFonts w:ascii="Times New Roman" w:hAnsi="Times New Roman"/>
          <w:sz w:val="28"/>
          <w:szCs w:val="28"/>
        </w:rPr>
        <w:lastRenderedPageBreak/>
        <w:t xml:space="preserve">авиакомпании проявляют интерес к этому направлению полётов в тех случаях, когда могут самостоятельно осуществить перевозку своими </w:t>
      </w:r>
      <w:proofErr w:type="gramStart"/>
      <w:r>
        <w:rPr>
          <w:rFonts w:ascii="Times New Roman" w:hAnsi="Times New Roman"/>
          <w:sz w:val="28"/>
          <w:szCs w:val="28"/>
        </w:rPr>
        <w:t>ВС</w:t>
      </w:r>
      <w:proofErr w:type="gramEnd"/>
      <w:r>
        <w:rPr>
          <w:rFonts w:ascii="Times New Roman" w:hAnsi="Times New Roman"/>
          <w:sz w:val="28"/>
          <w:szCs w:val="28"/>
        </w:rPr>
        <w:t xml:space="preserve"> до конечного пункта назначения. Так, японская авиакомпания «</w:t>
      </w:r>
      <w:r>
        <w:rPr>
          <w:rFonts w:ascii="Times New Roman" w:hAnsi="Times New Roman"/>
          <w:sz w:val="28"/>
          <w:szCs w:val="28"/>
          <w:lang w:val="en-US"/>
        </w:rPr>
        <w:t>ANA</w:t>
      </w:r>
      <w:r>
        <w:rPr>
          <w:rFonts w:ascii="Times New Roman" w:hAnsi="Times New Roman"/>
          <w:sz w:val="28"/>
          <w:szCs w:val="28"/>
        </w:rPr>
        <w:t xml:space="preserve">» в настоящее время прорабатывает возможность перенаправить поток пассажиров, следующих транзитом через Сеул, рассчитывая перевозить их своими </w:t>
      </w:r>
      <w:proofErr w:type="gramStart"/>
      <w:r>
        <w:rPr>
          <w:rFonts w:ascii="Times New Roman" w:hAnsi="Times New Roman"/>
          <w:sz w:val="28"/>
          <w:szCs w:val="28"/>
        </w:rPr>
        <w:t>ВС</w:t>
      </w:r>
      <w:proofErr w:type="gramEnd"/>
      <w:r>
        <w:rPr>
          <w:rFonts w:ascii="Times New Roman" w:hAnsi="Times New Roman"/>
          <w:sz w:val="28"/>
          <w:szCs w:val="28"/>
        </w:rPr>
        <w:t xml:space="preserve"> через аэропорты Японии до тех же конечных пунктов. На этом направлении в настоящее время авиакомпания «Аврора» выполняет рейсы в Саппоро с частотой 2 раза в неделю. </w:t>
      </w:r>
    </w:p>
    <w:p w:rsidR="00936A60" w:rsidRDefault="00936A60" w:rsidP="00936A60">
      <w:pPr>
        <w:tabs>
          <w:tab w:val="left" w:pos="3283"/>
          <w:tab w:val="center" w:pos="4677"/>
        </w:tabs>
        <w:spacing w:after="0"/>
        <w:ind w:firstLine="851"/>
        <w:jc w:val="both"/>
        <w:rPr>
          <w:rFonts w:ascii="Times New Roman" w:hAnsi="Times New Roman"/>
          <w:sz w:val="28"/>
          <w:szCs w:val="28"/>
        </w:rPr>
      </w:pPr>
      <w:r>
        <w:rPr>
          <w:rFonts w:ascii="Times New Roman" w:hAnsi="Times New Roman"/>
          <w:sz w:val="28"/>
          <w:szCs w:val="28"/>
        </w:rPr>
        <w:t>Перспективным является  развитие направления на Харбин и Пекин. Периодически в данном направлении  выполняются полеты авиакомпанией «Аврора». Завершение модернизации инфраструктуры аэропорта будет способствовать выполнению полетов в этом направлении на постоянной основе.</w:t>
      </w:r>
    </w:p>
    <w:p w:rsidR="00936A60" w:rsidRDefault="00936A60" w:rsidP="00936A60">
      <w:pPr>
        <w:tabs>
          <w:tab w:val="left" w:pos="3283"/>
          <w:tab w:val="center" w:pos="4677"/>
        </w:tabs>
        <w:spacing w:after="0"/>
        <w:ind w:firstLine="851"/>
        <w:jc w:val="both"/>
        <w:rPr>
          <w:rFonts w:ascii="Times New Roman" w:hAnsi="Times New Roman"/>
          <w:sz w:val="28"/>
          <w:szCs w:val="28"/>
        </w:rPr>
      </w:pPr>
      <w:r>
        <w:rPr>
          <w:rFonts w:ascii="Times New Roman" w:hAnsi="Times New Roman"/>
          <w:sz w:val="28"/>
          <w:szCs w:val="28"/>
        </w:rPr>
        <w:t>На период 2020-2025 года прогнозируется ежегодный рост пассажиропотока на международных линиях  до 7,5</w:t>
      </w:r>
      <w:bookmarkStart w:id="28" w:name="_GoBack"/>
      <w:bookmarkEnd w:id="28"/>
      <w:r>
        <w:rPr>
          <w:rFonts w:ascii="Times New Roman" w:hAnsi="Times New Roman"/>
          <w:sz w:val="28"/>
          <w:szCs w:val="28"/>
        </w:rPr>
        <w:t>% .</w:t>
      </w:r>
    </w:p>
    <w:p w:rsidR="00936A60" w:rsidRDefault="00936A60" w:rsidP="00936A60">
      <w:pPr>
        <w:tabs>
          <w:tab w:val="left" w:pos="3283"/>
          <w:tab w:val="center" w:pos="4677"/>
        </w:tabs>
        <w:spacing w:before="160" w:after="0"/>
        <w:ind w:firstLine="851"/>
        <w:jc w:val="both"/>
        <w:rPr>
          <w:rFonts w:ascii="Times New Roman" w:hAnsi="Times New Roman"/>
          <w:sz w:val="28"/>
          <w:szCs w:val="28"/>
        </w:rPr>
      </w:pPr>
      <w:r w:rsidRPr="00761AC9">
        <w:rPr>
          <w:rFonts w:ascii="Times New Roman" w:hAnsi="Times New Roman"/>
          <w:b/>
          <w:sz w:val="28"/>
          <w:szCs w:val="28"/>
        </w:rPr>
        <w:t>2.</w:t>
      </w:r>
      <w:r>
        <w:rPr>
          <w:rFonts w:ascii="Times New Roman" w:hAnsi="Times New Roman"/>
          <w:sz w:val="28"/>
          <w:szCs w:val="28"/>
        </w:rPr>
        <w:t xml:space="preserve">  Зарубежные авиакомпании, специализирующиеся на грузовых авиаперевозках пока не</w:t>
      </w:r>
      <w:r w:rsidR="009A7D1C">
        <w:rPr>
          <w:rFonts w:ascii="Times New Roman" w:hAnsi="Times New Roman"/>
          <w:sz w:val="28"/>
          <w:szCs w:val="28"/>
        </w:rPr>
        <w:t xml:space="preserve"> проявляют интереса к полётам </w:t>
      </w:r>
      <w:proofErr w:type="gramStart"/>
      <w:r w:rsidR="009A7D1C">
        <w:rPr>
          <w:rFonts w:ascii="Times New Roman" w:hAnsi="Times New Roman"/>
          <w:sz w:val="28"/>
          <w:szCs w:val="28"/>
        </w:rPr>
        <w:t>в</w:t>
      </w:r>
      <w:proofErr w:type="gramEnd"/>
      <w:r w:rsidR="009A7D1C">
        <w:rPr>
          <w:rFonts w:ascii="Times New Roman" w:hAnsi="Times New Roman"/>
          <w:sz w:val="28"/>
          <w:szCs w:val="28"/>
        </w:rPr>
        <w:t>/</w:t>
      </w:r>
      <w:proofErr w:type="gramStart"/>
      <w:r>
        <w:rPr>
          <w:rFonts w:ascii="Times New Roman" w:hAnsi="Times New Roman"/>
          <w:sz w:val="28"/>
          <w:szCs w:val="28"/>
        </w:rPr>
        <w:t>через</w:t>
      </w:r>
      <w:proofErr w:type="gramEnd"/>
      <w:r>
        <w:rPr>
          <w:rFonts w:ascii="Times New Roman" w:hAnsi="Times New Roman"/>
          <w:sz w:val="28"/>
          <w:szCs w:val="28"/>
        </w:rPr>
        <w:t xml:space="preserve"> аэропорт «</w:t>
      </w:r>
      <w:r w:rsidR="009A7D1C">
        <w:rPr>
          <w:rFonts w:ascii="Times New Roman" w:hAnsi="Times New Roman"/>
          <w:sz w:val="28"/>
          <w:szCs w:val="28"/>
        </w:rPr>
        <w:t>Хомутово</w:t>
      </w:r>
      <w:r>
        <w:rPr>
          <w:rFonts w:ascii="Times New Roman" w:hAnsi="Times New Roman"/>
          <w:sz w:val="28"/>
          <w:szCs w:val="28"/>
        </w:rPr>
        <w:t xml:space="preserve">», однако по мере развития региона и инфраструктуры аэропорта, такое положение может измениться. </w:t>
      </w:r>
    </w:p>
    <w:p w:rsidR="00936A60" w:rsidRDefault="00936A60" w:rsidP="00936A60">
      <w:pPr>
        <w:tabs>
          <w:tab w:val="left" w:pos="3283"/>
          <w:tab w:val="center" w:pos="4677"/>
        </w:tabs>
        <w:spacing w:after="0"/>
        <w:ind w:firstLine="851"/>
        <w:jc w:val="both"/>
        <w:rPr>
          <w:rFonts w:ascii="Times New Roman" w:hAnsi="Times New Roman"/>
          <w:sz w:val="28"/>
          <w:szCs w:val="28"/>
        </w:rPr>
      </w:pPr>
      <w:proofErr w:type="gramStart"/>
      <w:r>
        <w:rPr>
          <w:rFonts w:ascii="Times New Roman" w:hAnsi="Times New Roman"/>
          <w:sz w:val="28"/>
          <w:szCs w:val="28"/>
        </w:rPr>
        <w:t>Во</w:t>
      </w:r>
      <w:proofErr w:type="gramEnd"/>
      <w:r>
        <w:rPr>
          <w:rFonts w:ascii="Times New Roman" w:hAnsi="Times New Roman"/>
          <w:sz w:val="28"/>
          <w:szCs w:val="28"/>
        </w:rPr>
        <w:t xml:space="preserve"> первых: в настоящее время большая часть специальных грузов для нефтегазовых разработок на шельфе острова Сахалин, доставляются авиатранспортом из (через) аэропортов Западной Европы. С повышением интенсивности нефтегазовых разработок, возможно увеличение потока грузов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gramStart"/>
      <w:r>
        <w:rPr>
          <w:rFonts w:ascii="Times New Roman" w:hAnsi="Times New Roman"/>
          <w:sz w:val="28"/>
          <w:szCs w:val="28"/>
        </w:rPr>
        <w:t>через</w:t>
      </w:r>
      <w:proofErr w:type="gramEnd"/>
      <w:r>
        <w:rPr>
          <w:rFonts w:ascii="Times New Roman" w:hAnsi="Times New Roman"/>
          <w:sz w:val="28"/>
          <w:szCs w:val="28"/>
        </w:rPr>
        <w:t>) аэропорты США и Канады.</w:t>
      </w:r>
    </w:p>
    <w:p w:rsidR="00936A60" w:rsidRDefault="00936A60" w:rsidP="00936A60">
      <w:pPr>
        <w:tabs>
          <w:tab w:val="left" w:pos="3283"/>
          <w:tab w:val="center" w:pos="4677"/>
        </w:tabs>
        <w:spacing w:after="0"/>
        <w:ind w:firstLine="851"/>
        <w:jc w:val="both"/>
        <w:rPr>
          <w:rFonts w:ascii="Times New Roman" w:hAnsi="Times New Roman"/>
          <w:sz w:val="28"/>
          <w:szCs w:val="28"/>
        </w:rPr>
      </w:pPr>
      <w:r>
        <w:rPr>
          <w:rFonts w:ascii="Times New Roman" w:hAnsi="Times New Roman"/>
          <w:sz w:val="28"/>
          <w:szCs w:val="28"/>
        </w:rPr>
        <w:t xml:space="preserve">Во вторых: удачное расположение аэропорта </w:t>
      </w:r>
      <w:r w:rsidR="00432A38">
        <w:rPr>
          <w:rFonts w:ascii="Times New Roman" w:hAnsi="Times New Roman"/>
          <w:sz w:val="28"/>
          <w:szCs w:val="28"/>
        </w:rPr>
        <w:t>«Южно-Сахалинск» (</w:t>
      </w:r>
      <w:r w:rsidR="009A7D1C">
        <w:rPr>
          <w:rFonts w:ascii="Times New Roman" w:hAnsi="Times New Roman"/>
          <w:sz w:val="28"/>
          <w:szCs w:val="28"/>
        </w:rPr>
        <w:t>Хомутово</w:t>
      </w:r>
      <w:r w:rsidR="00432A38">
        <w:rPr>
          <w:rFonts w:ascii="Times New Roman" w:hAnsi="Times New Roman"/>
          <w:sz w:val="28"/>
          <w:szCs w:val="28"/>
        </w:rPr>
        <w:t>)</w:t>
      </w:r>
      <w:r>
        <w:rPr>
          <w:rFonts w:ascii="Times New Roman" w:hAnsi="Times New Roman"/>
          <w:sz w:val="28"/>
          <w:szCs w:val="28"/>
        </w:rPr>
        <w:t xml:space="preserve"> в середине маршрута, при следовании грузовых </w:t>
      </w:r>
      <w:proofErr w:type="gramStart"/>
      <w:r>
        <w:rPr>
          <w:rFonts w:ascii="Times New Roman" w:hAnsi="Times New Roman"/>
          <w:sz w:val="28"/>
          <w:szCs w:val="28"/>
        </w:rPr>
        <w:t>ВС</w:t>
      </w:r>
      <w:proofErr w:type="gramEnd"/>
      <w:r>
        <w:rPr>
          <w:rFonts w:ascii="Times New Roman" w:hAnsi="Times New Roman"/>
          <w:sz w:val="28"/>
          <w:szCs w:val="28"/>
        </w:rPr>
        <w:t xml:space="preserve"> с севера США и Канады в страны Юго-восточной Азии, может быть удобно для совершения технических посадок для дозаправки. Это позволит брать на борт </w:t>
      </w:r>
      <w:proofErr w:type="gramStart"/>
      <w:r>
        <w:rPr>
          <w:rFonts w:ascii="Times New Roman" w:hAnsi="Times New Roman"/>
          <w:sz w:val="28"/>
          <w:szCs w:val="28"/>
        </w:rPr>
        <w:t>ВС</w:t>
      </w:r>
      <w:proofErr w:type="gramEnd"/>
      <w:r>
        <w:rPr>
          <w:rFonts w:ascii="Times New Roman" w:hAnsi="Times New Roman"/>
          <w:sz w:val="28"/>
          <w:szCs w:val="28"/>
        </w:rPr>
        <w:t xml:space="preserve"> больше груза за счёт уменьшения потребного запаса топлива, но предлагать аэропортовые услуги до завершения реконструкции не предоставляется возможным.</w:t>
      </w:r>
    </w:p>
    <w:p w:rsidR="00936A60" w:rsidRPr="00FD374F" w:rsidRDefault="00936A60" w:rsidP="00FD374F">
      <w:pPr>
        <w:pStyle w:val="af2"/>
        <w:tabs>
          <w:tab w:val="left" w:pos="3283"/>
          <w:tab w:val="center" w:pos="4677"/>
        </w:tabs>
        <w:spacing w:before="120" w:after="120" w:line="288" w:lineRule="auto"/>
        <w:ind w:left="0" w:firstLine="851"/>
        <w:jc w:val="both"/>
        <w:outlineLvl w:val="1"/>
        <w:rPr>
          <w:rFonts w:ascii="Times New Roman" w:hAnsi="Times New Roman" w:cs="Times New Roman"/>
          <w:b/>
          <w:sz w:val="28"/>
          <w:szCs w:val="28"/>
        </w:rPr>
      </w:pPr>
      <w:bookmarkStart w:id="29" w:name="_Toc450132024"/>
      <w:r w:rsidRPr="00FD374F">
        <w:rPr>
          <w:rFonts w:ascii="Times New Roman" w:hAnsi="Times New Roman" w:cs="Times New Roman"/>
          <w:b/>
          <w:sz w:val="28"/>
          <w:szCs w:val="28"/>
        </w:rPr>
        <w:t>Оценка рисков</w:t>
      </w:r>
      <w:bookmarkEnd w:id="29"/>
    </w:p>
    <w:p w:rsidR="00936A60" w:rsidRDefault="00936A60" w:rsidP="00936A60">
      <w:pPr>
        <w:tabs>
          <w:tab w:val="left" w:pos="3283"/>
          <w:tab w:val="center" w:pos="4677"/>
        </w:tabs>
        <w:spacing w:after="0"/>
        <w:ind w:firstLine="851"/>
        <w:jc w:val="both"/>
        <w:rPr>
          <w:rFonts w:ascii="Times New Roman" w:hAnsi="Times New Roman"/>
          <w:sz w:val="28"/>
          <w:szCs w:val="28"/>
        </w:rPr>
      </w:pPr>
      <w:r>
        <w:rPr>
          <w:rFonts w:ascii="Times New Roman" w:hAnsi="Times New Roman"/>
          <w:sz w:val="28"/>
          <w:szCs w:val="28"/>
        </w:rPr>
        <w:t xml:space="preserve">Предприятие осознает важность управления рисками как ключевым компонентом системы корпоративного управления, направленного на своевременную идентификацию и принятие мер по снижению уровня рисков, которые могут негативно влиять на стоимость и репутацию Общества. </w:t>
      </w:r>
      <w:r>
        <w:rPr>
          <w:rFonts w:ascii="Times New Roman" w:hAnsi="Times New Roman"/>
          <w:sz w:val="28"/>
          <w:szCs w:val="28"/>
        </w:rPr>
        <w:lastRenderedPageBreak/>
        <w:t>Внедрение и совершенствование корпоративной системы управления рисками является одной из важнейших задач в ближайшей перспективе.</w:t>
      </w:r>
    </w:p>
    <w:p w:rsidR="00936A60" w:rsidRDefault="00936A60" w:rsidP="00936A60">
      <w:pPr>
        <w:tabs>
          <w:tab w:val="left" w:pos="3283"/>
          <w:tab w:val="center" w:pos="4677"/>
        </w:tabs>
        <w:spacing w:after="0"/>
        <w:ind w:firstLine="851"/>
        <w:jc w:val="both"/>
        <w:rPr>
          <w:rFonts w:ascii="Times New Roman" w:hAnsi="Times New Roman"/>
          <w:sz w:val="28"/>
          <w:szCs w:val="28"/>
        </w:rPr>
      </w:pPr>
      <w:r>
        <w:rPr>
          <w:rFonts w:ascii="Times New Roman" w:hAnsi="Times New Roman"/>
          <w:sz w:val="28"/>
          <w:szCs w:val="28"/>
        </w:rPr>
        <w:t>Предприятие в своей деятельности выделяет такие наиболее важные факторы риска как:</w:t>
      </w:r>
    </w:p>
    <w:p w:rsidR="00936A60" w:rsidRDefault="00936A60" w:rsidP="00554EA2">
      <w:pPr>
        <w:pStyle w:val="af2"/>
        <w:numPr>
          <w:ilvl w:val="0"/>
          <w:numId w:val="26"/>
        </w:numPr>
        <w:tabs>
          <w:tab w:val="left" w:pos="1276"/>
          <w:tab w:val="center" w:pos="4677"/>
        </w:tabs>
        <w:spacing w:before="60"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несоблюдение правил и требований к содержанию ИВПП и объектов  инфраструктуры аэропортов – </w:t>
      </w:r>
      <w:r w:rsidRPr="00321CEE">
        <w:rPr>
          <w:rFonts w:ascii="Times New Roman" w:hAnsi="Times New Roman"/>
          <w:sz w:val="28"/>
          <w:szCs w:val="28"/>
        </w:rPr>
        <w:t xml:space="preserve">риск </w:t>
      </w:r>
      <w:r>
        <w:rPr>
          <w:rFonts w:ascii="Times New Roman" w:hAnsi="Times New Roman"/>
          <w:sz w:val="28"/>
          <w:szCs w:val="28"/>
        </w:rPr>
        <w:t>возникновения штрафных санкций контролирующих органов, выплат материального ущерба авиакомпаниям;</w:t>
      </w:r>
    </w:p>
    <w:p w:rsidR="00936A60" w:rsidRDefault="00936A60" w:rsidP="00554EA2">
      <w:pPr>
        <w:pStyle w:val="af2"/>
        <w:numPr>
          <w:ilvl w:val="0"/>
          <w:numId w:val="26"/>
        </w:numPr>
        <w:tabs>
          <w:tab w:val="left" w:pos="1276"/>
          <w:tab w:val="center" w:pos="4677"/>
        </w:tabs>
        <w:spacing w:before="60"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потеря доли в сегменте рынка, стоимость авиабилетов, частота и разнообразие географии полетов </w:t>
      </w:r>
      <w:proofErr w:type="gramStart"/>
      <w:r>
        <w:rPr>
          <w:rFonts w:ascii="Times New Roman" w:hAnsi="Times New Roman"/>
          <w:sz w:val="28"/>
          <w:szCs w:val="28"/>
        </w:rPr>
        <w:t>ВС</w:t>
      </w:r>
      <w:proofErr w:type="gramEnd"/>
      <w:r>
        <w:rPr>
          <w:rFonts w:ascii="Times New Roman" w:hAnsi="Times New Roman"/>
          <w:sz w:val="28"/>
          <w:szCs w:val="28"/>
        </w:rPr>
        <w:t xml:space="preserve"> – риск снижения пассажиропотока;</w:t>
      </w:r>
    </w:p>
    <w:p w:rsidR="00936A60" w:rsidRDefault="00936A60" w:rsidP="00554EA2">
      <w:pPr>
        <w:pStyle w:val="af2"/>
        <w:numPr>
          <w:ilvl w:val="0"/>
          <w:numId w:val="26"/>
        </w:numPr>
        <w:tabs>
          <w:tab w:val="left" w:pos="1276"/>
          <w:tab w:val="center" w:pos="4677"/>
        </w:tabs>
        <w:spacing w:before="60" w:after="0" w:line="240" w:lineRule="auto"/>
        <w:ind w:left="0" w:firstLine="851"/>
        <w:contextualSpacing w:val="0"/>
        <w:jc w:val="both"/>
        <w:rPr>
          <w:rFonts w:ascii="Times New Roman" w:hAnsi="Times New Roman"/>
          <w:sz w:val="28"/>
          <w:szCs w:val="28"/>
        </w:rPr>
      </w:pPr>
      <w:r>
        <w:rPr>
          <w:rFonts w:ascii="Times New Roman" w:hAnsi="Times New Roman"/>
          <w:sz w:val="28"/>
          <w:szCs w:val="28"/>
        </w:rPr>
        <w:t>наличие заключенных договоров, отрицательная динамика пассажиропотока и самолетовылетов – риск сокращения дохода;</w:t>
      </w:r>
    </w:p>
    <w:p w:rsidR="00936A60" w:rsidRDefault="00936A60" w:rsidP="00554EA2">
      <w:pPr>
        <w:pStyle w:val="af2"/>
        <w:numPr>
          <w:ilvl w:val="0"/>
          <w:numId w:val="26"/>
        </w:numPr>
        <w:tabs>
          <w:tab w:val="left" w:pos="1276"/>
          <w:tab w:val="center" w:pos="4677"/>
        </w:tabs>
        <w:spacing w:before="60" w:after="0" w:line="240" w:lineRule="auto"/>
        <w:ind w:left="0" w:firstLine="851"/>
        <w:contextualSpacing w:val="0"/>
        <w:jc w:val="both"/>
        <w:rPr>
          <w:rFonts w:ascii="Times New Roman" w:hAnsi="Times New Roman"/>
          <w:sz w:val="28"/>
          <w:szCs w:val="28"/>
        </w:rPr>
      </w:pPr>
      <w:r>
        <w:rPr>
          <w:rFonts w:ascii="Times New Roman" w:hAnsi="Times New Roman"/>
          <w:sz w:val="28"/>
          <w:szCs w:val="28"/>
        </w:rPr>
        <w:t>наличие технических средств и недостаток квалифицированного персонала – риск сокращения доходов;</w:t>
      </w:r>
    </w:p>
    <w:p w:rsidR="00936A60" w:rsidRPr="0052175E" w:rsidRDefault="00936A60" w:rsidP="00554EA2">
      <w:pPr>
        <w:pStyle w:val="af2"/>
        <w:numPr>
          <w:ilvl w:val="0"/>
          <w:numId w:val="26"/>
        </w:numPr>
        <w:tabs>
          <w:tab w:val="left" w:pos="1276"/>
          <w:tab w:val="center" w:pos="4677"/>
        </w:tabs>
        <w:spacing w:before="60" w:after="0" w:line="240" w:lineRule="auto"/>
        <w:ind w:left="0" w:firstLine="851"/>
        <w:jc w:val="both"/>
        <w:rPr>
          <w:rFonts w:ascii="Times New Roman" w:hAnsi="Times New Roman"/>
          <w:sz w:val="28"/>
          <w:szCs w:val="28"/>
        </w:rPr>
      </w:pPr>
      <w:r>
        <w:rPr>
          <w:rFonts w:ascii="Times New Roman" w:hAnsi="Times New Roman"/>
          <w:sz w:val="28"/>
          <w:szCs w:val="28"/>
        </w:rPr>
        <w:t>динамика доходов и расходов общества – риск снижения прибыли.</w:t>
      </w:r>
    </w:p>
    <w:p w:rsidR="00936A60" w:rsidRDefault="00936A60" w:rsidP="00936A60">
      <w:pPr>
        <w:tabs>
          <w:tab w:val="left" w:pos="3283"/>
          <w:tab w:val="center" w:pos="4677"/>
        </w:tabs>
        <w:spacing w:before="120" w:after="0"/>
        <w:ind w:firstLine="851"/>
        <w:jc w:val="both"/>
        <w:rPr>
          <w:rFonts w:ascii="Times New Roman" w:hAnsi="Times New Roman"/>
          <w:sz w:val="28"/>
          <w:szCs w:val="28"/>
        </w:rPr>
      </w:pPr>
      <w:r>
        <w:rPr>
          <w:rFonts w:ascii="Times New Roman" w:hAnsi="Times New Roman"/>
          <w:sz w:val="28"/>
          <w:szCs w:val="28"/>
        </w:rPr>
        <w:t>Так  же, к  основным факторам, которые могут оказать негативное влияние на динамику развития предприятия, можно отнести:</w:t>
      </w:r>
    </w:p>
    <w:p w:rsidR="00936A60" w:rsidRDefault="00936A60" w:rsidP="00936A60">
      <w:pPr>
        <w:tabs>
          <w:tab w:val="left" w:pos="3283"/>
          <w:tab w:val="center" w:pos="4677"/>
        </w:tabs>
        <w:spacing w:after="0"/>
        <w:ind w:firstLine="851"/>
        <w:jc w:val="both"/>
        <w:rPr>
          <w:rFonts w:ascii="Times New Roman" w:hAnsi="Times New Roman"/>
          <w:sz w:val="28"/>
          <w:szCs w:val="28"/>
        </w:rPr>
      </w:pPr>
      <w:r w:rsidRPr="00E36EDD">
        <w:rPr>
          <w:rFonts w:ascii="Times New Roman" w:hAnsi="Times New Roman"/>
          <w:b/>
          <w:sz w:val="28"/>
          <w:szCs w:val="28"/>
        </w:rPr>
        <w:t>1</w:t>
      </w:r>
      <w:r>
        <w:rPr>
          <w:rFonts w:ascii="Times New Roman" w:hAnsi="Times New Roman"/>
          <w:sz w:val="28"/>
          <w:szCs w:val="28"/>
        </w:rPr>
        <w:t>. Изменение демографической ситуации или инвестиционной активности региона. На объемные показатели аэропорта основное влияние оказывает экономическая активность и демографическая ситуация в Сахалинской области. Ухудшение демографической ситуации или инвестиционной активности (в первую очередь в отношении шельфовых проектов по добыче углеводородных природных ресурсов) неизменно приведет к падению объемов авиаперевозок и ухудшению экономического положения аэропорта.</w:t>
      </w:r>
    </w:p>
    <w:p w:rsidR="00936A60" w:rsidRDefault="00936A60" w:rsidP="00936A60">
      <w:pPr>
        <w:tabs>
          <w:tab w:val="left" w:pos="3283"/>
          <w:tab w:val="center" w:pos="4677"/>
        </w:tabs>
        <w:spacing w:after="0"/>
        <w:ind w:firstLine="851"/>
        <w:jc w:val="both"/>
        <w:rPr>
          <w:rFonts w:ascii="Times New Roman" w:hAnsi="Times New Roman"/>
          <w:sz w:val="28"/>
          <w:szCs w:val="28"/>
        </w:rPr>
      </w:pPr>
      <w:r w:rsidRPr="00E36EDD">
        <w:rPr>
          <w:rFonts w:ascii="Times New Roman" w:hAnsi="Times New Roman"/>
          <w:b/>
          <w:sz w:val="28"/>
          <w:szCs w:val="28"/>
        </w:rPr>
        <w:t>2.</w:t>
      </w:r>
      <w:r>
        <w:rPr>
          <w:rFonts w:ascii="Times New Roman" w:hAnsi="Times New Roman"/>
          <w:sz w:val="28"/>
          <w:szCs w:val="28"/>
        </w:rPr>
        <w:t xml:space="preserve"> В соответствии с этапами работ в  аэропорту «</w:t>
      </w:r>
      <w:r w:rsidR="00432A38">
        <w:rPr>
          <w:rFonts w:ascii="Times New Roman" w:hAnsi="Times New Roman"/>
          <w:sz w:val="28"/>
          <w:szCs w:val="28"/>
        </w:rPr>
        <w:t>Южно-Сахалинск</w:t>
      </w:r>
      <w:r>
        <w:rPr>
          <w:rFonts w:ascii="Times New Roman" w:hAnsi="Times New Roman"/>
          <w:sz w:val="28"/>
          <w:szCs w:val="28"/>
        </w:rPr>
        <w:t xml:space="preserve">»  в 2017-2019 годах, планируется проведение работ по реконструкции перрона и мест стоянок, строительству нового здания аэровокзала. На время проведения данных работ потребуется внести существенные изменения в регламент работы аэропорта, что может привести к отказу авиакомпаний от ряда запланированных  рейсов и снижению объемных показателей по основной деятельности и как следствие – доходов предприятия. </w:t>
      </w:r>
    </w:p>
    <w:p w:rsidR="00936A60" w:rsidRDefault="00936A60" w:rsidP="00936A60">
      <w:pPr>
        <w:tabs>
          <w:tab w:val="left" w:pos="3283"/>
          <w:tab w:val="center" w:pos="4677"/>
        </w:tabs>
        <w:spacing w:after="0"/>
        <w:ind w:firstLine="851"/>
        <w:jc w:val="both"/>
      </w:pPr>
      <w:r w:rsidRPr="00E36EDD">
        <w:rPr>
          <w:rFonts w:ascii="Times New Roman" w:hAnsi="Times New Roman"/>
          <w:b/>
          <w:sz w:val="28"/>
          <w:szCs w:val="28"/>
        </w:rPr>
        <w:t>3.</w:t>
      </w:r>
      <w:r>
        <w:rPr>
          <w:rFonts w:ascii="Times New Roman" w:hAnsi="Times New Roman"/>
          <w:sz w:val="28"/>
          <w:szCs w:val="28"/>
        </w:rPr>
        <w:t xml:space="preserve"> Ужесточение требований в вопросах авиационной и транспортной безопасности, что может привести к существенному увеличению соответствующих аэропортовых сборов и снижению экономической привлекательности для осуществления полетов авиакомпаний.</w:t>
      </w:r>
    </w:p>
    <w:p w:rsidR="004234DF" w:rsidRDefault="004234DF" w:rsidP="00A42A73">
      <w:pPr>
        <w:pStyle w:val="1"/>
        <w:pageBreakBefore/>
        <w:spacing w:before="0" w:after="120"/>
        <w:jc w:val="center"/>
        <w:rPr>
          <w:color w:val="auto"/>
          <w:sz w:val="32"/>
          <w:szCs w:val="32"/>
        </w:rPr>
      </w:pPr>
      <w:bookmarkStart w:id="30" w:name="_Toc450132025"/>
      <w:r>
        <w:rPr>
          <w:color w:val="auto"/>
          <w:sz w:val="32"/>
          <w:szCs w:val="32"/>
        </w:rPr>
        <w:lastRenderedPageBreak/>
        <w:t xml:space="preserve">Глава </w:t>
      </w:r>
      <w:r w:rsidR="00040103">
        <w:rPr>
          <w:color w:val="auto"/>
          <w:sz w:val="32"/>
          <w:szCs w:val="32"/>
        </w:rPr>
        <w:t>4</w:t>
      </w:r>
      <w:r>
        <w:rPr>
          <w:color w:val="auto"/>
          <w:sz w:val="32"/>
          <w:szCs w:val="32"/>
        </w:rPr>
        <w:t xml:space="preserve">. </w:t>
      </w:r>
      <w:r w:rsidRPr="004234DF">
        <w:rPr>
          <w:color w:val="auto"/>
          <w:sz w:val="32"/>
          <w:szCs w:val="32"/>
        </w:rPr>
        <w:t>Кадровая и социальная политика</w:t>
      </w:r>
      <w:bookmarkEnd w:id="30"/>
      <w:r w:rsidRPr="004234DF">
        <w:rPr>
          <w:color w:val="auto"/>
          <w:sz w:val="32"/>
          <w:szCs w:val="32"/>
        </w:rPr>
        <w:t xml:space="preserve"> </w:t>
      </w:r>
    </w:p>
    <w:p w:rsidR="009D263C" w:rsidRPr="00A42A73" w:rsidRDefault="009D263C" w:rsidP="00A42A73">
      <w:pPr>
        <w:pStyle w:val="af2"/>
        <w:widowControl w:val="0"/>
        <w:tabs>
          <w:tab w:val="left" w:pos="1134"/>
        </w:tabs>
        <w:suppressAutoHyphens/>
        <w:spacing w:before="120" w:after="120" w:line="240" w:lineRule="auto"/>
        <w:ind w:left="0" w:firstLine="851"/>
        <w:jc w:val="both"/>
        <w:outlineLvl w:val="1"/>
        <w:rPr>
          <w:rFonts w:ascii="Times New Roman" w:hAnsi="Times New Roman" w:cs="Times New Roman"/>
          <w:b/>
          <w:iCs/>
          <w:sz w:val="28"/>
          <w:szCs w:val="28"/>
        </w:rPr>
      </w:pPr>
      <w:bookmarkStart w:id="31" w:name="_Toc450132026"/>
      <w:r w:rsidRPr="00A42A73">
        <w:rPr>
          <w:rFonts w:ascii="Times New Roman" w:hAnsi="Times New Roman" w:cs="Times New Roman"/>
          <w:b/>
          <w:iCs/>
          <w:sz w:val="28"/>
          <w:szCs w:val="28"/>
        </w:rPr>
        <w:t>Структура и возрастной состав работников Общества</w:t>
      </w:r>
      <w:bookmarkEnd w:id="31"/>
      <w:r w:rsidRPr="00A42A73">
        <w:rPr>
          <w:rFonts w:ascii="Times New Roman" w:hAnsi="Times New Roman" w:cs="Times New Roman"/>
          <w:b/>
          <w:iCs/>
          <w:sz w:val="28"/>
          <w:szCs w:val="28"/>
        </w:rPr>
        <w:t xml:space="preserve"> </w:t>
      </w:r>
    </w:p>
    <w:p w:rsidR="009D263C" w:rsidRDefault="009D263C" w:rsidP="009D263C">
      <w:pPr>
        <w:widowControl w:val="0"/>
        <w:tabs>
          <w:tab w:val="left" w:pos="1134"/>
        </w:tabs>
        <w:suppressAutoHyphens/>
        <w:spacing w:after="0" w:line="240" w:lineRule="auto"/>
        <w:ind w:firstLine="851"/>
        <w:jc w:val="both"/>
        <w:rPr>
          <w:rFonts w:ascii="Times New Roman" w:hAnsi="Times New Roman"/>
          <w:iCs/>
          <w:sz w:val="28"/>
          <w:szCs w:val="28"/>
        </w:rPr>
      </w:pPr>
      <w:r w:rsidRPr="008235C9">
        <w:rPr>
          <w:rFonts w:ascii="Times New Roman" w:hAnsi="Times New Roman"/>
          <w:iCs/>
          <w:sz w:val="28"/>
          <w:szCs w:val="28"/>
        </w:rPr>
        <w:t>В 201</w:t>
      </w:r>
      <w:r w:rsidR="00E620BA">
        <w:rPr>
          <w:rFonts w:ascii="Times New Roman" w:hAnsi="Times New Roman"/>
          <w:iCs/>
          <w:sz w:val="28"/>
          <w:szCs w:val="28"/>
        </w:rPr>
        <w:t>6</w:t>
      </w:r>
      <w:r w:rsidRPr="008235C9">
        <w:rPr>
          <w:rFonts w:ascii="Times New Roman" w:hAnsi="Times New Roman"/>
          <w:iCs/>
          <w:sz w:val="28"/>
          <w:szCs w:val="28"/>
        </w:rPr>
        <w:t xml:space="preserve"> году принято и уволено сотрудников:</w:t>
      </w:r>
    </w:p>
    <w:p w:rsidR="009D263C" w:rsidRDefault="009D263C" w:rsidP="009D263C">
      <w:pPr>
        <w:widowControl w:val="0"/>
        <w:tabs>
          <w:tab w:val="left" w:pos="1134"/>
        </w:tabs>
        <w:suppressAutoHyphens/>
        <w:spacing w:after="0" w:line="240" w:lineRule="auto"/>
        <w:ind w:left="720" w:hanging="153"/>
        <w:jc w:val="both"/>
        <w:rPr>
          <w:rFonts w:ascii="Times New Roman" w:hAnsi="Times New Roman"/>
          <w:iCs/>
          <w:sz w:val="28"/>
          <w:szCs w:val="28"/>
        </w:rPr>
      </w:pPr>
    </w:p>
    <w:tbl>
      <w:tblPr>
        <w:tblW w:w="98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93"/>
        <w:gridCol w:w="1269"/>
        <w:gridCol w:w="1151"/>
        <w:gridCol w:w="1269"/>
        <w:gridCol w:w="1654"/>
        <w:gridCol w:w="1468"/>
        <w:gridCol w:w="1168"/>
        <w:gridCol w:w="916"/>
      </w:tblGrid>
      <w:tr w:rsidR="009D263C" w:rsidTr="009D263C">
        <w:tc>
          <w:tcPr>
            <w:tcW w:w="993" w:type="dxa"/>
            <w:vMerge w:val="restart"/>
            <w:shd w:val="clear" w:color="auto" w:fill="auto"/>
          </w:tcPr>
          <w:p w:rsidR="009D263C" w:rsidRPr="001E0854" w:rsidRDefault="009D263C" w:rsidP="00786A60">
            <w:pPr>
              <w:pStyle w:val="af6"/>
              <w:jc w:val="center"/>
              <w:rPr>
                <w:rFonts w:ascii="Times New Roman" w:hAnsi="Times New Roman"/>
                <w:sz w:val="24"/>
              </w:rPr>
            </w:pPr>
            <w:r w:rsidRPr="001E0854">
              <w:rPr>
                <w:rFonts w:ascii="Times New Roman" w:hAnsi="Times New Roman"/>
                <w:sz w:val="24"/>
              </w:rPr>
              <w:t>Год</w:t>
            </w:r>
          </w:p>
        </w:tc>
        <w:tc>
          <w:tcPr>
            <w:tcW w:w="1269" w:type="dxa"/>
            <w:vMerge w:val="restart"/>
            <w:shd w:val="clear" w:color="auto" w:fill="auto"/>
          </w:tcPr>
          <w:p w:rsidR="009D263C" w:rsidRPr="001E0854" w:rsidRDefault="009D263C" w:rsidP="00786A60">
            <w:pPr>
              <w:pStyle w:val="af6"/>
              <w:jc w:val="center"/>
              <w:rPr>
                <w:rFonts w:ascii="Times New Roman" w:hAnsi="Times New Roman"/>
                <w:sz w:val="24"/>
              </w:rPr>
            </w:pPr>
            <w:r w:rsidRPr="001E0854">
              <w:rPr>
                <w:rFonts w:ascii="Times New Roman" w:hAnsi="Times New Roman"/>
                <w:sz w:val="24"/>
              </w:rPr>
              <w:t>Принято всего</w:t>
            </w:r>
          </w:p>
        </w:tc>
        <w:tc>
          <w:tcPr>
            <w:tcW w:w="1151" w:type="dxa"/>
            <w:vMerge w:val="restart"/>
            <w:shd w:val="clear" w:color="auto" w:fill="auto"/>
          </w:tcPr>
          <w:p w:rsidR="009D263C" w:rsidRPr="001E0854" w:rsidRDefault="009D263C" w:rsidP="00786A60">
            <w:pPr>
              <w:pStyle w:val="af6"/>
              <w:jc w:val="center"/>
              <w:rPr>
                <w:rFonts w:ascii="Times New Roman" w:hAnsi="Times New Roman"/>
                <w:sz w:val="24"/>
              </w:rPr>
            </w:pPr>
            <w:r w:rsidRPr="001E0854">
              <w:rPr>
                <w:rFonts w:ascii="Times New Roman" w:hAnsi="Times New Roman"/>
                <w:sz w:val="24"/>
              </w:rPr>
              <w:t>В т.ч. по переводу</w:t>
            </w:r>
          </w:p>
        </w:tc>
        <w:tc>
          <w:tcPr>
            <w:tcW w:w="1269" w:type="dxa"/>
            <w:vMerge w:val="restart"/>
            <w:shd w:val="clear" w:color="auto" w:fill="auto"/>
          </w:tcPr>
          <w:p w:rsidR="009D263C" w:rsidRPr="001E0854" w:rsidRDefault="009D263C" w:rsidP="00786A60">
            <w:pPr>
              <w:pStyle w:val="af6"/>
              <w:jc w:val="center"/>
              <w:rPr>
                <w:rFonts w:ascii="Times New Roman" w:hAnsi="Times New Roman"/>
                <w:sz w:val="24"/>
              </w:rPr>
            </w:pPr>
            <w:r w:rsidRPr="001E0854">
              <w:rPr>
                <w:rFonts w:ascii="Times New Roman" w:hAnsi="Times New Roman"/>
                <w:sz w:val="24"/>
              </w:rPr>
              <w:t>Уволено всего</w:t>
            </w:r>
          </w:p>
        </w:tc>
        <w:tc>
          <w:tcPr>
            <w:tcW w:w="5206" w:type="dxa"/>
            <w:gridSpan w:val="4"/>
            <w:shd w:val="clear" w:color="auto" w:fill="auto"/>
          </w:tcPr>
          <w:p w:rsidR="009D263C" w:rsidRPr="001E0854" w:rsidRDefault="009D263C" w:rsidP="00786A60">
            <w:pPr>
              <w:pStyle w:val="af6"/>
              <w:jc w:val="center"/>
              <w:rPr>
                <w:rFonts w:ascii="Times New Roman" w:hAnsi="Times New Roman"/>
                <w:sz w:val="24"/>
              </w:rPr>
            </w:pPr>
            <w:r w:rsidRPr="001E0854">
              <w:rPr>
                <w:rFonts w:ascii="Times New Roman" w:hAnsi="Times New Roman"/>
                <w:sz w:val="24"/>
              </w:rPr>
              <w:t>В том числе</w:t>
            </w:r>
          </w:p>
        </w:tc>
      </w:tr>
      <w:tr w:rsidR="009D263C" w:rsidTr="009D263C">
        <w:tc>
          <w:tcPr>
            <w:tcW w:w="993" w:type="dxa"/>
            <w:vMerge/>
            <w:shd w:val="clear" w:color="auto" w:fill="auto"/>
          </w:tcPr>
          <w:p w:rsidR="009D263C" w:rsidRPr="001E0854" w:rsidRDefault="009D263C" w:rsidP="00786A60">
            <w:pPr>
              <w:rPr>
                <w:sz w:val="24"/>
              </w:rPr>
            </w:pPr>
          </w:p>
        </w:tc>
        <w:tc>
          <w:tcPr>
            <w:tcW w:w="1269" w:type="dxa"/>
            <w:vMerge/>
            <w:shd w:val="clear" w:color="auto" w:fill="auto"/>
          </w:tcPr>
          <w:p w:rsidR="009D263C" w:rsidRPr="001E0854" w:rsidRDefault="009D263C" w:rsidP="00786A60">
            <w:pPr>
              <w:rPr>
                <w:sz w:val="24"/>
              </w:rPr>
            </w:pPr>
          </w:p>
        </w:tc>
        <w:tc>
          <w:tcPr>
            <w:tcW w:w="1151" w:type="dxa"/>
            <w:vMerge/>
            <w:shd w:val="clear" w:color="auto" w:fill="auto"/>
          </w:tcPr>
          <w:p w:rsidR="009D263C" w:rsidRPr="001E0854" w:rsidRDefault="009D263C" w:rsidP="00786A60">
            <w:pPr>
              <w:rPr>
                <w:sz w:val="24"/>
              </w:rPr>
            </w:pPr>
          </w:p>
        </w:tc>
        <w:tc>
          <w:tcPr>
            <w:tcW w:w="1269" w:type="dxa"/>
            <w:vMerge/>
            <w:shd w:val="clear" w:color="auto" w:fill="auto"/>
          </w:tcPr>
          <w:p w:rsidR="009D263C" w:rsidRPr="001E0854" w:rsidRDefault="009D263C" w:rsidP="00786A60">
            <w:pPr>
              <w:rPr>
                <w:sz w:val="24"/>
              </w:rPr>
            </w:pPr>
          </w:p>
        </w:tc>
        <w:tc>
          <w:tcPr>
            <w:tcW w:w="1654" w:type="dxa"/>
            <w:shd w:val="clear" w:color="auto" w:fill="auto"/>
          </w:tcPr>
          <w:p w:rsidR="009D263C" w:rsidRPr="001E0854" w:rsidRDefault="009D263C" w:rsidP="00786A60">
            <w:pPr>
              <w:pStyle w:val="af6"/>
              <w:jc w:val="center"/>
              <w:rPr>
                <w:rFonts w:ascii="Times New Roman" w:hAnsi="Times New Roman"/>
                <w:sz w:val="24"/>
              </w:rPr>
            </w:pPr>
            <w:r w:rsidRPr="001E0854">
              <w:rPr>
                <w:rFonts w:ascii="Times New Roman" w:hAnsi="Times New Roman"/>
                <w:sz w:val="24"/>
              </w:rPr>
              <w:t>Собственное желание, в т.ч. на пенсию</w:t>
            </w:r>
          </w:p>
        </w:tc>
        <w:tc>
          <w:tcPr>
            <w:tcW w:w="1468" w:type="dxa"/>
            <w:shd w:val="clear" w:color="auto" w:fill="auto"/>
          </w:tcPr>
          <w:p w:rsidR="009D263C" w:rsidRPr="001E0854" w:rsidRDefault="009D263C" w:rsidP="00786A60">
            <w:pPr>
              <w:pStyle w:val="af6"/>
              <w:jc w:val="center"/>
              <w:rPr>
                <w:rFonts w:ascii="Times New Roman" w:hAnsi="Times New Roman"/>
                <w:sz w:val="24"/>
              </w:rPr>
            </w:pPr>
            <w:r w:rsidRPr="001E0854">
              <w:rPr>
                <w:rFonts w:ascii="Times New Roman" w:hAnsi="Times New Roman"/>
                <w:sz w:val="24"/>
              </w:rPr>
              <w:t>По сокращению</w:t>
            </w:r>
          </w:p>
        </w:tc>
        <w:tc>
          <w:tcPr>
            <w:tcW w:w="1168" w:type="dxa"/>
            <w:shd w:val="clear" w:color="auto" w:fill="auto"/>
          </w:tcPr>
          <w:p w:rsidR="009D263C" w:rsidRPr="001E0854" w:rsidRDefault="009D263C" w:rsidP="00786A60">
            <w:pPr>
              <w:pStyle w:val="af6"/>
              <w:jc w:val="center"/>
              <w:rPr>
                <w:rFonts w:ascii="Times New Roman" w:hAnsi="Times New Roman"/>
                <w:sz w:val="24"/>
              </w:rPr>
            </w:pPr>
            <w:r w:rsidRPr="001E0854">
              <w:rPr>
                <w:rFonts w:ascii="Times New Roman" w:hAnsi="Times New Roman"/>
                <w:sz w:val="24"/>
              </w:rPr>
              <w:t>По переводу</w:t>
            </w:r>
          </w:p>
        </w:tc>
        <w:tc>
          <w:tcPr>
            <w:tcW w:w="916" w:type="dxa"/>
            <w:shd w:val="clear" w:color="auto" w:fill="auto"/>
          </w:tcPr>
          <w:p w:rsidR="009D263C" w:rsidRPr="001E0854" w:rsidRDefault="009D263C" w:rsidP="00786A60">
            <w:pPr>
              <w:pStyle w:val="af6"/>
              <w:jc w:val="center"/>
              <w:rPr>
                <w:rFonts w:ascii="Times New Roman" w:hAnsi="Times New Roman"/>
                <w:sz w:val="24"/>
              </w:rPr>
            </w:pPr>
            <w:r w:rsidRPr="001E0854">
              <w:rPr>
                <w:rFonts w:ascii="Times New Roman" w:hAnsi="Times New Roman"/>
                <w:sz w:val="24"/>
              </w:rPr>
              <w:t xml:space="preserve">Прочие </w:t>
            </w:r>
          </w:p>
        </w:tc>
      </w:tr>
      <w:tr w:rsidR="00E620BA" w:rsidTr="00385E79">
        <w:tc>
          <w:tcPr>
            <w:tcW w:w="993" w:type="dxa"/>
            <w:shd w:val="clear" w:color="auto" w:fill="auto"/>
          </w:tcPr>
          <w:p w:rsidR="00E620BA" w:rsidRPr="009D263C" w:rsidRDefault="00E620BA" w:rsidP="00E620BA">
            <w:pPr>
              <w:pStyle w:val="af6"/>
              <w:jc w:val="center"/>
              <w:rPr>
                <w:rFonts w:ascii="Times New Roman" w:hAnsi="Times New Roman"/>
                <w:sz w:val="28"/>
                <w:szCs w:val="28"/>
              </w:rPr>
            </w:pPr>
            <w:r w:rsidRPr="001E0854">
              <w:rPr>
                <w:rFonts w:ascii="Times New Roman" w:hAnsi="Times New Roman"/>
                <w:sz w:val="28"/>
                <w:szCs w:val="28"/>
              </w:rPr>
              <w:t>201</w:t>
            </w:r>
            <w:r>
              <w:rPr>
                <w:rFonts w:ascii="Times New Roman" w:hAnsi="Times New Roman"/>
                <w:sz w:val="28"/>
                <w:szCs w:val="28"/>
              </w:rPr>
              <w:t>6</w:t>
            </w:r>
          </w:p>
        </w:tc>
        <w:tc>
          <w:tcPr>
            <w:tcW w:w="1269" w:type="dxa"/>
            <w:shd w:val="clear" w:color="auto" w:fill="auto"/>
          </w:tcPr>
          <w:p w:rsidR="00E620BA" w:rsidRPr="00F12C0C" w:rsidRDefault="00E620BA" w:rsidP="00385E79">
            <w:pPr>
              <w:pStyle w:val="af6"/>
              <w:jc w:val="center"/>
              <w:rPr>
                <w:rFonts w:ascii="Times New Roman" w:hAnsi="Times New Roman"/>
                <w:sz w:val="28"/>
                <w:szCs w:val="28"/>
              </w:rPr>
            </w:pPr>
            <w:r>
              <w:rPr>
                <w:rFonts w:ascii="Times New Roman" w:hAnsi="Times New Roman"/>
                <w:sz w:val="28"/>
                <w:szCs w:val="28"/>
              </w:rPr>
              <w:t>125</w:t>
            </w:r>
          </w:p>
        </w:tc>
        <w:tc>
          <w:tcPr>
            <w:tcW w:w="1151" w:type="dxa"/>
            <w:shd w:val="clear" w:color="auto" w:fill="auto"/>
          </w:tcPr>
          <w:p w:rsidR="00E620BA" w:rsidRPr="001E0854" w:rsidRDefault="00E620BA" w:rsidP="00385E79">
            <w:pPr>
              <w:pStyle w:val="af6"/>
              <w:jc w:val="center"/>
              <w:rPr>
                <w:rFonts w:ascii="Times New Roman" w:hAnsi="Times New Roman"/>
                <w:sz w:val="28"/>
                <w:szCs w:val="28"/>
              </w:rPr>
            </w:pPr>
            <w:r>
              <w:rPr>
                <w:rFonts w:ascii="Times New Roman" w:hAnsi="Times New Roman"/>
                <w:sz w:val="28"/>
                <w:szCs w:val="28"/>
              </w:rPr>
              <w:t>1</w:t>
            </w:r>
          </w:p>
        </w:tc>
        <w:tc>
          <w:tcPr>
            <w:tcW w:w="1269" w:type="dxa"/>
            <w:shd w:val="clear" w:color="auto" w:fill="auto"/>
          </w:tcPr>
          <w:p w:rsidR="00E620BA" w:rsidRPr="00F12C0C" w:rsidRDefault="00E620BA" w:rsidP="00385E79">
            <w:pPr>
              <w:pStyle w:val="af6"/>
              <w:jc w:val="center"/>
              <w:rPr>
                <w:rFonts w:ascii="Times New Roman" w:hAnsi="Times New Roman"/>
                <w:sz w:val="28"/>
                <w:szCs w:val="28"/>
              </w:rPr>
            </w:pPr>
            <w:r>
              <w:rPr>
                <w:rFonts w:ascii="Times New Roman" w:hAnsi="Times New Roman"/>
                <w:sz w:val="28"/>
                <w:szCs w:val="28"/>
              </w:rPr>
              <w:t>97</w:t>
            </w:r>
          </w:p>
        </w:tc>
        <w:tc>
          <w:tcPr>
            <w:tcW w:w="1654" w:type="dxa"/>
            <w:shd w:val="clear" w:color="auto" w:fill="auto"/>
          </w:tcPr>
          <w:p w:rsidR="00E620BA" w:rsidRPr="00F12C0C" w:rsidRDefault="00E620BA" w:rsidP="00385E79">
            <w:pPr>
              <w:pStyle w:val="af6"/>
              <w:jc w:val="center"/>
              <w:rPr>
                <w:rFonts w:ascii="Times New Roman" w:hAnsi="Times New Roman"/>
                <w:sz w:val="28"/>
                <w:szCs w:val="28"/>
              </w:rPr>
            </w:pPr>
            <w:r>
              <w:rPr>
                <w:rFonts w:ascii="Times New Roman" w:hAnsi="Times New Roman"/>
                <w:sz w:val="28"/>
                <w:szCs w:val="28"/>
              </w:rPr>
              <w:t>71</w:t>
            </w:r>
          </w:p>
        </w:tc>
        <w:tc>
          <w:tcPr>
            <w:tcW w:w="1468" w:type="dxa"/>
            <w:shd w:val="clear" w:color="auto" w:fill="auto"/>
          </w:tcPr>
          <w:p w:rsidR="00E620BA" w:rsidRPr="00F12C0C" w:rsidRDefault="00E620BA" w:rsidP="00385E79">
            <w:pPr>
              <w:pStyle w:val="af6"/>
              <w:jc w:val="center"/>
              <w:rPr>
                <w:rFonts w:ascii="Times New Roman" w:hAnsi="Times New Roman"/>
                <w:sz w:val="28"/>
                <w:szCs w:val="28"/>
              </w:rPr>
            </w:pPr>
            <w:r>
              <w:rPr>
                <w:rFonts w:ascii="Times New Roman" w:hAnsi="Times New Roman"/>
                <w:sz w:val="28"/>
                <w:szCs w:val="28"/>
              </w:rPr>
              <w:t>-</w:t>
            </w:r>
          </w:p>
        </w:tc>
        <w:tc>
          <w:tcPr>
            <w:tcW w:w="1168" w:type="dxa"/>
            <w:shd w:val="clear" w:color="auto" w:fill="auto"/>
          </w:tcPr>
          <w:p w:rsidR="00E620BA" w:rsidRPr="001E0854" w:rsidRDefault="00E620BA" w:rsidP="00385E79">
            <w:pPr>
              <w:pStyle w:val="af6"/>
              <w:jc w:val="center"/>
              <w:rPr>
                <w:rFonts w:ascii="Times New Roman" w:hAnsi="Times New Roman"/>
                <w:sz w:val="28"/>
                <w:szCs w:val="28"/>
              </w:rPr>
            </w:pPr>
            <w:r>
              <w:rPr>
                <w:rFonts w:ascii="Times New Roman" w:hAnsi="Times New Roman"/>
                <w:sz w:val="28"/>
                <w:szCs w:val="28"/>
              </w:rPr>
              <w:t>2</w:t>
            </w:r>
          </w:p>
        </w:tc>
        <w:tc>
          <w:tcPr>
            <w:tcW w:w="916" w:type="dxa"/>
            <w:shd w:val="clear" w:color="auto" w:fill="auto"/>
          </w:tcPr>
          <w:p w:rsidR="00E620BA" w:rsidRPr="00F12C0C" w:rsidRDefault="00E620BA" w:rsidP="00385E79">
            <w:pPr>
              <w:pStyle w:val="af6"/>
              <w:jc w:val="center"/>
              <w:rPr>
                <w:rFonts w:ascii="Times New Roman" w:hAnsi="Times New Roman"/>
                <w:sz w:val="28"/>
                <w:szCs w:val="28"/>
              </w:rPr>
            </w:pPr>
            <w:r>
              <w:rPr>
                <w:rFonts w:ascii="Times New Roman" w:hAnsi="Times New Roman"/>
                <w:sz w:val="28"/>
                <w:szCs w:val="28"/>
              </w:rPr>
              <w:t>24</w:t>
            </w:r>
          </w:p>
        </w:tc>
      </w:tr>
      <w:tr w:rsidR="009D263C" w:rsidTr="009D263C">
        <w:tc>
          <w:tcPr>
            <w:tcW w:w="993" w:type="dxa"/>
            <w:shd w:val="clear" w:color="auto" w:fill="auto"/>
          </w:tcPr>
          <w:p w:rsidR="009D263C" w:rsidRPr="009D263C" w:rsidRDefault="009D263C" w:rsidP="009D263C">
            <w:pPr>
              <w:pStyle w:val="af6"/>
              <w:jc w:val="center"/>
              <w:rPr>
                <w:rFonts w:ascii="Times New Roman" w:hAnsi="Times New Roman"/>
                <w:sz w:val="28"/>
                <w:szCs w:val="28"/>
              </w:rPr>
            </w:pPr>
            <w:r w:rsidRPr="001E0854">
              <w:rPr>
                <w:rFonts w:ascii="Times New Roman" w:hAnsi="Times New Roman"/>
                <w:sz w:val="28"/>
                <w:szCs w:val="28"/>
              </w:rPr>
              <w:t>201</w:t>
            </w:r>
            <w:r>
              <w:rPr>
                <w:rFonts w:ascii="Times New Roman" w:hAnsi="Times New Roman"/>
                <w:sz w:val="28"/>
                <w:szCs w:val="28"/>
              </w:rPr>
              <w:t>5</w:t>
            </w:r>
          </w:p>
        </w:tc>
        <w:tc>
          <w:tcPr>
            <w:tcW w:w="1269" w:type="dxa"/>
            <w:shd w:val="clear" w:color="auto" w:fill="auto"/>
          </w:tcPr>
          <w:p w:rsidR="009D263C" w:rsidRPr="00F12C0C" w:rsidRDefault="00F12C0C" w:rsidP="00786A60">
            <w:pPr>
              <w:pStyle w:val="af6"/>
              <w:jc w:val="center"/>
              <w:rPr>
                <w:rFonts w:ascii="Times New Roman" w:hAnsi="Times New Roman"/>
                <w:sz w:val="28"/>
                <w:szCs w:val="28"/>
              </w:rPr>
            </w:pPr>
            <w:r>
              <w:rPr>
                <w:rFonts w:ascii="Times New Roman" w:hAnsi="Times New Roman"/>
                <w:sz w:val="28"/>
                <w:szCs w:val="28"/>
              </w:rPr>
              <w:t>94</w:t>
            </w:r>
          </w:p>
        </w:tc>
        <w:tc>
          <w:tcPr>
            <w:tcW w:w="1151" w:type="dxa"/>
            <w:shd w:val="clear" w:color="auto" w:fill="auto"/>
          </w:tcPr>
          <w:p w:rsidR="009D263C" w:rsidRPr="001E0854" w:rsidRDefault="00F12C0C" w:rsidP="00786A60">
            <w:pPr>
              <w:pStyle w:val="af6"/>
              <w:jc w:val="center"/>
              <w:rPr>
                <w:rFonts w:ascii="Times New Roman" w:hAnsi="Times New Roman"/>
                <w:sz w:val="28"/>
                <w:szCs w:val="28"/>
              </w:rPr>
            </w:pPr>
            <w:r>
              <w:rPr>
                <w:rFonts w:ascii="Times New Roman" w:hAnsi="Times New Roman"/>
                <w:sz w:val="28"/>
                <w:szCs w:val="28"/>
              </w:rPr>
              <w:t>25</w:t>
            </w:r>
          </w:p>
        </w:tc>
        <w:tc>
          <w:tcPr>
            <w:tcW w:w="1269" w:type="dxa"/>
            <w:shd w:val="clear" w:color="auto" w:fill="auto"/>
          </w:tcPr>
          <w:p w:rsidR="009D263C" w:rsidRPr="00F12C0C" w:rsidRDefault="00F12C0C" w:rsidP="00786A60">
            <w:pPr>
              <w:pStyle w:val="af6"/>
              <w:jc w:val="center"/>
              <w:rPr>
                <w:rFonts w:ascii="Times New Roman" w:hAnsi="Times New Roman"/>
                <w:sz w:val="28"/>
                <w:szCs w:val="28"/>
              </w:rPr>
            </w:pPr>
            <w:r>
              <w:rPr>
                <w:rFonts w:ascii="Times New Roman" w:hAnsi="Times New Roman"/>
                <w:sz w:val="28"/>
                <w:szCs w:val="28"/>
              </w:rPr>
              <w:t>38</w:t>
            </w:r>
          </w:p>
        </w:tc>
        <w:tc>
          <w:tcPr>
            <w:tcW w:w="1654" w:type="dxa"/>
            <w:shd w:val="clear" w:color="auto" w:fill="auto"/>
          </w:tcPr>
          <w:p w:rsidR="009D263C" w:rsidRPr="00F12C0C" w:rsidRDefault="00F12C0C" w:rsidP="00786A60">
            <w:pPr>
              <w:pStyle w:val="af6"/>
              <w:jc w:val="center"/>
              <w:rPr>
                <w:rFonts w:ascii="Times New Roman" w:hAnsi="Times New Roman"/>
                <w:sz w:val="28"/>
                <w:szCs w:val="28"/>
              </w:rPr>
            </w:pPr>
            <w:r>
              <w:rPr>
                <w:rFonts w:ascii="Times New Roman" w:hAnsi="Times New Roman"/>
                <w:sz w:val="28"/>
                <w:szCs w:val="28"/>
              </w:rPr>
              <w:t>31</w:t>
            </w:r>
          </w:p>
        </w:tc>
        <w:tc>
          <w:tcPr>
            <w:tcW w:w="1468" w:type="dxa"/>
            <w:shd w:val="clear" w:color="auto" w:fill="auto"/>
          </w:tcPr>
          <w:p w:rsidR="009D263C" w:rsidRPr="00F12C0C" w:rsidRDefault="00F12C0C" w:rsidP="00786A60">
            <w:pPr>
              <w:pStyle w:val="af6"/>
              <w:jc w:val="center"/>
              <w:rPr>
                <w:rFonts w:ascii="Times New Roman" w:hAnsi="Times New Roman"/>
                <w:sz w:val="28"/>
                <w:szCs w:val="28"/>
              </w:rPr>
            </w:pPr>
            <w:r>
              <w:rPr>
                <w:rFonts w:ascii="Times New Roman" w:hAnsi="Times New Roman"/>
                <w:sz w:val="28"/>
                <w:szCs w:val="28"/>
              </w:rPr>
              <w:t>-</w:t>
            </w:r>
          </w:p>
        </w:tc>
        <w:tc>
          <w:tcPr>
            <w:tcW w:w="1168" w:type="dxa"/>
            <w:shd w:val="clear" w:color="auto" w:fill="auto"/>
          </w:tcPr>
          <w:p w:rsidR="009D263C" w:rsidRPr="001E0854" w:rsidRDefault="009D263C" w:rsidP="00786A60">
            <w:pPr>
              <w:pStyle w:val="af6"/>
              <w:jc w:val="center"/>
              <w:rPr>
                <w:rFonts w:ascii="Times New Roman" w:hAnsi="Times New Roman"/>
                <w:sz w:val="28"/>
                <w:szCs w:val="28"/>
              </w:rPr>
            </w:pPr>
            <w:r w:rsidRPr="001E0854">
              <w:rPr>
                <w:rFonts w:ascii="Times New Roman" w:hAnsi="Times New Roman"/>
                <w:sz w:val="28"/>
                <w:szCs w:val="28"/>
              </w:rPr>
              <w:t>-</w:t>
            </w:r>
          </w:p>
        </w:tc>
        <w:tc>
          <w:tcPr>
            <w:tcW w:w="916" w:type="dxa"/>
            <w:shd w:val="clear" w:color="auto" w:fill="auto"/>
          </w:tcPr>
          <w:p w:rsidR="009D263C" w:rsidRPr="00F12C0C" w:rsidRDefault="00F12C0C" w:rsidP="00786A60">
            <w:pPr>
              <w:pStyle w:val="af6"/>
              <w:jc w:val="center"/>
              <w:rPr>
                <w:rFonts w:ascii="Times New Roman" w:hAnsi="Times New Roman"/>
                <w:sz w:val="28"/>
                <w:szCs w:val="28"/>
              </w:rPr>
            </w:pPr>
            <w:r>
              <w:rPr>
                <w:rFonts w:ascii="Times New Roman" w:hAnsi="Times New Roman"/>
                <w:sz w:val="28"/>
                <w:szCs w:val="28"/>
              </w:rPr>
              <w:t>7</w:t>
            </w:r>
          </w:p>
        </w:tc>
      </w:tr>
      <w:tr w:rsidR="004F5DEE" w:rsidTr="004F5DEE">
        <w:tc>
          <w:tcPr>
            <w:tcW w:w="993" w:type="dxa"/>
            <w:tcBorders>
              <w:top w:val="single" w:sz="4" w:space="0" w:color="auto"/>
              <w:left w:val="single" w:sz="4" w:space="0" w:color="auto"/>
              <w:bottom w:val="single" w:sz="4" w:space="0" w:color="auto"/>
              <w:right w:val="single" w:sz="4" w:space="0" w:color="auto"/>
            </w:tcBorders>
            <w:shd w:val="clear" w:color="auto" w:fill="auto"/>
          </w:tcPr>
          <w:p w:rsidR="004F5DEE" w:rsidRPr="004F5DEE" w:rsidRDefault="004F5DEE" w:rsidP="00623907">
            <w:pPr>
              <w:pStyle w:val="af6"/>
              <w:jc w:val="center"/>
              <w:rPr>
                <w:rFonts w:ascii="Times New Roman" w:hAnsi="Times New Roman"/>
                <w:sz w:val="28"/>
                <w:szCs w:val="28"/>
              </w:rPr>
            </w:pPr>
            <w:r w:rsidRPr="001E0854">
              <w:rPr>
                <w:rFonts w:ascii="Times New Roman" w:hAnsi="Times New Roman"/>
                <w:sz w:val="28"/>
                <w:szCs w:val="28"/>
              </w:rPr>
              <w:t>201</w:t>
            </w:r>
            <w:r w:rsidRPr="004F5DEE">
              <w:rPr>
                <w:rFonts w:ascii="Times New Roman" w:hAnsi="Times New Roman"/>
                <w:sz w:val="28"/>
                <w:szCs w:val="28"/>
              </w:rPr>
              <w:t>4</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F5DEE" w:rsidRPr="004F5DEE" w:rsidRDefault="004F5DEE" w:rsidP="00623907">
            <w:pPr>
              <w:pStyle w:val="af6"/>
              <w:jc w:val="center"/>
              <w:rPr>
                <w:rFonts w:ascii="Times New Roman" w:hAnsi="Times New Roman"/>
                <w:sz w:val="28"/>
                <w:szCs w:val="28"/>
              </w:rPr>
            </w:pPr>
            <w:r w:rsidRPr="004F5DEE">
              <w:rPr>
                <w:rFonts w:ascii="Times New Roman" w:hAnsi="Times New Roman"/>
                <w:sz w:val="28"/>
                <w:szCs w:val="28"/>
              </w:rPr>
              <w:t>57</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4F5DEE" w:rsidRPr="001E0854" w:rsidRDefault="004F5DEE" w:rsidP="00623907">
            <w:pPr>
              <w:pStyle w:val="af6"/>
              <w:jc w:val="center"/>
              <w:rPr>
                <w:rFonts w:ascii="Times New Roman" w:hAnsi="Times New Roman"/>
                <w:sz w:val="28"/>
                <w:szCs w:val="28"/>
              </w:rPr>
            </w:pPr>
            <w:r w:rsidRPr="001E0854">
              <w:rPr>
                <w:rFonts w:ascii="Times New Roman" w:hAnsi="Times New Roman"/>
                <w:sz w:val="28"/>
                <w:szCs w:val="28"/>
              </w:rPr>
              <w:t>-</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F5DEE" w:rsidRPr="004F5DEE" w:rsidRDefault="004F5DEE" w:rsidP="00623907">
            <w:pPr>
              <w:pStyle w:val="af6"/>
              <w:jc w:val="center"/>
              <w:rPr>
                <w:rFonts w:ascii="Times New Roman" w:hAnsi="Times New Roman"/>
                <w:sz w:val="28"/>
                <w:szCs w:val="28"/>
              </w:rPr>
            </w:pPr>
            <w:r w:rsidRPr="004F5DEE">
              <w:rPr>
                <w:rFonts w:ascii="Times New Roman" w:hAnsi="Times New Roman"/>
                <w:sz w:val="28"/>
                <w:szCs w:val="28"/>
              </w:rPr>
              <w:t>60</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4F5DEE" w:rsidRPr="004F5DEE" w:rsidRDefault="004F5DEE" w:rsidP="00623907">
            <w:pPr>
              <w:pStyle w:val="af6"/>
              <w:jc w:val="center"/>
              <w:rPr>
                <w:rFonts w:ascii="Times New Roman" w:hAnsi="Times New Roman"/>
                <w:sz w:val="28"/>
                <w:szCs w:val="28"/>
              </w:rPr>
            </w:pPr>
            <w:r w:rsidRPr="004F5DEE">
              <w:rPr>
                <w:rFonts w:ascii="Times New Roman" w:hAnsi="Times New Roman"/>
                <w:sz w:val="28"/>
                <w:szCs w:val="28"/>
              </w:rPr>
              <w:t>50</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4F5DEE" w:rsidRPr="004F5DEE" w:rsidRDefault="004F5DEE" w:rsidP="00623907">
            <w:pPr>
              <w:pStyle w:val="af6"/>
              <w:jc w:val="center"/>
              <w:rPr>
                <w:rFonts w:ascii="Times New Roman" w:hAnsi="Times New Roman"/>
                <w:sz w:val="28"/>
                <w:szCs w:val="28"/>
              </w:rPr>
            </w:pPr>
            <w:r w:rsidRPr="004F5DEE">
              <w:rPr>
                <w:rFonts w:ascii="Times New Roman" w:hAnsi="Times New Roman"/>
                <w:sz w:val="28"/>
                <w:szCs w:val="28"/>
              </w:rPr>
              <w:t>2</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4F5DEE" w:rsidRPr="001E0854" w:rsidRDefault="004F5DEE" w:rsidP="00623907">
            <w:pPr>
              <w:pStyle w:val="af6"/>
              <w:jc w:val="center"/>
              <w:rPr>
                <w:rFonts w:ascii="Times New Roman" w:hAnsi="Times New Roman"/>
                <w:sz w:val="28"/>
                <w:szCs w:val="28"/>
              </w:rPr>
            </w:pPr>
            <w:r w:rsidRPr="001E0854">
              <w:rPr>
                <w:rFonts w:ascii="Times New Roman" w:hAnsi="Times New Roman"/>
                <w:sz w:val="28"/>
                <w:szCs w:val="28"/>
              </w:rPr>
              <w:t>-</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4F5DEE" w:rsidRPr="004F5DEE" w:rsidRDefault="004F5DEE" w:rsidP="00623907">
            <w:pPr>
              <w:pStyle w:val="af6"/>
              <w:jc w:val="center"/>
              <w:rPr>
                <w:rFonts w:ascii="Times New Roman" w:hAnsi="Times New Roman"/>
                <w:sz w:val="28"/>
                <w:szCs w:val="28"/>
              </w:rPr>
            </w:pPr>
            <w:r w:rsidRPr="004F5DEE">
              <w:rPr>
                <w:rFonts w:ascii="Times New Roman" w:hAnsi="Times New Roman"/>
                <w:sz w:val="28"/>
                <w:szCs w:val="28"/>
              </w:rPr>
              <w:t>8</w:t>
            </w:r>
          </w:p>
        </w:tc>
      </w:tr>
    </w:tbl>
    <w:p w:rsidR="009D263C" w:rsidRDefault="009D263C" w:rsidP="009D263C">
      <w:pPr>
        <w:spacing w:after="0"/>
        <w:ind w:firstLine="567"/>
        <w:rPr>
          <w:rFonts w:ascii="Times New Roman" w:hAnsi="Times New Roman"/>
          <w:sz w:val="28"/>
          <w:szCs w:val="28"/>
        </w:rPr>
      </w:pPr>
      <w:r>
        <w:rPr>
          <w:rFonts w:ascii="Times New Roman" w:hAnsi="Times New Roman"/>
          <w:sz w:val="28"/>
          <w:szCs w:val="28"/>
        </w:rPr>
        <w:t xml:space="preserve">Текучесть по предприятию составляет — </w:t>
      </w:r>
      <w:r w:rsidR="00E620BA">
        <w:rPr>
          <w:rFonts w:ascii="Times New Roman" w:hAnsi="Times New Roman"/>
          <w:sz w:val="28"/>
          <w:szCs w:val="28"/>
        </w:rPr>
        <w:t xml:space="preserve">20,2% (в 2015 г – </w:t>
      </w:r>
      <w:r w:rsidR="00F12C0C">
        <w:rPr>
          <w:rFonts w:ascii="Times New Roman" w:hAnsi="Times New Roman"/>
          <w:sz w:val="28"/>
          <w:szCs w:val="28"/>
        </w:rPr>
        <w:t>6</w:t>
      </w:r>
      <w:r w:rsidR="00E620BA">
        <w:rPr>
          <w:rFonts w:ascii="Times New Roman" w:hAnsi="Times New Roman"/>
          <w:sz w:val="28"/>
          <w:szCs w:val="28"/>
        </w:rPr>
        <w:t xml:space="preserve"> </w:t>
      </w:r>
      <w:r>
        <w:rPr>
          <w:rFonts w:ascii="Times New Roman" w:hAnsi="Times New Roman"/>
          <w:sz w:val="28"/>
          <w:szCs w:val="28"/>
        </w:rPr>
        <w:t>%</w:t>
      </w:r>
      <w:r w:rsidR="008A02FC">
        <w:rPr>
          <w:rFonts w:ascii="Times New Roman" w:hAnsi="Times New Roman"/>
          <w:sz w:val="28"/>
          <w:szCs w:val="28"/>
        </w:rPr>
        <w:t>)</w:t>
      </w:r>
      <w:r>
        <w:rPr>
          <w:rFonts w:ascii="Times New Roman" w:hAnsi="Times New Roman"/>
          <w:sz w:val="28"/>
          <w:szCs w:val="28"/>
        </w:rPr>
        <w:t>.</w:t>
      </w:r>
    </w:p>
    <w:p w:rsidR="009D263C" w:rsidRDefault="009D263C" w:rsidP="009D263C">
      <w:pPr>
        <w:spacing w:after="0"/>
        <w:ind w:firstLine="567"/>
        <w:rPr>
          <w:rFonts w:ascii="Times New Roman" w:hAnsi="Times New Roman"/>
          <w:sz w:val="28"/>
          <w:szCs w:val="28"/>
        </w:rPr>
      </w:pPr>
      <w:r>
        <w:rPr>
          <w:rFonts w:ascii="Times New Roman" w:hAnsi="Times New Roman"/>
          <w:sz w:val="28"/>
          <w:szCs w:val="28"/>
        </w:rPr>
        <w:t xml:space="preserve">Среднесписочная численность сотрудников – </w:t>
      </w:r>
      <w:r w:rsidR="008A02FC">
        <w:rPr>
          <w:rFonts w:ascii="Times New Roman" w:hAnsi="Times New Roman"/>
          <w:sz w:val="28"/>
          <w:szCs w:val="28"/>
        </w:rPr>
        <w:t>934</w:t>
      </w:r>
      <w:r>
        <w:rPr>
          <w:rFonts w:ascii="Times New Roman" w:hAnsi="Times New Roman"/>
          <w:sz w:val="28"/>
          <w:szCs w:val="28"/>
        </w:rPr>
        <w:t xml:space="preserve"> человек</w:t>
      </w:r>
      <w:r w:rsidR="008A02FC">
        <w:rPr>
          <w:rFonts w:ascii="Times New Roman" w:hAnsi="Times New Roman"/>
          <w:sz w:val="28"/>
          <w:szCs w:val="28"/>
        </w:rPr>
        <w:t>а</w:t>
      </w:r>
      <w:r>
        <w:rPr>
          <w:rFonts w:ascii="Times New Roman" w:hAnsi="Times New Roman"/>
          <w:sz w:val="28"/>
          <w:szCs w:val="28"/>
        </w:rPr>
        <w:t>.</w:t>
      </w:r>
    </w:p>
    <w:p w:rsidR="009D263C" w:rsidRDefault="009D263C" w:rsidP="009D263C">
      <w:pPr>
        <w:spacing w:after="0"/>
        <w:ind w:firstLine="567"/>
        <w:jc w:val="both"/>
        <w:rPr>
          <w:rFonts w:ascii="Times New Roman" w:hAnsi="Times New Roman"/>
          <w:sz w:val="28"/>
          <w:szCs w:val="28"/>
        </w:rPr>
      </w:pPr>
      <w:r w:rsidRPr="001E0854">
        <w:rPr>
          <w:rFonts w:ascii="Times New Roman" w:hAnsi="Times New Roman"/>
          <w:sz w:val="28"/>
          <w:szCs w:val="28"/>
        </w:rPr>
        <w:t xml:space="preserve">Женщин - находящихся в отпуске по беременности (родам) и уходу за ребенком -  </w:t>
      </w:r>
      <w:r w:rsidR="008A02FC">
        <w:rPr>
          <w:rFonts w:ascii="Times New Roman" w:hAnsi="Times New Roman"/>
          <w:sz w:val="28"/>
          <w:szCs w:val="28"/>
        </w:rPr>
        <w:t>20</w:t>
      </w:r>
      <w:r w:rsidRPr="001E0854">
        <w:rPr>
          <w:rFonts w:ascii="Times New Roman" w:hAnsi="Times New Roman"/>
          <w:sz w:val="28"/>
          <w:szCs w:val="28"/>
        </w:rPr>
        <w:t xml:space="preserve"> чел. </w:t>
      </w:r>
    </w:p>
    <w:p w:rsidR="009D263C" w:rsidRPr="001E0854" w:rsidRDefault="009D263C" w:rsidP="009D263C">
      <w:pPr>
        <w:spacing w:after="0"/>
        <w:ind w:firstLine="567"/>
        <w:jc w:val="both"/>
        <w:rPr>
          <w:rFonts w:ascii="Times New Roman" w:hAnsi="Times New Roman"/>
          <w:sz w:val="28"/>
          <w:szCs w:val="28"/>
        </w:rPr>
      </w:pPr>
      <w:r w:rsidRPr="001E0854">
        <w:rPr>
          <w:rFonts w:ascii="Times New Roman" w:hAnsi="Times New Roman"/>
          <w:sz w:val="28"/>
          <w:szCs w:val="28"/>
        </w:rPr>
        <w:t>Средний  возраст по аэропорту составл</w:t>
      </w:r>
      <w:r w:rsidR="008A02FC">
        <w:rPr>
          <w:rFonts w:ascii="Times New Roman" w:hAnsi="Times New Roman"/>
          <w:sz w:val="28"/>
          <w:szCs w:val="28"/>
        </w:rPr>
        <w:t xml:space="preserve">яет   </w:t>
      </w:r>
      <w:r w:rsidRPr="001E0854">
        <w:rPr>
          <w:rFonts w:ascii="Times New Roman" w:hAnsi="Times New Roman"/>
          <w:sz w:val="28"/>
          <w:szCs w:val="28"/>
        </w:rPr>
        <w:t>4</w:t>
      </w:r>
      <w:r w:rsidRPr="00407A73">
        <w:rPr>
          <w:rFonts w:ascii="Times New Roman" w:hAnsi="Times New Roman"/>
          <w:sz w:val="28"/>
          <w:szCs w:val="28"/>
        </w:rPr>
        <w:t>7</w:t>
      </w:r>
      <w:r w:rsidR="008A02FC">
        <w:rPr>
          <w:rFonts w:ascii="Times New Roman" w:hAnsi="Times New Roman"/>
          <w:sz w:val="28"/>
          <w:szCs w:val="28"/>
        </w:rPr>
        <w:t xml:space="preserve">,4 </w:t>
      </w:r>
      <w:r w:rsidRPr="001E0854">
        <w:rPr>
          <w:rFonts w:ascii="Times New Roman" w:hAnsi="Times New Roman"/>
          <w:sz w:val="28"/>
          <w:szCs w:val="28"/>
        </w:rPr>
        <w:t>лет.</w:t>
      </w:r>
    </w:p>
    <w:p w:rsidR="009D263C" w:rsidRPr="001E0854" w:rsidRDefault="009D263C" w:rsidP="009D263C">
      <w:pPr>
        <w:spacing w:after="0"/>
        <w:ind w:firstLine="567"/>
        <w:rPr>
          <w:rFonts w:ascii="Times New Roman" w:hAnsi="Times New Roman"/>
          <w:sz w:val="28"/>
          <w:szCs w:val="28"/>
        </w:rPr>
      </w:pPr>
      <w:r w:rsidRPr="001E0854">
        <w:rPr>
          <w:rFonts w:ascii="Times New Roman" w:hAnsi="Times New Roman"/>
          <w:sz w:val="28"/>
          <w:szCs w:val="28"/>
        </w:rPr>
        <w:t>Издано приказов:</w:t>
      </w:r>
    </w:p>
    <w:p w:rsidR="009D263C" w:rsidRPr="001E0854" w:rsidRDefault="009D263C" w:rsidP="00554EA2">
      <w:pPr>
        <w:widowControl w:val="0"/>
        <w:numPr>
          <w:ilvl w:val="0"/>
          <w:numId w:val="20"/>
        </w:numPr>
        <w:suppressAutoHyphens/>
        <w:spacing w:after="0"/>
        <w:ind w:left="357" w:firstLine="493"/>
        <w:rPr>
          <w:rFonts w:ascii="Times New Roman" w:hAnsi="Times New Roman"/>
          <w:sz w:val="28"/>
          <w:szCs w:val="28"/>
        </w:rPr>
      </w:pPr>
      <w:r w:rsidRPr="001E0854">
        <w:rPr>
          <w:rFonts w:ascii="Times New Roman" w:hAnsi="Times New Roman"/>
          <w:sz w:val="28"/>
          <w:szCs w:val="28"/>
        </w:rPr>
        <w:t xml:space="preserve">по личному составу — </w:t>
      </w:r>
      <w:r w:rsidR="008A02FC">
        <w:rPr>
          <w:rFonts w:ascii="Times New Roman" w:hAnsi="Times New Roman"/>
          <w:sz w:val="28"/>
          <w:szCs w:val="28"/>
        </w:rPr>
        <w:t>1030</w:t>
      </w:r>
      <w:r w:rsidRPr="001E0854">
        <w:rPr>
          <w:rFonts w:ascii="Times New Roman" w:hAnsi="Times New Roman"/>
          <w:sz w:val="28"/>
          <w:szCs w:val="28"/>
        </w:rPr>
        <w:t>;</w:t>
      </w:r>
    </w:p>
    <w:p w:rsidR="009D263C" w:rsidRDefault="009D263C" w:rsidP="00554EA2">
      <w:pPr>
        <w:widowControl w:val="0"/>
        <w:numPr>
          <w:ilvl w:val="0"/>
          <w:numId w:val="20"/>
        </w:numPr>
        <w:tabs>
          <w:tab w:val="left" w:pos="360"/>
        </w:tabs>
        <w:suppressAutoHyphens/>
        <w:spacing w:after="0"/>
        <w:ind w:left="357" w:firstLine="493"/>
        <w:rPr>
          <w:rFonts w:ascii="Times New Roman" w:hAnsi="Times New Roman"/>
          <w:sz w:val="28"/>
          <w:szCs w:val="28"/>
        </w:rPr>
      </w:pPr>
      <w:r w:rsidRPr="003465C9">
        <w:rPr>
          <w:rFonts w:ascii="Times New Roman" w:hAnsi="Times New Roman"/>
          <w:sz w:val="28"/>
          <w:szCs w:val="28"/>
        </w:rPr>
        <w:t xml:space="preserve">о поощрении — </w:t>
      </w:r>
      <w:r w:rsidR="008A02FC">
        <w:rPr>
          <w:rFonts w:ascii="Times New Roman" w:hAnsi="Times New Roman"/>
          <w:sz w:val="28"/>
          <w:szCs w:val="28"/>
        </w:rPr>
        <w:t>82</w:t>
      </w:r>
      <w:r w:rsidRPr="003465C9">
        <w:rPr>
          <w:rFonts w:ascii="Times New Roman" w:hAnsi="Times New Roman"/>
          <w:sz w:val="28"/>
          <w:szCs w:val="28"/>
        </w:rPr>
        <w:t xml:space="preserve"> (из них</w:t>
      </w:r>
      <w:r w:rsidR="00F12C0C">
        <w:rPr>
          <w:rFonts w:ascii="Times New Roman" w:hAnsi="Times New Roman"/>
          <w:sz w:val="28"/>
          <w:szCs w:val="28"/>
        </w:rPr>
        <w:t xml:space="preserve">: работники – </w:t>
      </w:r>
      <w:r w:rsidR="008A02FC">
        <w:rPr>
          <w:rFonts w:ascii="Times New Roman" w:hAnsi="Times New Roman"/>
          <w:sz w:val="28"/>
          <w:szCs w:val="28"/>
        </w:rPr>
        <w:t>290</w:t>
      </w:r>
      <w:r w:rsidR="00F12C0C">
        <w:rPr>
          <w:rFonts w:ascii="Times New Roman" w:hAnsi="Times New Roman"/>
          <w:sz w:val="28"/>
          <w:szCs w:val="28"/>
        </w:rPr>
        <w:t xml:space="preserve"> человек, </w:t>
      </w:r>
      <w:r w:rsidRPr="003465C9">
        <w:rPr>
          <w:rFonts w:ascii="Times New Roman" w:hAnsi="Times New Roman"/>
          <w:sz w:val="28"/>
          <w:szCs w:val="28"/>
        </w:rPr>
        <w:t>пенсионеры-ветераны предприятия, отработавшие 20 и более лет</w:t>
      </w:r>
      <w:r w:rsidR="00F12C0C">
        <w:rPr>
          <w:rFonts w:ascii="Times New Roman" w:hAnsi="Times New Roman"/>
          <w:sz w:val="28"/>
          <w:szCs w:val="28"/>
        </w:rPr>
        <w:t xml:space="preserve"> – 11 человек</w:t>
      </w:r>
      <w:r w:rsidRPr="003465C9">
        <w:rPr>
          <w:rFonts w:ascii="Times New Roman" w:hAnsi="Times New Roman"/>
          <w:sz w:val="28"/>
          <w:szCs w:val="28"/>
        </w:rPr>
        <w:t xml:space="preserve">); </w:t>
      </w:r>
    </w:p>
    <w:p w:rsidR="009D263C" w:rsidRPr="003465C9" w:rsidRDefault="009D263C" w:rsidP="00554EA2">
      <w:pPr>
        <w:widowControl w:val="0"/>
        <w:numPr>
          <w:ilvl w:val="0"/>
          <w:numId w:val="20"/>
        </w:numPr>
        <w:tabs>
          <w:tab w:val="left" w:pos="360"/>
        </w:tabs>
        <w:suppressAutoHyphens/>
        <w:spacing w:after="0"/>
        <w:ind w:left="357" w:firstLine="493"/>
        <w:rPr>
          <w:rFonts w:ascii="Times New Roman" w:hAnsi="Times New Roman"/>
          <w:sz w:val="28"/>
          <w:szCs w:val="28"/>
        </w:rPr>
      </w:pPr>
      <w:r w:rsidRPr="003465C9">
        <w:rPr>
          <w:rFonts w:ascii="Times New Roman" w:hAnsi="Times New Roman"/>
          <w:sz w:val="28"/>
          <w:szCs w:val="28"/>
        </w:rPr>
        <w:t xml:space="preserve">о взыскании — </w:t>
      </w:r>
      <w:r w:rsidR="008A02FC">
        <w:rPr>
          <w:rFonts w:ascii="Times New Roman" w:hAnsi="Times New Roman"/>
          <w:sz w:val="28"/>
          <w:szCs w:val="28"/>
        </w:rPr>
        <w:t>4</w:t>
      </w:r>
      <w:r w:rsidR="00F12C0C">
        <w:rPr>
          <w:rFonts w:ascii="Times New Roman" w:hAnsi="Times New Roman"/>
          <w:sz w:val="28"/>
          <w:szCs w:val="28"/>
        </w:rPr>
        <w:t>3</w:t>
      </w:r>
      <w:r w:rsidRPr="003465C9">
        <w:rPr>
          <w:rFonts w:ascii="Times New Roman" w:hAnsi="Times New Roman"/>
          <w:sz w:val="28"/>
          <w:szCs w:val="28"/>
        </w:rPr>
        <w:t>.</w:t>
      </w:r>
    </w:p>
    <w:p w:rsidR="009D263C" w:rsidRPr="001E0854" w:rsidRDefault="009D263C" w:rsidP="009D263C">
      <w:pPr>
        <w:spacing w:after="0"/>
        <w:ind w:right="-142" w:firstLine="567"/>
        <w:rPr>
          <w:rFonts w:ascii="Times New Roman" w:hAnsi="Times New Roman"/>
          <w:sz w:val="28"/>
          <w:szCs w:val="28"/>
        </w:rPr>
      </w:pPr>
      <w:r w:rsidRPr="001E0854">
        <w:rPr>
          <w:rFonts w:ascii="Times New Roman" w:hAnsi="Times New Roman"/>
          <w:sz w:val="28"/>
          <w:szCs w:val="28"/>
        </w:rPr>
        <w:t xml:space="preserve">Выдано документов о работе </w:t>
      </w:r>
      <w:r>
        <w:rPr>
          <w:rFonts w:ascii="Times New Roman" w:hAnsi="Times New Roman"/>
          <w:sz w:val="28"/>
          <w:szCs w:val="28"/>
        </w:rPr>
        <w:t xml:space="preserve"> -</w:t>
      </w:r>
      <w:r w:rsidRPr="001E0854">
        <w:rPr>
          <w:rFonts w:ascii="Times New Roman" w:hAnsi="Times New Roman"/>
          <w:sz w:val="28"/>
          <w:szCs w:val="28"/>
        </w:rPr>
        <w:t xml:space="preserve"> </w:t>
      </w:r>
      <w:r w:rsidR="008A02FC">
        <w:rPr>
          <w:rFonts w:ascii="Times New Roman" w:hAnsi="Times New Roman"/>
          <w:sz w:val="28"/>
          <w:szCs w:val="28"/>
        </w:rPr>
        <w:t>474</w:t>
      </w:r>
      <w:r w:rsidRPr="001E0854">
        <w:rPr>
          <w:rFonts w:ascii="Times New Roman" w:hAnsi="Times New Roman"/>
          <w:sz w:val="28"/>
          <w:szCs w:val="28"/>
        </w:rPr>
        <w:t xml:space="preserve"> (справки, копии трудовых книжек и др.)</w:t>
      </w:r>
    </w:p>
    <w:p w:rsidR="009D263C" w:rsidRDefault="009D263C" w:rsidP="009D263C">
      <w:pPr>
        <w:widowControl w:val="0"/>
        <w:tabs>
          <w:tab w:val="left" w:pos="993"/>
        </w:tabs>
        <w:suppressAutoHyphens/>
        <w:spacing w:after="0" w:line="240" w:lineRule="auto"/>
        <w:ind w:left="720" w:hanging="153"/>
        <w:rPr>
          <w:rFonts w:ascii="Times New Roman" w:hAnsi="Times New Roman"/>
          <w:iCs/>
          <w:sz w:val="28"/>
          <w:szCs w:val="28"/>
        </w:rPr>
      </w:pPr>
      <w:r w:rsidRPr="008235C9">
        <w:rPr>
          <w:rFonts w:ascii="Times New Roman" w:hAnsi="Times New Roman"/>
          <w:iCs/>
          <w:sz w:val="28"/>
          <w:szCs w:val="28"/>
        </w:rPr>
        <w:t>Качественный состав персонала:</w:t>
      </w:r>
    </w:p>
    <w:p w:rsidR="009D263C" w:rsidRPr="008235C9" w:rsidRDefault="009D263C" w:rsidP="009D263C">
      <w:pPr>
        <w:widowControl w:val="0"/>
        <w:tabs>
          <w:tab w:val="left" w:pos="993"/>
        </w:tabs>
        <w:suppressAutoHyphens/>
        <w:spacing w:after="0" w:line="240" w:lineRule="auto"/>
        <w:ind w:left="720" w:hanging="153"/>
        <w:rPr>
          <w:rFonts w:ascii="Times New Roman" w:hAnsi="Times New Roman"/>
          <w:i/>
          <w:iCs/>
          <w:sz w:val="28"/>
          <w:szCs w:val="28"/>
        </w:rPr>
      </w:pPr>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5"/>
        <w:gridCol w:w="1276"/>
        <w:gridCol w:w="1842"/>
        <w:gridCol w:w="1985"/>
        <w:gridCol w:w="1417"/>
        <w:gridCol w:w="1418"/>
      </w:tblGrid>
      <w:tr w:rsidR="009D263C" w:rsidTr="009D263C">
        <w:tc>
          <w:tcPr>
            <w:tcW w:w="1985" w:type="dxa"/>
            <w:vMerge w:val="restart"/>
            <w:shd w:val="clear" w:color="auto" w:fill="auto"/>
            <w:vAlign w:val="center"/>
          </w:tcPr>
          <w:p w:rsidR="009D263C" w:rsidRPr="001E0854" w:rsidRDefault="009D263C" w:rsidP="00786A60">
            <w:pPr>
              <w:pStyle w:val="af6"/>
              <w:jc w:val="center"/>
              <w:rPr>
                <w:rFonts w:ascii="Times New Roman" w:hAnsi="Times New Roman"/>
                <w:sz w:val="24"/>
              </w:rPr>
            </w:pPr>
            <w:r w:rsidRPr="001E0854">
              <w:rPr>
                <w:rFonts w:ascii="Times New Roman" w:hAnsi="Times New Roman"/>
                <w:sz w:val="24"/>
              </w:rPr>
              <w:t>Состав</w:t>
            </w:r>
          </w:p>
        </w:tc>
        <w:tc>
          <w:tcPr>
            <w:tcW w:w="1276" w:type="dxa"/>
            <w:vMerge w:val="restart"/>
            <w:shd w:val="clear" w:color="auto" w:fill="auto"/>
            <w:vAlign w:val="center"/>
          </w:tcPr>
          <w:p w:rsidR="009D263C" w:rsidRPr="001E0854" w:rsidRDefault="009D263C" w:rsidP="00786A60">
            <w:pPr>
              <w:pStyle w:val="af6"/>
              <w:jc w:val="center"/>
              <w:rPr>
                <w:rFonts w:ascii="Times New Roman" w:hAnsi="Times New Roman"/>
                <w:sz w:val="24"/>
              </w:rPr>
            </w:pPr>
            <w:r w:rsidRPr="001E0854">
              <w:rPr>
                <w:rFonts w:ascii="Times New Roman" w:hAnsi="Times New Roman"/>
                <w:sz w:val="24"/>
              </w:rPr>
              <w:t>Всего</w:t>
            </w:r>
          </w:p>
        </w:tc>
        <w:tc>
          <w:tcPr>
            <w:tcW w:w="6662" w:type="dxa"/>
            <w:gridSpan w:val="4"/>
            <w:shd w:val="clear" w:color="auto" w:fill="auto"/>
            <w:vAlign w:val="center"/>
          </w:tcPr>
          <w:p w:rsidR="009D263C" w:rsidRPr="001E0854" w:rsidRDefault="009D263C" w:rsidP="00786A60">
            <w:pPr>
              <w:pStyle w:val="af6"/>
              <w:jc w:val="center"/>
              <w:rPr>
                <w:rFonts w:ascii="Times New Roman" w:hAnsi="Times New Roman"/>
                <w:sz w:val="24"/>
              </w:rPr>
            </w:pPr>
            <w:r w:rsidRPr="001E0854">
              <w:rPr>
                <w:rFonts w:ascii="Times New Roman" w:hAnsi="Times New Roman"/>
                <w:sz w:val="24"/>
              </w:rPr>
              <w:t>В том числе</w:t>
            </w:r>
          </w:p>
        </w:tc>
      </w:tr>
      <w:tr w:rsidR="009D263C" w:rsidTr="009D263C">
        <w:tc>
          <w:tcPr>
            <w:tcW w:w="1985" w:type="dxa"/>
            <w:vMerge/>
            <w:shd w:val="clear" w:color="auto" w:fill="auto"/>
            <w:vAlign w:val="center"/>
          </w:tcPr>
          <w:p w:rsidR="009D263C" w:rsidRPr="001E0854" w:rsidRDefault="009D263C" w:rsidP="00786A60">
            <w:pPr>
              <w:jc w:val="center"/>
              <w:rPr>
                <w:sz w:val="24"/>
              </w:rPr>
            </w:pPr>
          </w:p>
        </w:tc>
        <w:tc>
          <w:tcPr>
            <w:tcW w:w="1276" w:type="dxa"/>
            <w:vMerge/>
            <w:shd w:val="clear" w:color="auto" w:fill="auto"/>
            <w:vAlign w:val="center"/>
          </w:tcPr>
          <w:p w:rsidR="009D263C" w:rsidRPr="001E0854" w:rsidRDefault="009D263C" w:rsidP="00786A60">
            <w:pPr>
              <w:jc w:val="center"/>
              <w:rPr>
                <w:b/>
                <w:sz w:val="24"/>
              </w:rPr>
            </w:pPr>
          </w:p>
        </w:tc>
        <w:tc>
          <w:tcPr>
            <w:tcW w:w="1842" w:type="dxa"/>
            <w:shd w:val="clear" w:color="auto" w:fill="auto"/>
            <w:vAlign w:val="center"/>
          </w:tcPr>
          <w:p w:rsidR="009D263C" w:rsidRPr="001E0854" w:rsidRDefault="009D263C" w:rsidP="00786A60">
            <w:pPr>
              <w:pStyle w:val="af6"/>
              <w:jc w:val="center"/>
              <w:rPr>
                <w:rFonts w:ascii="Times New Roman" w:hAnsi="Times New Roman"/>
                <w:sz w:val="24"/>
              </w:rPr>
            </w:pPr>
            <w:r w:rsidRPr="001E0854">
              <w:rPr>
                <w:rFonts w:ascii="Times New Roman" w:hAnsi="Times New Roman"/>
                <w:sz w:val="24"/>
              </w:rPr>
              <w:t>руководители</w:t>
            </w:r>
          </w:p>
        </w:tc>
        <w:tc>
          <w:tcPr>
            <w:tcW w:w="1985" w:type="dxa"/>
            <w:shd w:val="clear" w:color="auto" w:fill="auto"/>
            <w:vAlign w:val="center"/>
          </w:tcPr>
          <w:p w:rsidR="009D263C" w:rsidRPr="001E0854" w:rsidRDefault="009D263C" w:rsidP="00786A60">
            <w:pPr>
              <w:pStyle w:val="af6"/>
              <w:jc w:val="center"/>
              <w:rPr>
                <w:rFonts w:ascii="Times New Roman" w:hAnsi="Times New Roman"/>
                <w:sz w:val="24"/>
              </w:rPr>
            </w:pPr>
            <w:r w:rsidRPr="001E0854">
              <w:rPr>
                <w:rFonts w:ascii="Times New Roman" w:hAnsi="Times New Roman"/>
                <w:sz w:val="24"/>
              </w:rPr>
              <w:t>специалисты</w:t>
            </w:r>
          </w:p>
        </w:tc>
        <w:tc>
          <w:tcPr>
            <w:tcW w:w="1417" w:type="dxa"/>
            <w:shd w:val="clear" w:color="auto" w:fill="auto"/>
            <w:vAlign w:val="center"/>
          </w:tcPr>
          <w:p w:rsidR="009D263C" w:rsidRPr="001E0854" w:rsidRDefault="009D263C" w:rsidP="00786A60">
            <w:pPr>
              <w:pStyle w:val="af6"/>
              <w:jc w:val="center"/>
              <w:rPr>
                <w:rFonts w:ascii="Times New Roman" w:hAnsi="Times New Roman"/>
                <w:sz w:val="24"/>
              </w:rPr>
            </w:pPr>
            <w:r w:rsidRPr="001E0854">
              <w:rPr>
                <w:rFonts w:ascii="Times New Roman" w:hAnsi="Times New Roman"/>
                <w:sz w:val="24"/>
              </w:rPr>
              <w:t>служащие</w:t>
            </w:r>
          </w:p>
        </w:tc>
        <w:tc>
          <w:tcPr>
            <w:tcW w:w="1418" w:type="dxa"/>
            <w:shd w:val="clear" w:color="auto" w:fill="auto"/>
            <w:vAlign w:val="center"/>
          </w:tcPr>
          <w:p w:rsidR="009D263C" w:rsidRPr="001E0854" w:rsidRDefault="009D263C" w:rsidP="00786A60">
            <w:pPr>
              <w:pStyle w:val="af6"/>
              <w:jc w:val="center"/>
              <w:rPr>
                <w:rFonts w:ascii="Times New Roman" w:hAnsi="Times New Roman"/>
                <w:sz w:val="24"/>
              </w:rPr>
            </w:pPr>
            <w:r w:rsidRPr="001E0854">
              <w:rPr>
                <w:rFonts w:ascii="Times New Roman" w:hAnsi="Times New Roman"/>
                <w:sz w:val="24"/>
              </w:rPr>
              <w:t>рабочие</w:t>
            </w:r>
          </w:p>
        </w:tc>
      </w:tr>
      <w:tr w:rsidR="009D263C" w:rsidTr="009D263C">
        <w:tc>
          <w:tcPr>
            <w:tcW w:w="1985" w:type="dxa"/>
            <w:shd w:val="clear" w:color="auto" w:fill="auto"/>
          </w:tcPr>
          <w:p w:rsidR="009D263C" w:rsidRPr="001E0854" w:rsidRDefault="009D263C" w:rsidP="00786A60">
            <w:pPr>
              <w:pStyle w:val="af6"/>
              <w:jc w:val="center"/>
              <w:rPr>
                <w:rFonts w:ascii="Times New Roman" w:hAnsi="Times New Roman"/>
                <w:sz w:val="28"/>
                <w:szCs w:val="28"/>
              </w:rPr>
            </w:pPr>
            <w:r w:rsidRPr="001E0854">
              <w:rPr>
                <w:rFonts w:ascii="Times New Roman" w:hAnsi="Times New Roman"/>
                <w:sz w:val="28"/>
                <w:szCs w:val="28"/>
              </w:rPr>
              <w:t>Всего работников</w:t>
            </w:r>
          </w:p>
        </w:tc>
        <w:tc>
          <w:tcPr>
            <w:tcW w:w="1276" w:type="dxa"/>
            <w:shd w:val="clear" w:color="auto" w:fill="auto"/>
            <w:vAlign w:val="center"/>
          </w:tcPr>
          <w:p w:rsidR="009D263C" w:rsidRPr="00F12C0C" w:rsidRDefault="008A02FC" w:rsidP="00F12C0C">
            <w:pPr>
              <w:pStyle w:val="af6"/>
              <w:jc w:val="center"/>
              <w:rPr>
                <w:rFonts w:ascii="Times New Roman" w:hAnsi="Times New Roman"/>
                <w:b/>
                <w:sz w:val="28"/>
                <w:szCs w:val="28"/>
              </w:rPr>
            </w:pPr>
            <w:r>
              <w:rPr>
                <w:rFonts w:ascii="Times New Roman" w:hAnsi="Times New Roman"/>
                <w:b/>
                <w:sz w:val="28"/>
                <w:szCs w:val="28"/>
              </w:rPr>
              <w:t>934</w:t>
            </w:r>
          </w:p>
        </w:tc>
        <w:tc>
          <w:tcPr>
            <w:tcW w:w="1842" w:type="dxa"/>
            <w:shd w:val="clear" w:color="auto" w:fill="auto"/>
            <w:vAlign w:val="center"/>
          </w:tcPr>
          <w:p w:rsidR="009D263C" w:rsidRPr="008A02FC" w:rsidRDefault="008A02FC" w:rsidP="00F12C0C">
            <w:pPr>
              <w:pStyle w:val="af6"/>
              <w:jc w:val="center"/>
              <w:rPr>
                <w:rFonts w:ascii="Times New Roman" w:hAnsi="Times New Roman"/>
                <w:sz w:val="28"/>
                <w:szCs w:val="28"/>
              </w:rPr>
            </w:pPr>
            <w:r>
              <w:rPr>
                <w:rFonts w:ascii="Times New Roman" w:hAnsi="Times New Roman"/>
                <w:sz w:val="28"/>
                <w:szCs w:val="28"/>
              </w:rPr>
              <w:t>161</w:t>
            </w:r>
          </w:p>
        </w:tc>
        <w:tc>
          <w:tcPr>
            <w:tcW w:w="1985" w:type="dxa"/>
            <w:shd w:val="clear" w:color="auto" w:fill="auto"/>
            <w:vAlign w:val="center"/>
          </w:tcPr>
          <w:p w:rsidR="009D263C" w:rsidRPr="00F12C0C" w:rsidRDefault="008A02FC" w:rsidP="00F12C0C">
            <w:pPr>
              <w:pStyle w:val="af6"/>
              <w:jc w:val="center"/>
              <w:rPr>
                <w:rFonts w:ascii="Times New Roman" w:hAnsi="Times New Roman"/>
                <w:sz w:val="28"/>
                <w:szCs w:val="28"/>
              </w:rPr>
            </w:pPr>
            <w:r>
              <w:rPr>
                <w:rFonts w:ascii="Times New Roman" w:hAnsi="Times New Roman"/>
                <w:sz w:val="28"/>
                <w:szCs w:val="28"/>
              </w:rPr>
              <w:t>350</w:t>
            </w:r>
          </w:p>
        </w:tc>
        <w:tc>
          <w:tcPr>
            <w:tcW w:w="1417" w:type="dxa"/>
            <w:shd w:val="clear" w:color="auto" w:fill="auto"/>
            <w:vAlign w:val="center"/>
          </w:tcPr>
          <w:p w:rsidR="009D263C" w:rsidRPr="00F12C0C" w:rsidRDefault="008A02FC" w:rsidP="00F12C0C">
            <w:pPr>
              <w:pStyle w:val="af6"/>
              <w:jc w:val="center"/>
              <w:rPr>
                <w:rFonts w:ascii="Times New Roman" w:hAnsi="Times New Roman"/>
                <w:sz w:val="28"/>
                <w:szCs w:val="28"/>
              </w:rPr>
            </w:pPr>
            <w:r>
              <w:rPr>
                <w:rFonts w:ascii="Times New Roman" w:hAnsi="Times New Roman"/>
                <w:sz w:val="28"/>
                <w:szCs w:val="28"/>
              </w:rPr>
              <w:t>37</w:t>
            </w:r>
          </w:p>
        </w:tc>
        <w:tc>
          <w:tcPr>
            <w:tcW w:w="1418" w:type="dxa"/>
            <w:shd w:val="clear" w:color="auto" w:fill="auto"/>
            <w:vAlign w:val="center"/>
          </w:tcPr>
          <w:p w:rsidR="009D263C" w:rsidRPr="00F12C0C" w:rsidRDefault="008A02FC" w:rsidP="00F12C0C">
            <w:pPr>
              <w:pStyle w:val="af6"/>
              <w:jc w:val="center"/>
              <w:rPr>
                <w:rFonts w:ascii="Times New Roman" w:hAnsi="Times New Roman"/>
                <w:sz w:val="28"/>
                <w:szCs w:val="28"/>
              </w:rPr>
            </w:pPr>
            <w:r>
              <w:rPr>
                <w:rFonts w:ascii="Times New Roman" w:hAnsi="Times New Roman"/>
                <w:sz w:val="28"/>
                <w:szCs w:val="28"/>
              </w:rPr>
              <w:t>386</w:t>
            </w:r>
          </w:p>
        </w:tc>
      </w:tr>
      <w:tr w:rsidR="009D263C" w:rsidTr="009D263C">
        <w:tc>
          <w:tcPr>
            <w:tcW w:w="1985" w:type="dxa"/>
            <w:shd w:val="clear" w:color="auto" w:fill="auto"/>
          </w:tcPr>
          <w:p w:rsidR="009D263C" w:rsidRPr="001E0854" w:rsidRDefault="009D263C" w:rsidP="00786A60">
            <w:pPr>
              <w:pStyle w:val="af6"/>
              <w:jc w:val="center"/>
              <w:rPr>
                <w:rFonts w:ascii="Times New Roman" w:hAnsi="Times New Roman"/>
                <w:sz w:val="28"/>
                <w:szCs w:val="28"/>
              </w:rPr>
            </w:pPr>
            <w:r w:rsidRPr="001E0854">
              <w:rPr>
                <w:rFonts w:ascii="Times New Roman" w:hAnsi="Times New Roman"/>
                <w:sz w:val="28"/>
                <w:szCs w:val="28"/>
              </w:rPr>
              <w:t>Мужчины</w:t>
            </w:r>
          </w:p>
        </w:tc>
        <w:tc>
          <w:tcPr>
            <w:tcW w:w="1276" w:type="dxa"/>
            <w:shd w:val="clear" w:color="auto" w:fill="auto"/>
          </w:tcPr>
          <w:p w:rsidR="009D263C" w:rsidRPr="00F12C0C" w:rsidRDefault="008A02FC" w:rsidP="00F12C0C">
            <w:pPr>
              <w:pStyle w:val="af6"/>
              <w:jc w:val="center"/>
              <w:rPr>
                <w:rFonts w:ascii="Times New Roman" w:hAnsi="Times New Roman"/>
                <w:b/>
                <w:sz w:val="28"/>
                <w:szCs w:val="28"/>
              </w:rPr>
            </w:pPr>
            <w:r>
              <w:rPr>
                <w:rFonts w:ascii="Times New Roman" w:hAnsi="Times New Roman"/>
                <w:b/>
                <w:sz w:val="28"/>
                <w:szCs w:val="28"/>
              </w:rPr>
              <w:t>580</w:t>
            </w:r>
          </w:p>
        </w:tc>
        <w:tc>
          <w:tcPr>
            <w:tcW w:w="1842" w:type="dxa"/>
            <w:shd w:val="clear" w:color="auto" w:fill="auto"/>
          </w:tcPr>
          <w:p w:rsidR="009D263C" w:rsidRPr="008A02FC" w:rsidRDefault="008A02FC" w:rsidP="00F12C0C">
            <w:pPr>
              <w:pStyle w:val="af6"/>
              <w:jc w:val="center"/>
              <w:rPr>
                <w:rFonts w:ascii="Times New Roman" w:hAnsi="Times New Roman"/>
                <w:sz w:val="28"/>
                <w:szCs w:val="28"/>
              </w:rPr>
            </w:pPr>
            <w:r>
              <w:rPr>
                <w:rFonts w:ascii="Times New Roman" w:hAnsi="Times New Roman"/>
                <w:sz w:val="28"/>
                <w:szCs w:val="28"/>
              </w:rPr>
              <w:t>112</w:t>
            </w:r>
          </w:p>
        </w:tc>
        <w:tc>
          <w:tcPr>
            <w:tcW w:w="1985" w:type="dxa"/>
            <w:shd w:val="clear" w:color="auto" w:fill="auto"/>
          </w:tcPr>
          <w:p w:rsidR="009D263C" w:rsidRPr="00407A73" w:rsidRDefault="008A02FC" w:rsidP="00786A60">
            <w:pPr>
              <w:pStyle w:val="af6"/>
              <w:jc w:val="center"/>
              <w:rPr>
                <w:rFonts w:ascii="Times New Roman" w:hAnsi="Times New Roman"/>
                <w:sz w:val="28"/>
                <w:szCs w:val="28"/>
                <w:lang w:val="en-US"/>
              </w:rPr>
            </w:pPr>
            <w:r>
              <w:rPr>
                <w:rFonts w:ascii="Times New Roman" w:hAnsi="Times New Roman"/>
                <w:sz w:val="28"/>
                <w:szCs w:val="28"/>
              </w:rPr>
              <w:t>190</w:t>
            </w:r>
          </w:p>
        </w:tc>
        <w:tc>
          <w:tcPr>
            <w:tcW w:w="1417" w:type="dxa"/>
            <w:shd w:val="clear" w:color="auto" w:fill="auto"/>
          </w:tcPr>
          <w:p w:rsidR="009D263C" w:rsidRPr="001E0854" w:rsidRDefault="009D263C" w:rsidP="00786A60">
            <w:pPr>
              <w:pStyle w:val="af6"/>
              <w:jc w:val="center"/>
              <w:rPr>
                <w:rFonts w:ascii="Times New Roman" w:hAnsi="Times New Roman"/>
                <w:sz w:val="28"/>
                <w:szCs w:val="28"/>
              </w:rPr>
            </w:pPr>
            <w:r w:rsidRPr="001E0854">
              <w:rPr>
                <w:rFonts w:ascii="Times New Roman" w:hAnsi="Times New Roman"/>
                <w:sz w:val="28"/>
                <w:szCs w:val="28"/>
              </w:rPr>
              <w:t>-</w:t>
            </w:r>
          </w:p>
        </w:tc>
        <w:tc>
          <w:tcPr>
            <w:tcW w:w="1418" w:type="dxa"/>
            <w:shd w:val="clear" w:color="auto" w:fill="auto"/>
          </w:tcPr>
          <w:p w:rsidR="009D263C" w:rsidRPr="00F12C0C" w:rsidRDefault="008A02FC" w:rsidP="00F12C0C">
            <w:pPr>
              <w:pStyle w:val="af6"/>
              <w:jc w:val="center"/>
              <w:rPr>
                <w:rFonts w:ascii="Times New Roman" w:hAnsi="Times New Roman"/>
                <w:sz w:val="28"/>
                <w:szCs w:val="28"/>
              </w:rPr>
            </w:pPr>
            <w:r>
              <w:rPr>
                <w:rFonts w:ascii="Times New Roman" w:hAnsi="Times New Roman"/>
                <w:sz w:val="28"/>
                <w:szCs w:val="28"/>
              </w:rPr>
              <w:t>278</w:t>
            </w:r>
          </w:p>
        </w:tc>
      </w:tr>
      <w:tr w:rsidR="009D263C" w:rsidTr="009D263C">
        <w:tc>
          <w:tcPr>
            <w:tcW w:w="1985" w:type="dxa"/>
            <w:shd w:val="clear" w:color="auto" w:fill="auto"/>
          </w:tcPr>
          <w:p w:rsidR="009D263C" w:rsidRPr="001E0854" w:rsidRDefault="009D263C" w:rsidP="00786A60">
            <w:pPr>
              <w:pStyle w:val="af6"/>
              <w:jc w:val="center"/>
              <w:rPr>
                <w:rFonts w:ascii="Times New Roman" w:hAnsi="Times New Roman"/>
                <w:sz w:val="28"/>
                <w:szCs w:val="28"/>
              </w:rPr>
            </w:pPr>
            <w:r w:rsidRPr="001E0854">
              <w:rPr>
                <w:rFonts w:ascii="Times New Roman" w:hAnsi="Times New Roman"/>
                <w:sz w:val="28"/>
                <w:szCs w:val="28"/>
              </w:rPr>
              <w:t xml:space="preserve">Женщины </w:t>
            </w:r>
          </w:p>
        </w:tc>
        <w:tc>
          <w:tcPr>
            <w:tcW w:w="1276" w:type="dxa"/>
            <w:shd w:val="clear" w:color="auto" w:fill="auto"/>
          </w:tcPr>
          <w:p w:rsidR="009D263C" w:rsidRPr="00407A73" w:rsidRDefault="008A02FC" w:rsidP="00F12C0C">
            <w:pPr>
              <w:pStyle w:val="af6"/>
              <w:jc w:val="center"/>
              <w:rPr>
                <w:rFonts w:ascii="Times New Roman" w:hAnsi="Times New Roman"/>
                <w:b/>
                <w:sz w:val="28"/>
                <w:szCs w:val="28"/>
                <w:lang w:val="en-US"/>
              </w:rPr>
            </w:pPr>
            <w:r>
              <w:rPr>
                <w:rFonts w:ascii="Times New Roman" w:hAnsi="Times New Roman"/>
                <w:b/>
                <w:sz w:val="28"/>
                <w:szCs w:val="28"/>
              </w:rPr>
              <w:t>354</w:t>
            </w:r>
          </w:p>
        </w:tc>
        <w:tc>
          <w:tcPr>
            <w:tcW w:w="1842" w:type="dxa"/>
            <w:shd w:val="clear" w:color="auto" w:fill="auto"/>
          </w:tcPr>
          <w:p w:rsidR="009D263C" w:rsidRPr="008A02FC" w:rsidRDefault="008A02FC" w:rsidP="00F12C0C">
            <w:pPr>
              <w:pStyle w:val="af6"/>
              <w:jc w:val="center"/>
              <w:rPr>
                <w:rFonts w:ascii="Times New Roman" w:hAnsi="Times New Roman"/>
                <w:sz w:val="28"/>
                <w:szCs w:val="28"/>
              </w:rPr>
            </w:pPr>
            <w:r>
              <w:rPr>
                <w:rFonts w:ascii="Times New Roman" w:hAnsi="Times New Roman"/>
                <w:sz w:val="28"/>
                <w:szCs w:val="28"/>
              </w:rPr>
              <w:t>49</w:t>
            </w:r>
          </w:p>
        </w:tc>
        <w:tc>
          <w:tcPr>
            <w:tcW w:w="1985" w:type="dxa"/>
            <w:shd w:val="clear" w:color="auto" w:fill="auto"/>
          </w:tcPr>
          <w:p w:rsidR="009D263C" w:rsidRPr="008A02FC" w:rsidRDefault="008A02FC" w:rsidP="00F12C0C">
            <w:pPr>
              <w:pStyle w:val="af6"/>
              <w:jc w:val="center"/>
              <w:rPr>
                <w:rFonts w:ascii="Times New Roman" w:hAnsi="Times New Roman"/>
                <w:sz w:val="28"/>
                <w:szCs w:val="28"/>
              </w:rPr>
            </w:pPr>
            <w:r>
              <w:rPr>
                <w:rFonts w:ascii="Times New Roman" w:hAnsi="Times New Roman"/>
                <w:sz w:val="28"/>
                <w:szCs w:val="28"/>
              </w:rPr>
              <w:t>160</w:t>
            </w:r>
          </w:p>
        </w:tc>
        <w:tc>
          <w:tcPr>
            <w:tcW w:w="1417" w:type="dxa"/>
            <w:shd w:val="clear" w:color="auto" w:fill="auto"/>
          </w:tcPr>
          <w:p w:rsidR="009D263C" w:rsidRPr="008A02FC" w:rsidRDefault="008A02FC" w:rsidP="00F12C0C">
            <w:pPr>
              <w:pStyle w:val="af6"/>
              <w:jc w:val="center"/>
              <w:rPr>
                <w:rFonts w:ascii="Times New Roman" w:hAnsi="Times New Roman"/>
                <w:sz w:val="28"/>
                <w:szCs w:val="28"/>
              </w:rPr>
            </w:pPr>
            <w:r>
              <w:rPr>
                <w:rFonts w:ascii="Times New Roman" w:hAnsi="Times New Roman"/>
                <w:sz w:val="28"/>
                <w:szCs w:val="28"/>
              </w:rPr>
              <w:t>37</w:t>
            </w:r>
          </w:p>
        </w:tc>
        <w:tc>
          <w:tcPr>
            <w:tcW w:w="1418" w:type="dxa"/>
            <w:shd w:val="clear" w:color="auto" w:fill="auto"/>
          </w:tcPr>
          <w:p w:rsidR="009D263C" w:rsidRPr="008A02FC" w:rsidRDefault="008A02FC" w:rsidP="00F12C0C">
            <w:pPr>
              <w:pStyle w:val="af6"/>
              <w:jc w:val="center"/>
              <w:rPr>
                <w:rFonts w:ascii="Times New Roman" w:hAnsi="Times New Roman"/>
                <w:sz w:val="28"/>
                <w:szCs w:val="28"/>
              </w:rPr>
            </w:pPr>
            <w:r>
              <w:rPr>
                <w:rFonts w:ascii="Times New Roman" w:hAnsi="Times New Roman"/>
                <w:sz w:val="28"/>
                <w:szCs w:val="28"/>
              </w:rPr>
              <w:t>108</w:t>
            </w:r>
          </w:p>
        </w:tc>
      </w:tr>
      <w:tr w:rsidR="009D263C" w:rsidTr="009D263C">
        <w:tc>
          <w:tcPr>
            <w:tcW w:w="1985" w:type="dxa"/>
            <w:shd w:val="clear" w:color="auto" w:fill="auto"/>
          </w:tcPr>
          <w:p w:rsidR="009D263C" w:rsidRPr="001E0854" w:rsidRDefault="009D263C" w:rsidP="00786A60">
            <w:pPr>
              <w:pStyle w:val="af6"/>
              <w:jc w:val="center"/>
              <w:rPr>
                <w:rFonts w:ascii="Times New Roman" w:hAnsi="Times New Roman"/>
                <w:sz w:val="28"/>
                <w:szCs w:val="28"/>
              </w:rPr>
            </w:pPr>
            <w:r w:rsidRPr="001E0854">
              <w:rPr>
                <w:rFonts w:ascii="Times New Roman" w:hAnsi="Times New Roman"/>
                <w:sz w:val="28"/>
                <w:szCs w:val="28"/>
              </w:rPr>
              <w:t>До 30 лет</w:t>
            </w:r>
          </w:p>
        </w:tc>
        <w:tc>
          <w:tcPr>
            <w:tcW w:w="1276" w:type="dxa"/>
            <w:shd w:val="clear" w:color="auto" w:fill="auto"/>
          </w:tcPr>
          <w:p w:rsidR="009D263C" w:rsidRPr="008A02FC" w:rsidRDefault="009D263C" w:rsidP="008A02FC">
            <w:pPr>
              <w:pStyle w:val="af6"/>
              <w:jc w:val="center"/>
              <w:rPr>
                <w:rFonts w:ascii="Times New Roman" w:hAnsi="Times New Roman"/>
                <w:b/>
                <w:sz w:val="28"/>
                <w:szCs w:val="28"/>
              </w:rPr>
            </w:pPr>
            <w:r w:rsidRPr="001E0854">
              <w:rPr>
                <w:rFonts w:ascii="Times New Roman" w:hAnsi="Times New Roman"/>
                <w:b/>
                <w:sz w:val="28"/>
                <w:szCs w:val="28"/>
              </w:rPr>
              <w:t>1</w:t>
            </w:r>
            <w:r w:rsidR="008A02FC">
              <w:rPr>
                <w:rFonts w:ascii="Times New Roman" w:hAnsi="Times New Roman"/>
                <w:b/>
                <w:sz w:val="28"/>
                <w:szCs w:val="28"/>
              </w:rPr>
              <w:t>45</w:t>
            </w:r>
          </w:p>
        </w:tc>
        <w:tc>
          <w:tcPr>
            <w:tcW w:w="1842" w:type="dxa"/>
            <w:shd w:val="clear" w:color="auto" w:fill="auto"/>
          </w:tcPr>
          <w:p w:rsidR="009D263C" w:rsidRPr="008A02FC" w:rsidRDefault="008A02FC" w:rsidP="00786A60">
            <w:pPr>
              <w:pStyle w:val="af6"/>
              <w:jc w:val="center"/>
              <w:rPr>
                <w:rFonts w:ascii="Times New Roman" w:hAnsi="Times New Roman"/>
                <w:sz w:val="28"/>
                <w:szCs w:val="28"/>
              </w:rPr>
            </w:pPr>
            <w:r>
              <w:rPr>
                <w:rFonts w:ascii="Times New Roman" w:hAnsi="Times New Roman"/>
                <w:sz w:val="28"/>
                <w:szCs w:val="28"/>
              </w:rPr>
              <w:t>6</w:t>
            </w:r>
          </w:p>
        </w:tc>
        <w:tc>
          <w:tcPr>
            <w:tcW w:w="1985" w:type="dxa"/>
            <w:shd w:val="clear" w:color="auto" w:fill="auto"/>
          </w:tcPr>
          <w:p w:rsidR="009D263C" w:rsidRPr="008A02FC" w:rsidRDefault="008A02FC" w:rsidP="00F12C0C">
            <w:pPr>
              <w:pStyle w:val="af6"/>
              <w:jc w:val="center"/>
              <w:rPr>
                <w:rFonts w:ascii="Times New Roman" w:hAnsi="Times New Roman"/>
                <w:sz w:val="28"/>
                <w:szCs w:val="28"/>
              </w:rPr>
            </w:pPr>
            <w:r>
              <w:rPr>
                <w:rFonts w:ascii="Times New Roman" w:hAnsi="Times New Roman"/>
                <w:sz w:val="28"/>
                <w:szCs w:val="28"/>
              </w:rPr>
              <w:t>70</w:t>
            </w:r>
          </w:p>
        </w:tc>
        <w:tc>
          <w:tcPr>
            <w:tcW w:w="1417" w:type="dxa"/>
            <w:shd w:val="clear" w:color="auto" w:fill="auto"/>
          </w:tcPr>
          <w:p w:rsidR="009D263C" w:rsidRPr="001E0854" w:rsidRDefault="008A02FC" w:rsidP="00786A60">
            <w:pPr>
              <w:pStyle w:val="af6"/>
              <w:jc w:val="center"/>
              <w:rPr>
                <w:rFonts w:ascii="Times New Roman" w:hAnsi="Times New Roman"/>
                <w:sz w:val="28"/>
                <w:szCs w:val="28"/>
              </w:rPr>
            </w:pPr>
            <w:r>
              <w:rPr>
                <w:rFonts w:ascii="Times New Roman" w:hAnsi="Times New Roman"/>
                <w:sz w:val="28"/>
                <w:szCs w:val="28"/>
              </w:rPr>
              <w:t>6</w:t>
            </w:r>
          </w:p>
        </w:tc>
        <w:tc>
          <w:tcPr>
            <w:tcW w:w="1418" w:type="dxa"/>
            <w:shd w:val="clear" w:color="auto" w:fill="auto"/>
          </w:tcPr>
          <w:p w:rsidR="009D263C" w:rsidRPr="008A02FC" w:rsidRDefault="008A02FC" w:rsidP="00786A60">
            <w:pPr>
              <w:pStyle w:val="af6"/>
              <w:jc w:val="center"/>
              <w:rPr>
                <w:rFonts w:ascii="Times New Roman" w:hAnsi="Times New Roman"/>
                <w:sz w:val="28"/>
                <w:szCs w:val="28"/>
              </w:rPr>
            </w:pPr>
            <w:r>
              <w:rPr>
                <w:rFonts w:ascii="Times New Roman" w:hAnsi="Times New Roman"/>
                <w:sz w:val="28"/>
                <w:szCs w:val="28"/>
              </w:rPr>
              <w:t>63</w:t>
            </w:r>
          </w:p>
        </w:tc>
      </w:tr>
      <w:tr w:rsidR="009D263C" w:rsidTr="009D263C">
        <w:tc>
          <w:tcPr>
            <w:tcW w:w="1985" w:type="dxa"/>
            <w:shd w:val="clear" w:color="auto" w:fill="auto"/>
          </w:tcPr>
          <w:p w:rsidR="009D263C" w:rsidRPr="001E0854" w:rsidRDefault="009D263C" w:rsidP="00786A60">
            <w:pPr>
              <w:pStyle w:val="af6"/>
              <w:jc w:val="center"/>
              <w:rPr>
                <w:rFonts w:ascii="Times New Roman" w:hAnsi="Times New Roman"/>
                <w:sz w:val="28"/>
                <w:szCs w:val="28"/>
              </w:rPr>
            </w:pPr>
            <w:r w:rsidRPr="001E0854">
              <w:rPr>
                <w:rFonts w:ascii="Times New Roman" w:hAnsi="Times New Roman"/>
                <w:sz w:val="28"/>
                <w:szCs w:val="28"/>
              </w:rPr>
              <w:t>31-50</w:t>
            </w:r>
          </w:p>
        </w:tc>
        <w:tc>
          <w:tcPr>
            <w:tcW w:w="1276" w:type="dxa"/>
            <w:shd w:val="clear" w:color="auto" w:fill="auto"/>
          </w:tcPr>
          <w:p w:rsidR="009D263C" w:rsidRPr="00F12C0C" w:rsidRDefault="008A02FC" w:rsidP="00F12C0C">
            <w:pPr>
              <w:pStyle w:val="af6"/>
              <w:jc w:val="center"/>
              <w:rPr>
                <w:rFonts w:ascii="Times New Roman" w:hAnsi="Times New Roman"/>
                <w:b/>
                <w:sz w:val="28"/>
                <w:szCs w:val="28"/>
              </w:rPr>
            </w:pPr>
            <w:r>
              <w:rPr>
                <w:rFonts w:ascii="Times New Roman" w:hAnsi="Times New Roman"/>
                <w:b/>
                <w:sz w:val="28"/>
                <w:szCs w:val="28"/>
              </w:rPr>
              <w:t>401</w:t>
            </w:r>
          </w:p>
        </w:tc>
        <w:tc>
          <w:tcPr>
            <w:tcW w:w="1842" w:type="dxa"/>
            <w:shd w:val="clear" w:color="auto" w:fill="auto"/>
          </w:tcPr>
          <w:p w:rsidR="009D263C" w:rsidRPr="008A02FC" w:rsidRDefault="008A02FC" w:rsidP="00F12C0C">
            <w:pPr>
              <w:pStyle w:val="af6"/>
              <w:jc w:val="center"/>
              <w:rPr>
                <w:rFonts w:ascii="Times New Roman" w:hAnsi="Times New Roman"/>
                <w:sz w:val="28"/>
                <w:szCs w:val="28"/>
              </w:rPr>
            </w:pPr>
            <w:r>
              <w:rPr>
                <w:rFonts w:ascii="Times New Roman" w:hAnsi="Times New Roman"/>
                <w:sz w:val="28"/>
                <w:szCs w:val="28"/>
              </w:rPr>
              <w:t>62</w:t>
            </w:r>
          </w:p>
        </w:tc>
        <w:tc>
          <w:tcPr>
            <w:tcW w:w="1985" w:type="dxa"/>
            <w:shd w:val="clear" w:color="auto" w:fill="auto"/>
          </w:tcPr>
          <w:p w:rsidR="009D263C" w:rsidRPr="008A02FC" w:rsidRDefault="008A02FC" w:rsidP="00F12C0C">
            <w:pPr>
              <w:pStyle w:val="af6"/>
              <w:jc w:val="center"/>
              <w:rPr>
                <w:rFonts w:ascii="Times New Roman" w:hAnsi="Times New Roman"/>
                <w:sz w:val="28"/>
                <w:szCs w:val="28"/>
              </w:rPr>
            </w:pPr>
            <w:r>
              <w:rPr>
                <w:rFonts w:ascii="Times New Roman" w:hAnsi="Times New Roman"/>
                <w:sz w:val="28"/>
                <w:szCs w:val="28"/>
              </w:rPr>
              <w:t>146</w:t>
            </w:r>
          </w:p>
        </w:tc>
        <w:tc>
          <w:tcPr>
            <w:tcW w:w="1417" w:type="dxa"/>
            <w:shd w:val="clear" w:color="auto" w:fill="auto"/>
          </w:tcPr>
          <w:p w:rsidR="009D263C" w:rsidRPr="00F12C0C" w:rsidRDefault="008A02FC" w:rsidP="00F12C0C">
            <w:pPr>
              <w:pStyle w:val="af6"/>
              <w:jc w:val="center"/>
              <w:rPr>
                <w:rFonts w:ascii="Times New Roman" w:hAnsi="Times New Roman"/>
                <w:sz w:val="28"/>
                <w:szCs w:val="28"/>
              </w:rPr>
            </w:pPr>
            <w:r>
              <w:rPr>
                <w:rFonts w:ascii="Times New Roman" w:hAnsi="Times New Roman"/>
                <w:sz w:val="28"/>
                <w:szCs w:val="28"/>
              </w:rPr>
              <w:t>24</w:t>
            </w:r>
          </w:p>
        </w:tc>
        <w:tc>
          <w:tcPr>
            <w:tcW w:w="1418" w:type="dxa"/>
            <w:shd w:val="clear" w:color="auto" w:fill="auto"/>
          </w:tcPr>
          <w:p w:rsidR="009D263C" w:rsidRPr="00F12C0C" w:rsidRDefault="008A02FC" w:rsidP="00786A60">
            <w:pPr>
              <w:pStyle w:val="af6"/>
              <w:jc w:val="center"/>
              <w:rPr>
                <w:rFonts w:ascii="Times New Roman" w:hAnsi="Times New Roman"/>
                <w:sz w:val="28"/>
                <w:szCs w:val="28"/>
              </w:rPr>
            </w:pPr>
            <w:r>
              <w:rPr>
                <w:rFonts w:ascii="Times New Roman" w:hAnsi="Times New Roman"/>
                <w:sz w:val="28"/>
                <w:szCs w:val="28"/>
              </w:rPr>
              <w:t>169</w:t>
            </w:r>
          </w:p>
        </w:tc>
      </w:tr>
      <w:tr w:rsidR="009D263C" w:rsidTr="009D263C">
        <w:tc>
          <w:tcPr>
            <w:tcW w:w="1985" w:type="dxa"/>
            <w:shd w:val="clear" w:color="auto" w:fill="auto"/>
          </w:tcPr>
          <w:p w:rsidR="009D263C" w:rsidRPr="001E0854" w:rsidRDefault="009D263C" w:rsidP="00786A60">
            <w:pPr>
              <w:pStyle w:val="af6"/>
              <w:jc w:val="center"/>
              <w:rPr>
                <w:rFonts w:ascii="Times New Roman" w:hAnsi="Times New Roman"/>
                <w:sz w:val="28"/>
                <w:szCs w:val="28"/>
              </w:rPr>
            </w:pPr>
            <w:r w:rsidRPr="001E0854">
              <w:rPr>
                <w:rFonts w:ascii="Times New Roman" w:hAnsi="Times New Roman"/>
                <w:sz w:val="28"/>
                <w:szCs w:val="28"/>
              </w:rPr>
              <w:t>Свыше 50 лет</w:t>
            </w:r>
          </w:p>
        </w:tc>
        <w:tc>
          <w:tcPr>
            <w:tcW w:w="1276" w:type="dxa"/>
            <w:shd w:val="clear" w:color="auto" w:fill="auto"/>
          </w:tcPr>
          <w:p w:rsidR="009D263C" w:rsidRPr="00F12C0C" w:rsidRDefault="008A02FC" w:rsidP="00F12C0C">
            <w:pPr>
              <w:pStyle w:val="af6"/>
              <w:jc w:val="center"/>
              <w:rPr>
                <w:rFonts w:ascii="Times New Roman" w:hAnsi="Times New Roman"/>
                <w:b/>
                <w:sz w:val="28"/>
                <w:szCs w:val="28"/>
              </w:rPr>
            </w:pPr>
            <w:r>
              <w:rPr>
                <w:rFonts w:ascii="Times New Roman" w:hAnsi="Times New Roman"/>
                <w:b/>
                <w:sz w:val="28"/>
                <w:szCs w:val="28"/>
              </w:rPr>
              <w:t>388</w:t>
            </w:r>
          </w:p>
        </w:tc>
        <w:tc>
          <w:tcPr>
            <w:tcW w:w="1842" w:type="dxa"/>
            <w:shd w:val="clear" w:color="auto" w:fill="auto"/>
          </w:tcPr>
          <w:p w:rsidR="009D263C" w:rsidRPr="00F12C0C" w:rsidRDefault="008A02FC" w:rsidP="00F12C0C">
            <w:pPr>
              <w:pStyle w:val="af6"/>
              <w:jc w:val="center"/>
              <w:rPr>
                <w:rFonts w:ascii="Times New Roman" w:hAnsi="Times New Roman"/>
                <w:sz w:val="28"/>
                <w:szCs w:val="28"/>
              </w:rPr>
            </w:pPr>
            <w:r>
              <w:rPr>
                <w:rFonts w:ascii="Times New Roman" w:hAnsi="Times New Roman"/>
                <w:sz w:val="28"/>
                <w:szCs w:val="28"/>
              </w:rPr>
              <w:t>93</w:t>
            </w:r>
          </w:p>
        </w:tc>
        <w:tc>
          <w:tcPr>
            <w:tcW w:w="1985" w:type="dxa"/>
            <w:shd w:val="clear" w:color="auto" w:fill="auto"/>
          </w:tcPr>
          <w:p w:rsidR="009D263C" w:rsidRPr="008A02FC" w:rsidRDefault="008A02FC" w:rsidP="00F12C0C">
            <w:pPr>
              <w:pStyle w:val="af6"/>
              <w:jc w:val="center"/>
              <w:rPr>
                <w:rFonts w:ascii="Times New Roman" w:hAnsi="Times New Roman"/>
                <w:sz w:val="28"/>
                <w:szCs w:val="28"/>
              </w:rPr>
            </w:pPr>
            <w:r>
              <w:rPr>
                <w:rFonts w:ascii="Times New Roman" w:hAnsi="Times New Roman"/>
                <w:sz w:val="28"/>
                <w:szCs w:val="28"/>
              </w:rPr>
              <w:t>134</w:t>
            </w:r>
          </w:p>
        </w:tc>
        <w:tc>
          <w:tcPr>
            <w:tcW w:w="1417" w:type="dxa"/>
            <w:shd w:val="clear" w:color="auto" w:fill="auto"/>
          </w:tcPr>
          <w:p w:rsidR="009D263C" w:rsidRPr="001E0854" w:rsidRDefault="008A02FC" w:rsidP="00786A60">
            <w:pPr>
              <w:pStyle w:val="af6"/>
              <w:jc w:val="center"/>
              <w:rPr>
                <w:rFonts w:ascii="Times New Roman" w:hAnsi="Times New Roman"/>
                <w:sz w:val="28"/>
                <w:szCs w:val="28"/>
              </w:rPr>
            </w:pPr>
            <w:r>
              <w:rPr>
                <w:rFonts w:ascii="Times New Roman" w:hAnsi="Times New Roman"/>
                <w:sz w:val="28"/>
                <w:szCs w:val="28"/>
              </w:rPr>
              <w:t>7</w:t>
            </w:r>
          </w:p>
        </w:tc>
        <w:tc>
          <w:tcPr>
            <w:tcW w:w="1418" w:type="dxa"/>
            <w:shd w:val="clear" w:color="auto" w:fill="auto"/>
          </w:tcPr>
          <w:p w:rsidR="009D263C" w:rsidRPr="00F12C0C" w:rsidRDefault="008A02FC" w:rsidP="00F12C0C">
            <w:pPr>
              <w:pStyle w:val="af6"/>
              <w:jc w:val="center"/>
              <w:rPr>
                <w:rFonts w:ascii="Times New Roman" w:hAnsi="Times New Roman"/>
                <w:sz w:val="28"/>
                <w:szCs w:val="28"/>
              </w:rPr>
            </w:pPr>
            <w:r>
              <w:rPr>
                <w:rFonts w:ascii="Times New Roman" w:hAnsi="Times New Roman"/>
                <w:sz w:val="28"/>
                <w:szCs w:val="28"/>
              </w:rPr>
              <w:t>154</w:t>
            </w:r>
          </w:p>
        </w:tc>
      </w:tr>
    </w:tbl>
    <w:p w:rsidR="009D263C" w:rsidRDefault="009D263C" w:rsidP="009A7D1C">
      <w:pPr>
        <w:spacing w:before="200" w:after="0"/>
        <w:ind w:firstLine="567"/>
        <w:rPr>
          <w:rFonts w:ascii="Times New Roman" w:hAnsi="Times New Roman"/>
          <w:sz w:val="28"/>
          <w:szCs w:val="28"/>
        </w:rPr>
      </w:pPr>
      <w:r w:rsidRPr="001E0854">
        <w:rPr>
          <w:rFonts w:ascii="Times New Roman" w:hAnsi="Times New Roman"/>
          <w:sz w:val="28"/>
          <w:szCs w:val="28"/>
        </w:rPr>
        <w:t>Обучены н</w:t>
      </w:r>
      <w:r>
        <w:rPr>
          <w:rFonts w:ascii="Times New Roman" w:hAnsi="Times New Roman"/>
          <w:sz w:val="28"/>
          <w:szCs w:val="28"/>
        </w:rPr>
        <w:t xml:space="preserve">а курсах повышения квалификации – </w:t>
      </w:r>
      <w:r w:rsidR="00F12C0C">
        <w:rPr>
          <w:rFonts w:ascii="Times New Roman" w:hAnsi="Times New Roman"/>
          <w:sz w:val="28"/>
          <w:szCs w:val="28"/>
        </w:rPr>
        <w:t>3</w:t>
      </w:r>
      <w:r w:rsidR="00E620BA">
        <w:rPr>
          <w:rFonts w:ascii="Times New Roman" w:hAnsi="Times New Roman"/>
          <w:sz w:val="28"/>
          <w:szCs w:val="28"/>
        </w:rPr>
        <w:t>51</w:t>
      </w:r>
      <w:r>
        <w:rPr>
          <w:rFonts w:ascii="Times New Roman" w:hAnsi="Times New Roman"/>
          <w:sz w:val="28"/>
          <w:szCs w:val="28"/>
        </w:rPr>
        <w:t xml:space="preserve"> сотрудников.</w:t>
      </w:r>
    </w:p>
    <w:p w:rsidR="009D263C" w:rsidRDefault="009D263C" w:rsidP="009A7D1C">
      <w:pPr>
        <w:spacing w:after="360"/>
        <w:ind w:firstLine="567"/>
        <w:rPr>
          <w:rFonts w:ascii="Times New Roman" w:hAnsi="Times New Roman"/>
          <w:sz w:val="28"/>
          <w:szCs w:val="28"/>
        </w:rPr>
      </w:pPr>
      <w:r w:rsidRPr="001E0854">
        <w:rPr>
          <w:rFonts w:ascii="Times New Roman" w:hAnsi="Times New Roman"/>
          <w:sz w:val="28"/>
          <w:szCs w:val="28"/>
        </w:rPr>
        <w:t xml:space="preserve">Повышены разряды </w:t>
      </w:r>
      <w:r w:rsidR="00F12C0C">
        <w:rPr>
          <w:rFonts w:ascii="Times New Roman" w:hAnsi="Times New Roman"/>
          <w:sz w:val="28"/>
          <w:szCs w:val="28"/>
        </w:rPr>
        <w:t>на МКК</w:t>
      </w:r>
      <w:r>
        <w:rPr>
          <w:rFonts w:ascii="Times New Roman" w:hAnsi="Times New Roman"/>
          <w:sz w:val="28"/>
          <w:szCs w:val="28"/>
        </w:rPr>
        <w:t xml:space="preserve"> – </w:t>
      </w:r>
      <w:r w:rsidR="00E620BA">
        <w:rPr>
          <w:rFonts w:ascii="Times New Roman" w:hAnsi="Times New Roman"/>
          <w:sz w:val="28"/>
          <w:szCs w:val="28"/>
        </w:rPr>
        <w:t>9</w:t>
      </w:r>
      <w:r>
        <w:rPr>
          <w:rFonts w:ascii="Times New Roman" w:hAnsi="Times New Roman"/>
          <w:sz w:val="28"/>
          <w:szCs w:val="28"/>
        </w:rPr>
        <w:t xml:space="preserve"> сотрудникам.</w:t>
      </w:r>
    </w:p>
    <w:p w:rsidR="00175125" w:rsidRPr="00A42A73" w:rsidRDefault="003E2710" w:rsidP="00F0316D">
      <w:pPr>
        <w:pStyle w:val="34"/>
        <w:shd w:val="clear" w:color="auto" w:fill="auto"/>
        <w:tabs>
          <w:tab w:val="left" w:pos="0"/>
        </w:tabs>
        <w:spacing w:before="120" w:after="120" w:line="100" w:lineRule="atLeast"/>
        <w:ind w:right="23" w:firstLine="567"/>
        <w:outlineLvl w:val="1"/>
        <w:rPr>
          <w:rFonts w:ascii="Times New Roman" w:hAnsi="Times New Roman" w:cs="Times New Roman"/>
          <w:b/>
          <w:i w:val="0"/>
          <w:sz w:val="28"/>
          <w:szCs w:val="28"/>
        </w:rPr>
      </w:pPr>
      <w:bookmarkStart w:id="32" w:name="_Toc450132027"/>
      <w:r w:rsidRPr="00A42A73">
        <w:rPr>
          <w:rFonts w:ascii="Times New Roman" w:hAnsi="Times New Roman" w:cs="Times New Roman"/>
          <w:b/>
          <w:i w:val="0"/>
          <w:sz w:val="28"/>
          <w:szCs w:val="28"/>
        </w:rPr>
        <w:lastRenderedPageBreak/>
        <w:t>Социальная политика Общества</w:t>
      </w:r>
      <w:bookmarkEnd w:id="32"/>
    </w:p>
    <w:p w:rsidR="007A6058" w:rsidRDefault="007A6058" w:rsidP="007A6058">
      <w:pPr>
        <w:pStyle w:val="34"/>
        <w:shd w:val="clear" w:color="auto" w:fill="auto"/>
        <w:spacing w:line="276" w:lineRule="auto"/>
        <w:ind w:left="20" w:right="20" w:firstLine="547"/>
        <w:rPr>
          <w:rFonts w:ascii="Times New Roman" w:hAnsi="Times New Roman" w:cs="Times New Roman"/>
          <w:i w:val="0"/>
          <w:sz w:val="28"/>
          <w:szCs w:val="28"/>
        </w:rPr>
      </w:pPr>
      <w:r>
        <w:rPr>
          <w:rFonts w:ascii="Times New Roman" w:hAnsi="Times New Roman" w:cs="Times New Roman"/>
          <w:i w:val="0"/>
          <w:sz w:val="28"/>
          <w:szCs w:val="28"/>
        </w:rPr>
        <w:t>В результате выполнения Плана мероприятий по улучшению и оздоровлению условий труда в АО «Аэропорт Южно-Сахалинск» на 2016 г.,</w:t>
      </w:r>
      <w:r>
        <w:rPr>
          <w:rFonts w:ascii="Times New Roman" w:hAnsi="Times New Roman" w:cs="Times New Roman"/>
          <w:i w:val="0"/>
          <w:color w:val="FF0000"/>
          <w:sz w:val="28"/>
          <w:szCs w:val="28"/>
        </w:rPr>
        <w:t xml:space="preserve">  </w:t>
      </w:r>
      <w:r>
        <w:rPr>
          <w:rFonts w:ascii="Times New Roman" w:hAnsi="Times New Roman" w:cs="Times New Roman"/>
          <w:i w:val="0"/>
          <w:sz w:val="28"/>
          <w:szCs w:val="28"/>
        </w:rPr>
        <w:t>на спортивно-оздоровительные мероприятия</w:t>
      </w:r>
      <w:r w:rsidRPr="007A6058">
        <w:rPr>
          <w:rFonts w:ascii="Times New Roman" w:hAnsi="Times New Roman" w:cs="Times New Roman"/>
          <w:i w:val="0"/>
          <w:sz w:val="28"/>
          <w:szCs w:val="28"/>
        </w:rPr>
        <w:t xml:space="preserve"> </w:t>
      </w:r>
      <w:r>
        <w:rPr>
          <w:rFonts w:ascii="Times New Roman" w:hAnsi="Times New Roman" w:cs="Times New Roman"/>
          <w:i w:val="0"/>
          <w:sz w:val="28"/>
          <w:szCs w:val="28"/>
        </w:rPr>
        <w:t>израсходованы 68</w:t>
      </w:r>
      <w:r>
        <w:rPr>
          <w:rFonts w:ascii="Times New Roman" w:hAnsi="Times New Roman" w:cs="Times New Roman"/>
          <w:i w:val="0"/>
          <w:sz w:val="28"/>
          <w:szCs w:val="28"/>
          <w:lang w:val="en-US"/>
        </w:rPr>
        <w:t> </w:t>
      </w:r>
      <w:r>
        <w:rPr>
          <w:rFonts w:ascii="Times New Roman" w:hAnsi="Times New Roman" w:cs="Times New Roman"/>
          <w:i w:val="0"/>
          <w:sz w:val="28"/>
          <w:szCs w:val="28"/>
        </w:rPr>
        <w:t>232</w:t>
      </w:r>
      <w:r w:rsidRPr="007A6058">
        <w:rPr>
          <w:rFonts w:ascii="Times New Roman" w:hAnsi="Times New Roman" w:cs="Times New Roman"/>
          <w:i w:val="0"/>
          <w:sz w:val="28"/>
          <w:szCs w:val="28"/>
        </w:rPr>
        <w:t xml:space="preserve"> </w:t>
      </w:r>
      <w:r>
        <w:rPr>
          <w:rFonts w:ascii="Times New Roman" w:hAnsi="Times New Roman" w:cs="Times New Roman"/>
          <w:i w:val="0"/>
          <w:sz w:val="28"/>
          <w:szCs w:val="28"/>
        </w:rPr>
        <w:t>рублей, приобретено и установлено 4 кондиционера (израсходовано 192</w:t>
      </w:r>
      <w:r w:rsidRPr="007A6058">
        <w:rPr>
          <w:rFonts w:ascii="Times New Roman" w:hAnsi="Times New Roman" w:cs="Times New Roman"/>
          <w:i w:val="0"/>
          <w:sz w:val="28"/>
          <w:szCs w:val="28"/>
        </w:rPr>
        <w:t xml:space="preserve"> </w:t>
      </w:r>
      <w:r>
        <w:rPr>
          <w:rFonts w:ascii="Times New Roman" w:hAnsi="Times New Roman" w:cs="Times New Roman"/>
          <w:i w:val="0"/>
          <w:sz w:val="28"/>
          <w:szCs w:val="28"/>
        </w:rPr>
        <w:t>400 руб.).</w:t>
      </w:r>
    </w:p>
    <w:p w:rsidR="007A6058" w:rsidRDefault="007A6058" w:rsidP="007A6058">
      <w:pPr>
        <w:pStyle w:val="34"/>
        <w:shd w:val="clear" w:color="auto" w:fill="auto"/>
        <w:spacing w:line="276" w:lineRule="auto"/>
        <w:ind w:left="20" w:right="20" w:firstLine="660"/>
        <w:rPr>
          <w:rFonts w:ascii="Times New Roman" w:hAnsi="Times New Roman" w:cs="Times New Roman"/>
          <w:i w:val="0"/>
          <w:sz w:val="28"/>
          <w:szCs w:val="28"/>
        </w:rPr>
      </w:pPr>
      <w:r>
        <w:rPr>
          <w:rFonts w:ascii="Times New Roman" w:hAnsi="Times New Roman" w:cs="Times New Roman"/>
          <w:i w:val="0"/>
          <w:sz w:val="28"/>
          <w:szCs w:val="28"/>
        </w:rPr>
        <w:t>Проведены инструментальные измерения факторов производственной среды для целей производственного контроля условий труда на 15 рабочих местах (договор №3-пк-20ПР/09г. от 11.01.2009г. с доп. соглашением от 14.01.14 г) с  ООО «Сахалинский эксперт центр»</w:t>
      </w:r>
      <w:r>
        <w:rPr>
          <w:rFonts w:ascii="Times New Roman" w:hAnsi="Times New Roman" w:cs="Times New Roman"/>
          <w:i w:val="0"/>
          <w:color w:val="FF0000"/>
          <w:sz w:val="28"/>
          <w:szCs w:val="28"/>
        </w:rPr>
        <w:t xml:space="preserve"> </w:t>
      </w:r>
      <w:r>
        <w:rPr>
          <w:rFonts w:ascii="Times New Roman" w:hAnsi="Times New Roman" w:cs="Times New Roman"/>
          <w:i w:val="0"/>
          <w:sz w:val="28"/>
          <w:szCs w:val="28"/>
        </w:rPr>
        <w:t>(израсходовано  103</w:t>
      </w:r>
      <w:r w:rsidRPr="007A6058">
        <w:rPr>
          <w:rFonts w:ascii="Times New Roman" w:hAnsi="Times New Roman" w:cs="Times New Roman"/>
          <w:i w:val="0"/>
          <w:sz w:val="28"/>
          <w:szCs w:val="28"/>
        </w:rPr>
        <w:t xml:space="preserve"> </w:t>
      </w:r>
      <w:r>
        <w:rPr>
          <w:rFonts w:ascii="Times New Roman" w:hAnsi="Times New Roman" w:cs="Times New Roman"/>
          <w:i w:val="0"/>
          <w:sz w:val="28"/>
          <w:szCs w:val="28"/>
        </w:rPr>
        <w:t>366 руб.).</w:t>
      </w:r>
    </w:p>
    <w:p w:rsidR="007A6058" w:rsidRDefault="007A6058" w:rsidP="007A6058">
      <w:pPr>
        <w:pStyle w:val="34"/>
        <w:shd w:val="clear" w:color="auto" w:fill="auto"/>
        <w:spacing w:line="276" w:lineRule="auto"/>
        <w:ind w:left="20" w:right="20" w:firstLine="680"/>
        <w:rPr>
          <w:rFonts w:ascii="Times New Roman" w:hAnsi="Times New Roman" w:cs="Times New Roman"/>
          <w:i w:val="0"/>
          <w:sz w:val="28"/>
          <w:szCs w:val="28"/>
        </w:rPr>
      </w:pPr>
      <w:r>
        <w:rPr>
          <w:rFonts w:ascii="Times New Roman" w:hAnsi="Times New Roman" w:cs="Times New Roman"/>
          <w:i w:val="0"/>
          <w:sz w:val="28"/>
          <w:szCs w:val="28"/>
        </w:rPr>
        <w:t>В соответствии с Коллективным договором работникам, занятым на тяжелых работах, работах с вредными и (или) опасными условиями труда в 2016 г. предоставлено:</w:t>
      </w:r>
    </w:p>
    <w:p w:rsidR="007A6058" w:rsidRDefault="007A6058" w:rsidP="007A6058">
      <w:pPr>
        <w:pStyle w:val="34"/>
        <w:shd w:val="clear" w:color="auto" w:fill="auto"/>
        <w:tabs>
          <w:tab w:val="left" w:pos="1315"/>
          <w:tab w:val="left" w:pos="4583"/>
        </w:tabs>
        <w:spacing w:line="276" w:lineRule="auto"/>
        <w:ind w:left="20" w:firstLine="680"/>
        <w:rPr>
          <w:rFonts w:ascii="Times New Roman" w:hAnsi="Times New Roman" w:cs="Times New Roman"/>
          <w:i w:val="0"/>
          <w:sz w:val="28"/>
          <w:szCs w:val="28"/>
        </w:rPr>
      </w:pPr>
      <w:r>
        <w:rPr>
          <w:rFonts w:ascii="Times New Roman" w:hAnsi="Times New Roman" w:cs="Times New Roman"/>
          <w:i w:val="0"/>
          <w:sz w:val="28"/>
          <w:szCs w:val="28"/>
          <w:vertAlign w:val="superscript"/>
        </w:rPr>
        <w:t>-</w:t>
      </w:r>
      <w:r>
        <w:rPr>
          <w:rFonts w:ascii="Times New Roman" w:hAnsi="Times New Roman" w:cs="Times New Roman"/>
          <w:i w:val="0"/>
          <w:sz w:val="28"/>
          <w:szCs w:val="28"/>
        </w:rPr>
        <w:tab/>
        <w:t xml:space="preserve">дополнительный отпуск </w:t>
      </w:r>
      <w:r>
        <w:rPr>
          <w:rStyle w:val="af7"/>
          <w:rFonts w:ascii="Times New Roman" w:hAnsi="Times New Roman" w:cs="Times New Roman"/>
          <w:sz w:val="28"/>
          <w:szCs w:val="28"/>
        </w:rPr>
        <w:t xml:space="preserve"> — </w:t>
      </w:r>
      <w:r w:rsidRPr="007A6058">
        <w:rPr>
          <w:rStyle w:val="af7"/>
          <w:rFonts w:ascii="Times New Roman" w:hAnsi="Times New Roman" w:cs="Times New Roman"/>
          <w:iCs/>
          <w:sz w:val="28"/>
          <w:szCs w:val="28"/>
        </w:rPr>
        <w:t>67</w:t>
      </w:r>
      <w:r>
        <w:rPr>
          <w:rFonts w:ascii="Times New Roman" w:hAnsi="Times New Roman" w:cs="Times New Roman"/>
          <w:i w:val="0"/>
          <w:sz w:val="28"/>
          <w:szCs w:val="28"/>
        </w:rPr>
        <w:t xml:space="preserve"> чел., в том числе</w:t>
      </w:r>
      <w:r>
        <w:rPr>
          <w:rStyle w:val="af7"/>
          <w:rFonts w:ascii="Times New Roman" w:hAnsi="Times New Roman" w:cs="Times New Roman"/>
          <w:sz w:val="28"/>
          <w:szCs w:val="28"/>
        </w:rPr>
        <w:t xml:space="preserve"> — </w:t>
      </w:r>
      <w:r w:rsidRPr="007A6058">
        <w:rPr>
          <w:rStyle w:val="af7"/>
          <w:rFonts w:ascii="Times New Roman" w:hAnsi="Times New Roman" w:cs="Times New Roman"/>
          <w:iCs/>
          <w:sz w:val="28"/>
          <w:szCs w:val="28"/>
        </w:rPr>
        <w:t>8</w:t>
      </w:r>
      <w:r>
        <w:rPr>
          <w:rStyle w:val="af7"/>
          <w:rFonts w:ascii="Times New Roman" w:hAnsi="Times New Roman" w:cs="Times New Roman"/>
          <w:sz w:val="28"/>
          <w:szCs w:val="28"/>
        </w:rPr>
        <w:t xml:space="preserve"> </w:t>
      </w:r>
      <w:r>
        <w:rPr>
          <w:rFonts w:ascii="Times New Roman" w:hAnsi="Times New Roman" w:cs="Times New Roman"/>
          <w:i w:val="0"/>
          <w:sz w:val="28"/>
          <w:szCs w:val="28"/>
        </w:rPr>
        <w:t>женщинам</w:t>
      </w:r>
    </w:p>
    <w:p w:rsidR="007A6058" w:rsidRDefault="007A6058" w:rsidP="007A6058">
      <w:pPr>
        <w:pStyle w:val="34"/>
        <w:shd w:val="clear" w:color="auto" w:fill="auto"/>
        <w:spacing w:line="276" w:lineRule="auto"/>
        <w:ind w:left="20" w:firstLine="0"/>
        <w:rPr>
          <w:rFonts w:ascii="Times New Roman" w:hAnsi="Times New Roman" w:cs="Times New Roman"/>
          <w:i w:val="0"/>
          <w:sz w:val="28"/>
          <w:szCs w:val="28"/>
        </w:rPr>
      </w:pPr>
      <w:r>
        <w:rPr>
          <w:rFonts w:ascii="Times New Roman" w:hAnsi="Times New Roman" w:cs="Times New Roman"/>
          <w:i w:val="0"/>
          <w:sz w:val="28"/>
          <w:szCs w:val="28"/>
        </w:rPr>
        <w:t>(израсходовано  1</w:t>
      </w:r>
      <w:r>
        <w:rPr>
          <w:rFonts w:ascii="Times New Roman" w:hAnsi="Times New Roman" w:cs="Times New Roman"/>
          <w:i w:val="0"/>
          <w:sz w:val="28"/>
          <w:szCs w:val="28"/>
          <w:lang w:val="en-US"/>
        </w:rPr>
        <w:t> </w:t>
      </w:r>
      <w:r>
        <w:rPr>
          <w:rFonts w:ascii="Times New Roman" w:hAnsi="Times New Roman" w:cs="Times New Roman"/>
          <w:i w:val="0"/>
          <w:sz w:val="28"/>
          <w:szCs w:val="28"/>
        </w:rPr>
        <w:t>283</w:t>
      </w:r>
      <w:r w:rsidRPr="00A64E7C">
        <w:rPr>
          <w:rFonts w:ascii="Times New Roman" w:hAnsi="Times New Roman" w:cs="Times New Roman"/>
          <w:i w:val="0"/>
          <w:sz w:val="28"/>
          <w:szCs w:val="28"/>
        </w:rPr>
        <w:t xml:space="preserve"> </w:t>
      </w:r>
      <w:r>
        <w:rPr>
          <w:rFonts w:ascii="Times New Roman" w:hAnsi="Times New Roman" w:cs="Times New Roman"/>
          <w:i w:val="0"/>
          <w:sz w:val="28"/>
          <w:szCs w:val="28"/>
        </w:rPr>
        <w:t>1</w:t>
      </w:r>
      <w:r w:rsidRPr="00A64E7C">
        <w:rPr>
          <w:rFonts w:ascii="Times New Roman" w:hAnsi="Times New Roman" w:cs="Times New Roman"/>
          <w:i w:val="0"/>
          <w:sz w:val="28"/>
          <w:szCs w:val="28"/>
        </w:rPr>
        <w:t>00</w:t>
      </w:r>
      <w:r>
        <w:rPr>
          <w:rFonts w:ascii="Times New Roman" w:hAnsi="Times New Roman" w:cs="Times New Roman"/>
          <w:i w:val="0"/>
          <w:sz w:val="28"/>
          <w:szCs w:val="28"/>
        </w:rPr>
        <w:t xml:space="preserve"> руб.);</w:t>
      </w:r>
    </w:p>
    <w:p w:rsidR="007A6058" w:rsidRDefault="007A6058" w:rsidP="007A6058">
      <w:pPr>
        <w:pStyle w:val="34"/>
        <w:shd w:val="clear" w:color="auto" w:fill="auto"/>
        <w:tabs>
          <w:tab w:val="left" w:pos="1315"/>
          <w:tab w:val="right" w:pos="9304"/>
        </w:tabs>
        <w:spacing w:line="276" w:lineRule="auto"/>
        <w:ind w:left="20" w:firstLine="680"/>
        <w:rPr>
          <w:rFonts w:ascii="Times New Roman" w:hAnsi="Times New Roman" w:cs="Times New Roman"/>
          <w:i w:val="0"/>
          <w:sz w:val="28"/>
          <w:szCs w:val="28"/>
        </w:rPr>
      </w:pPr>
      <w:r>
        <w:rPr>
          <w:rFonts w:ascii="Times New Roman" w:hAnsi="Times New Roman" w:cs="Times New Roman"/>
          <w:i w:val="0"/>
          <w:sz w:val="28"/>
          <w:szCs w:val="28"/>
        </w:rPr>
        <w:t>-</w:t>
      </w:r>
      <w:r>
        <w:rPr>
          <w:rFonts w:ascii="Times New Roman" w:hAnsi="Times New Roman" w:cs="Times New Roman"/>
          <w:i w:val="0"/>
          <w:sz w:val="28"/>
          <w:szCs w:val="28"/>
        </w:rPr>
        <w:tab/>
        <w:t>затраты на обеспечение работников молоком или другими равноценными продуктами, согласно Коллективного договора, составили 169200 руб. Заявления о компенсационной выплаты стоимости молока не поступали.</w:t>
      </w:r>
    </w:p>
    <w:p w:rsidR="007A6058" w:rsidRDefault="007A6058" w:rsidP="007A6058">
      <w:pPr>
        <w:pStyle w:val="34"/>
        <w:shd w:val="clear" w:color="auto" w:fill="auto"/>
        <w:tabs>
          <w:tab w:val="left" w:pos="1315"/>
          <w:tab w:val="right" w:pos="9304"/>
        </w:tabs>
        <w:spacing w:line="276" w:lineRule="auto"/>
        <w:ind w:left="20" w:firstLine="680"/>
        <w:rPr>
          <w:rFonts w:ascii="Times New Roman" w:hAnsi="Times New Roman" w:cs="Times New Roman"/>
          <w:i w:val="0"/>
          <w:sz w:val="28"/>
          <w:szCs w:val="28"/>
        </w:rPr>
      </w:pPr>
      <w:r>
        <w:rPr>
          <w:rFonts w:ascii="Times New Roman" w:hAnsi="Times New Roman" w:cs="Times New Roman"/>
          <w:i w:val="0"/>
          <w:sz w:val="28"/>
          <w:szCs w:val="28"/>
        </w:rPr>
        <w:t>-</w:t>
      </w:r>
      <w:r>
        <w:rPr>
          <w:rFonts w:ascii="Times New Roman" w:hAnsi="Times New Roman" w:cs="Times New Roman"/>
          <w:i w:val="0"/>
          <w:sz w:val="28"/>
          <w:szCs w:val="28"/>
        </w:rPr>
        <w:tab/>
        <w:t>оплата труда в повышенном размере (за условия труда)</w:t>
      </w:r>
      <w:r>
        <w:rPr>
          <w:rStyle w:val="af7"/>
          <w:rFonts w:ascii="Times New Roman" w:hAnsi="Times New Roman" w:cs="Times New Roman"/>
          <w:sz w:val="28"/>
          <w:szCs w:val="28"/>
        </w:rPr>
        <w:t xml:space="preserve"> — </w:t>
      </w:r>
      <w:r w:rsidRPr="007A6058">
        <w:rPr>
          <w:rStyle w:val="af7"/>
          <w:rFonts w:ascii="Times New Roman" w:hAnsi="Times New Roman" w:cs="Times New Roman"/>
          <w:iCs/>
          <w:sz w:val="28"/>
          <w:szCs w:val="28"/>
        </w:rPr>
        <w:t>276</w:t>
      </w:r>
      <w:r>
        <w:rPr>
          <w:rFonts w:ascii="Times New Roman" w:hAnsi="Times New Roman" w:cs="Times New Roman"/>
          <w:i w:val="0"/>
          <w:iCs w:val="0"/>
          <w:sz w:val="28"/>
          <w:szCs w:val="28"/>
        </w:rPr>
        <w:t xml:space="preserve"> </w:t>
      </w:r>
      <w:r>
        <w:rPr>
          <w:rFonts w:ascii="Times New Roman" w:hAnsi="Times New Roman" w:cs="Times New Roman"/>
          <w:i w:val="0"/>
          <w:sz w:val="28"/>
          <w:szCs w:val="28"/>
        </w:rPr>
        <w:t>чел., в том числе  91 женщинам (израсходовано 3</w:t>
      </w:r>
      <w:r w:rsidRPr="007A6058">
        <w:rPr>
          <w:rFonts w:ascii="Times New Roman" w:hAnsi="Times New Roman" w:cs="Times New Roman"/>
          <w:i w:val="0"/>
          <w:sz w:val="28"/>
          <w:szCs w:val="28"/>
        </w:rPr>
        <w:t xml:space="preserve"> </w:t>
      </w:r>
      <w:r>
        <w:rPr>
          <w:rFonts w:ascii="Times New Roman" w:hAnsi="Times New Roman" w:cs="Times New Roman"/>
          <w:i w:val="0"/>
          <w:sz w:val="28"/>
          <w:szCs w:val="28"/>
        </w:rPr>
        <w:t>391</w:t>
      </w:r>
      <w:r w:rsidRPr="007A6058">
        <w:rPr>
          <w:rFonts w:ascii="Times New Roman" w:hAnsi="Times New Roman" w:cs="Times New Roman"/>
          <w:i w:val="0"/>
          <w:sz w:val="28"/>
          <w:szCs w:val="28"/>
        </w:rPr>
        <w:t xml:space="preserve"> </w:t>
      </w:r>
      <w:r>
        <w:rPr>
          <w:rFonts w:ascii="Times New Roman" w:hAnsi="Times New Roman" w:cs="Times New Roman"/>
          <w:i w:val="0"/>
          <w:sz w:val="28"/>
          <w:szCs w:val="28"/>
        </w:rPr>
        <w:t>100 руб.);</w:t>
      </w:r>
    </w:p>
    <w:p w:rsidR="007A6058" w:rsidRDefault="007A6058" w:rsidP="007A6058">
      <w:pPr>
        <w:pStyle w:val="34"/>
        <w:shd w:val="clear" w:color="auto" w:fill="auto"/>
        <w:tabs>
          <w:tab w:val="left" w:pos="1315"/>
        </w:tabs>
        <w:spacing w:line="276" w:lineRule="auto"/>
        <w:ind w:left="20" w:firstLine="680"/>
        <w:rPr>
          <w:rFonts w:ascii="Times New Roman" w:hAnsi="Times New Roman" w:cs="Times New Roman"/>
          <w:i w:val="0"/>
          <w:sz w:val="28"/>
          <w:szCs w:val="28"/>
        </w:rPr>
      </w:pPr>
      <w:r>
        <w:rPr>
          <w:rFonts w:ascii="Times New Roman" w:hAnsi="Times New Roman" w:cs="Times New Roman"/>
          <w:i w:val="0"/>
          <w:sz w:val="28"/>
          <w:szCs w:val="28"/>
        </w:rPr>
        <w:t>-</w:t>
      </w:r>
      <w:r>
        <w:rPr>
          <w:rFonts w:ascii="Times New Roman" w:hAnsi="Times New Roman" w:cs="Times New Roman"/>
          <w:i w:val="0"/>
          <w:sz w:val="28"/>
          <w:szCs w:val="28"/>
        </w:rPr>
        <w:tab/>
        <w:t>приобретение спецодежды, специальной обуви и других СИЗ согласно утвержденным нормам (израсходовано 7891700 руб.);</w:t>
      </w:r>
    </w:p>
    <w:p w:rsidR="007A6058" w:rsidRDefault="007A6058" w:rsidP="007A6058">
      <w:pPr>
        <w:pStyle w:val="34"/>
        <w:shd w:val="clear" w:color="auto" w:fill="auto"/>
        <w:tabs>
          <w:tab w:val="left" w:pos="1315"/>
          <w:tab w:val="right" w:pos="9304"/>
        </w:tabs>
        <w:spacing w:line="276" w:lineRule="auto"/>
        <w:ind w:left="20" w:firstLine="680"/>
        <w:rPr>
          <w:rFonts w:ascii="Times New Roman" w:hAnsi="Times New Roman" w:cs="Times New Roman"/>
          <w:i w:val="0"/>
          <w:sz w:val="28"/>
          <w:szCs w:val="28"/>
        </w:rPr>
      </w:pPr>
      <w:r>
        <w:rPr>
          <w:rFonts w:ascii="Times New Roman" w:hAnsi="Times New Roman" w:cs="Times New Roman"/>
          <w:i w:val="0"/>
          <w:sz w:val="28"/>
          <w:szCs w:val="28"/>
        </w:rPr>
        <w:t>-</w:t>
      </w:r>
      <w:r>
        <w:rPr>
          <w:rFonts w:ascii="Times New Roman" w:hAnsi="Times New Roman" w:cs="Times New Roman"/>
          <w:i w:val="0"/>
          <w:sz w:val="28"/>
          <w:szCs w:val="28"/>
        </w:rPr>
        <w:tab/>
        <w:t>приобретение смывающих и обезвреживающих средств (израсходовано 555</w:t>
      </w:r>
      <w:r w:rsidRPr="007A6058">
        <w:rPr>
          <w:rFonts w:ascii="Times New Roman" w:hAnsi="Times New Roman" w:cs="Times New Roman"/>
          <w:i w:val="0"/>
          <w:sz w:val="28"/>
          <w:szCs w:val="28"/>
        </w:rPr>
        <w:t xml:space="preserve"> </w:t>
      </w:r>
      <w:r>
        <w:rPr>
          <w:rFonts w:ascii="Times New Roman" w:hAnsi="Times New Roman" w:cs="Times New Roman"/>
          <w:i w:val="0"/>
          <w:sz w:val="28"/>
          <w:szCs w:val="28"/>
        </w:rPr>
        <w:t>940  руб.);</w:t>
      </w:r>
    </w:p>
    <w:p w:rsidR="007A6058" w:rsidRDefault="007A6058" w:rsidP="007A6058">
      <w:pPr>
        <w:pStyle w:val="34"/>
        <w:shd w:val="clear" w:color="auto" w:fill="auto"/>
        <w:tabs>
          <w:tab w:val="left" w:pos="1315"/>
          <w:tab w:val="right" w:pos="9304"/>
        </w:tabs>
        <w:spacing w:line="276" w:lineRule="auto"/>
        <w:ind w:left="20" w:firstLine="680"/>
        <w:rPr>
          <w:rFonts w:ascii="Times New Roman" w:hAnsi="Times New Roman" w:cs="Times New Roman"/>
          <w:i w:val="0"/>
          <w:sz w:val="28"/>
          <w:szCs w:val="28"/>
        </w:rPr>
      </w:pPr>
      <w:r>
        <w:rPr>
          <w:rFonts w:ascii="Times New Roman" w:hAnsi="Times New Roman" w:cs="Times New Roman"/>
          <w:i w:val="0"/>
          <w:sz w:val="28"/>
          <w:szCs w:val="28"/>
        </w:rPr>
        <w:t>-</w:t>
      </w:r>
      <w:r>
        <w:rPr>
          <w:rFonts w:ascii="Times New Roman" w:hAnsi="Times New Roman" w:cs="Times New Roman"/>
          <w:i w:val="0"/>
          <w:sz w:val="28"/>
          <w:szCs w:val="28"/>
        </w:rPr>
        <w:tab/>
        <w:t>приобретение медицинских аптечек и медикаментов (израсходовано 213</w:t>
      </w:r>
      <w:r w:rsidRPr="007A6058">
        <w:rPr>
          <w:rFonts w:ascii="Times New Roman" w:hAnsi="Times New Roman" w:cs="Times New Roman"/>
          <w:i w:val="0"/>
          <w:sz w:val="28"/>
          <w:szCs w:val="28"/>
        </w:rPr>
        <w:t xml:space="preserve"> </w:t>
      </w:r>
      <w:r>
        <w:rPr>
          <w:rFonts w:ascii="Times New Roman" w:hAnsi="Times New Roman" w:cs="Times New Roman"/>
          <w:i w:val="0"/>
          <w:sz w:val="28"/>
          <w:szCs w:val="28"/>
        </w:rPr>
        <w:t>144 руб.).</w:t>
      </w:r>
    </w:p>
    <w:p w:rsidR="007A6058" w:rsidRDefault="007A6058" w:rsidP="007A6058">
      <w:pPr>
        <w:pStyle w:val="34"/>
        <w:shd w:val="clear" w:color="auto" w:fill="auto"/>
        <w:spacing w:line="276" w:lineRule="auto"/>
        <w:ind w:left="20" w:right="20" w:firstLine="680"/>
        <w:rPr>
          <w:rFonts w:ascii="Times New Roman" w:hAnsi="Times New Roman" w:cs="Times New Roman"/>
          <w:i w:val="0"/>
          <w:sz w:val="28"/>
          <w:szCs w:val="28"/>
        </w:rPr>
      </w:pPr>
      <w:r>
        <w:rPr>
          <w:rFonts w:ascii="Times New Roman" w:hAnsi="Times New Roman" w:cs="Times New Roman"/>
          <w:i w:val="0"/>
          <w:sz w:val="28"/>
          <w:szCs w:val="28"/>
        </w:rPr>
        <w:t>В целях динамического медицинского наблюдения за состоянием здоровья работников, занятых на тяжелых работах и на работах с вредными и (или) опасными условиями труда, организованы обязательные предварительные и периодические медицинские осмотры</w:t>
      </w:r>
      <w:r>
        <w:rPr>
          <w:rStyle w:val="af7"/>
          <w:rFonts w:ascii="Times New Roman" w:hAnsi="Times New Roman" w:cs="Times New Roman"/>
          <w:sz w:val="28"/>
          <w:szCs w:val="28"/>
        </w:rPr>
        <w:t xml:space="preserve"> </w:t>
      </w:r>
      <w:r>
        <w:rPr>
          <w:rFonts w:ascii="Times New Roman" w:hAnsi="Times New Roman" w:cs="Times New Roman"/>
          <w:i w:val="0"/>
          <w:sz w:val="28"/>
          <w:szCs w:val="28"/>
        </w:rPr>
        <w:t xml:space="preserve"> в НУЗ «Дорожная больница на станции Южно-Сахалинск» </w:t>
      </w:r>
      <w:r>
        <w:rPr>
          <w:rStyle w:val="af7"/>
          <w:rFonts w:ascii="Times New Roman" w:hAnsi="Times New Roman" w:cs="Times New Roman"/>
          <w:sz w:val="28"/>
          <w:szCs w:val="28"/>
        </w:rPr>
        <w:t>(</w:t>
      </w:r>
      <w:r>
        <w:rPr>
          <w:rFonts w:ascii="Times New Roman" w:hAnsi="Times New Roman" w:cs="Times New Roman"/>
          <w:i w:val="0"/>
          <w:sz w:val="28"/>
          <w:szCs w:val="28"/>
        </w:rPr>
        <w:t>израсходовано 1</w:t>
      </w:r>
      <w:r w:rsidRPr="007A6058">
        <w:rPr>
          <w:rFonts w:ascii="Times New Roman" w:hAnsi="Times New Roman" w:cs="Times New Roman"/>
          <w:i w:val="0"/>
          <w:sz w:val="28"/>
          <w:szCs w:val="28"/>
        </w:rPr>
        <w:t xml:space="preserve"> </w:t>
      </w:r>
      <w:r>
        <w:rPr>
          <w:rFonts w:ascii="Times New Roman" w:hAnsi="Times New Roman" w:cs="Times New Roman"/>
          <w:i w:val="0"/>
          <w:sz w:val="28"/>
          <w:szCs w:val="28"/>
        </w:rPr>
        <w:t>583</w:t>
      </w:r>
      <w:r w:rsidRPr="007A6058">
        <w:rPr>
          <w:rFonts w:ascii="Times New Roman" w:hAnsi="Times New Roman" w:cs="Times New Roman"/>
          <w:i w:val="0"/>
          <w:sz w:val="28"/>
          <w:szCs w:val="28"/>
        </w:rPr>
        <w:t xml:space="preserve"> </w:t>
      </w:r>
      <w:r>
        <w:rPr>
          <w:rFonts w:ascii="Times New Roman" w:hAnsi="Times New Roman" w:cs="Times New Roman"/>
          <w:i w:val="0"/>
          <w:sz w:val="28"/>
          <w:szCs w:val="28"/>
        </w:rPr>
        <w:t>300 руб.):</w:t>
      </w:r>
    </w:p>
    <w:p w:rsidR="007A6058" w:rsidRDefault="007A6058" w:rsidP="00554EA2">
      <w:pPr>
        <w:pStyle w:val="34"/>
        <w:numPr>
          <w:ilvl w:val="0"/>
          <w:numId w:val="32"/>
        </w:numPr>
        <w:shd w:val="clear" w:color="auto" w:fill="auto"/>
        <w:tabs>
          <w:tab w:val="left" w:pos="700"/>
          <w:tab w:val="left" w:pos="1315"/>
        </w:tabs>
        <w:suppressAutoHyphens/>
        <w:spacing w:line="276" w:lineRule="auto"/>
        <w:ind w:left="700"/>
        <w:rPr>
          <w:rFonts w:ascii="Times New Roman" w:hAnsi="Times New Roman" w:cs="Times New Roman"/>
          <w:i w:val="0"/>
          <w:sz w:val="28"/>
          <w:szCs w:val="28"/>
        </w:rPr>
      </w:pPr>
      <w:r>
        <w:rPr>
          <w:rFonts w:ascii="Times New Roman" w:hAnsi="Times New Roman" w:cs="Times New Roman"/>
          <w:i w:val="0"/>
          <w:sz w:val="28"/>
          <w:szCs w:val="28"/>
        </w:rPr>
        <w:t>предварительный медицинский осмотр 62 чел;</w:t>
      </w:r>
    </w:p>
    <w:p w:rsidR="007A6058" w:rsidRDefault="007A6058" w:rsidP="00554EA2">
      <w:pPr>
        <w:pStyle w:val="34"/>
        <w:numPr>
          <w:ilvl w:val="0"/>
          <w:numId w:val="32"/>
        </w:numPr>
        <w:shd w:val="clear" w:color="auto" w:fill="auto"/>
        <w:tabs>
          <w:tab w:val="left" w:pos="700"/>
          <w:tab w:val="left" w:pos="1315"/>
        </w:tabs>
        <w:suppressAutoHyphens/>
        <w:spacing w:line="276" w:lineRule="auto"/>
        <w:ind w:left="700"/>
        <w:rPr>
          <w:rFonts w:ascii="Times New Roman" w:hAnsi="Times New Roman" w:cs="Times New Roman"/>
          <w:i w:val="0"/>
          <w:sz w:val="28"/>
          <w:szCs w:val="28"/>
        </w:rPr>
      </w:pPr>
      <w:r>
        <w:rPr>
          <w:rFonts w:ascii="Times New Roman" w:hAnsi="Times New Roman" w:cs="Times New Roman"/>
          <w:i w:val="0"/>
          <w:sz w:val="28"/>
          <w:szCs w:val="28"/>
        </w:rPr>
        <w:t>периодический медицинский осмотр 445 чел., в т</w:t>
      </w:r>
      <w:r w:rsidR="008A02FC">
        <w:rPr>
          <w:rFonts w:ascii="Times New Roman" w:hAnsi="Times New Roman" w:cs="Times New Roman"/>
          <w:i w:val="0"/>
          <w:sz w:val="28"/>
          <w:szCs w:val="28"/>
        </w:rPr>
        <w:t>.</w:t>
      </w:r>
      <w:r>
        <w:rPr>
          <w:rFonts w:ascii="Times New Roman" w:hAnsi="Times New Roman" w:cs="Times New Roman"/>
          <w:i w:val="0"/>
          <w:sz w:val="28"/>
          <w:szCs w:val="28"/>
        </w:rPr>
        <w:t xml:space="preserve"> </w:t>
      </w:r>
      <w:r w:rsidR="008A02FC">
        <w:rPr>
          <w:rFonts w:ascii="Times New Roman" w:hAnsi="Times New Roman" w:cs="Times New Roman"/>
          <w:i w:val="0"/>
          <w:sz w:val="28"/>
          <w:szCs w:val="28"/>
        </w:rPr>
        <w:t>ч.</w:t>
      </w:r>
      <w:r>
        <w:rPr>
          <w:rFonts w:ascii="Times New Roman" w:hAnsi="Times New Roman" w:cs="Times New Roman"/>
          <w:i w:val="0"/>
          <w:sz w:val="28"/>
          <w:szCs w:val="28"/>
        </w:rPr>
        <w:t xml:space="preserve"> женщин - 162 чел.</w:t>
      </w:r>
    </w:p>
    <w:p w:rsidR="007A6058" w:rsidRDefault="007A6058" w:rsidP="007A6058">
      <w:pPr>
        <w:pStyle w:val="34"/>
        <w:shd w:val="clear" w:color="auto" w:fill="auto"/>
        <w:spacing w:line="276" w:lineRule="auto"/>
        <w:ind w:left="20" w:right="20" w:firstLine="680"/>
        <w:rPr>
          <w:rFonts w:ascii="Times New Roman" w:hAnsi="Times New Roman" w:cs="Times New Roman"/>
          <w:i w:val="0"/>
          <w:sz w:val="28"/>
          <w:szCs w:val="28"/>
        </w:rPr>
      </w:pPr>
      <w:r>
        <w:rPr>
          <w:rFonts w:ascii="Times New Roman" w:hAnsi="Times New Roman" w:cs="Times New Roman"/>
          <w:i w:val="0"/>
          <w:sz w:val="28"/>
          <w:szCs w:val="28"/>
        </w:rPr>
        <w:t xml:space="preserve">В соответствии с Порядком </w:t>
      </w:r>
      <w:proofErr w:type="gramStart"/>
      <w:r>
        <w:rPr>
          <w:rFonts w:ascii="Times New Roman" w:hAnsi="Times New Roman" w:cs="Times New Roman"/>
          <w:i w:val="0"/>
          <w:sz w:val="28"/>
          <w:szCs w:val="28"/>
        </w:rPr>
        <w:t>обучения по охране</w:t>
      </w:r>
      <w:proofErr w:type="gramEnd"/>
      <w:r>
        <w:rPr>
          <w:rFonts w:ascii="Times New Roman" w:hAnsi="Times New Roman" w:cs="Times New Roman"/>
          <w:i w:val="0"/>
          <w:sz w:val="28"/>
          <w:szCs w:val="28"/>
        </w:rPr>
        <w:t xml:space="preserve"> труда и проверки знаний требований по охране труда работников организаций, утвержденных постановлением Минтруда России и Минобразования России от 13 января 2003 года </w:t>
      </w:r>
      <w:r>
        <w:rPr>
          <w:rFonts w:ascii="Times New Roman" w:hAnsi="Times New Roman" w:cs="Times New Roman"/>
          <w:i w:val="0"/>
          <w:sz w:val="28"/>
          <w:szCs w:val="28"/>
          <w:lang w:val="en-US" w:bidi="en-US"/>
        </w:rPr>
        <w:t>N</w:t>
      </w:r>
      <w:r>
        <w:rPr>
          <w:rFonts w:ascii="Times New Roman" w:hAnsi="Times New Roman" w:cs="Times New Roman"/>
          <w:i w:val="0"/>
          <w:sz w:val="28"/>
          <w:szCs w:val="28"/>
          <w:lang w:bidi="en-US"/>
        </w:rPr>
        <w:t xml:space="preserve"> </w:t>
      </w:r>
      <w:r>
        <w:rPr>
          <w:rFonts w:ascii="Times New Roman" w:hAnsi="Times New Roman" w:cs="Times New Roman"/>
          <w:i w:val="0"/>
          <w:sz w:val="28"/>
          <w:szCs w:val="28"/>
        </w:rPr>
        <w:t>1/29, также обучения безопасным методам и приемам выполнения работ на высоте:</w:t>
      </w:r>
    </w:p>
    <w:p w:rsidR="007A6058" w:rsidRDefault="007A6058" w:rsidP="00554EA2">
      <w:pPr>
        <w:pStyle w:val="34"/>
        <w:numPr>
          <w:ilvl w:val="0"/>
          <w:numId w:val="32"/>
        </w:numPr>
        <w:shd w:val="clear" w:color="auto" w:fill="auto"/>
        <w:tabs>
          <w:tab w:val="left" w:pos="700"/>
          <w:tab w:val="left" w:pos="1276"/>
        </w:tabs>
        <w:suppressAutoHyphens/>
        <w:spacing w:line="276" w:lineRule="auto"/>
        <w:ind w:left="700" w:right="20"/>
        <w:rPr>
          <w:rFonts w:ascii="Times New Roman" w:hAnsi="Times New Roman" w:cs="Times New Roman"/>
          <w:i w:val="0"/>
          <w:sz w:val="28"/>
          <w:szCs w:val="28"/>
        </w:rPr>
      </w:pPr>
      <w:r>
        <w:rPr>
          <w:rFonts w:ascii="Times New Roman" w:hAnsi="Times New Roman" w:cs="Times New Roman"/>
          <w:i w:val="0"/>
          <w:sz w:val="28"/>
          <w:szCs w:val="28"/>
        </w:rPr>
        <w:lastRenderedPageBreak/>
        <w:t xml:space="preserve">проведено </w:t>
      </w:r>
      <w:proofErr w:type="gramStart"/>
      <w:r>
        <w:rPr>
          <w:rFonts w:ascii="Times New Roman" w:hAnsi="Times New Roman" w:cs="Times New Roman"/>
          <w:i w:val="0"/>
          <w:sz w:val="28"/>
          <w:szCs w:val="28"/>
        </w:rPr>
        <w:t>обучение по охране</w:t>
      </w:r>
      <w:proofErr w:type="gramEnd"/>
      <w:r>
        <w:rPr>
          <w:rFonts w:ascii="Times New Roman" w:hAnsi="Times New Roman" w:cs="Times New Roman"/>
          <w:i w:val="0"/>
          <w:sz w:val="28"/>
          <w:szCs w:val="28"/>
        </w:rPr>
        <w:t xml:space="preserve"> труда, безопасным методам и приемам выполнения работ на высоте 14 чел. в обучающих организациях за счет средств Общества на сумму 103</w:t>
      </w:r>
      <w:r w:rsidRPr="007A6058">
        <w:rPr>
          <w:rFonts w:ascii="Times New Roman" w:hAnsi="Times New Roman" w:cs="Times New Roman"/>
          <w:i w:val="0"/>
          <w:sz w:val="28"/>
          <w:szCs w:val="28"/>
        </w:rPr>
        <w:t xml:space="preserve"> </w:t>
      </w:r>
      <w:r>
        <w:rPr>
          <w:rFonts w:ascii="Times New Roman" w:hAnsi="Times New Roman" w:cs="Times New Roman"/>
          <w:i w:val="0"/>
          <w:sz w:val="28"/>
          <w:szCs w:val="28"/>
        </w:rPr>
        <w:t>014 руб.;</w:t>
      </w:r>
    </w:p>
    <w:p w:rsidR="007A6058" w:rsidRDefault="007A6058" w:rsidP="00554EA2">
      <w:pPr>
        <w:pStyle w:val="34"/>
        <w:numPr>
          <w:ilvl w:val="0"/>
          <w:numId w:val="32"/>
        </w:numPr>
        <w:shd w:val="clear" w:color="auto" w:fill="auto"/>
        <w:tabs>
          <w:tab w:val="left" w:pos="700"/>
          <w:tab w:val="left" w:pos="1276"/>
        </w:tabs>
        <w:suppressAutoHyphens/>
        <w:spacing w:line="276" w:lineRule="auto"/>
        <w:ind w:left="700" w:right="20"/>
        <w:rPr>
          <w:rFonts w:ascii="Times New Roman" w:hAnsi="Times New Roman" w:cs="Times New Roman"/>
          <w:i w:val="0"/>
          <w:sz w:val="28"/>
          <w:szCs w:val="28"/>
        </w:rPr>
      </w:pPr>
      <w:r>
        <w:rPr>
          <w:rFonts w:ascii="Times New Roman" w:hAnsi="Times New Roman" w:cs="Times New Roman"/>
          <w:i w:val="0"/>
          <w:sz w:val="28"/>
          <w:szCs w:val="28"/>
        </w:rPr>
        <w:t>проведена проверка знаний по охране труда в комиссии предприятия руководителей и специалистов, проходящих проверку знаний по охране труда не реже одного раза в три года — 2 чел. (руководителей и специалистов, у которых срок проверки знаний по охране труда более трех лет — нет);</w:t>
      </w:r>
    </w:p>
    <w:p w:rsidR="007A6058" w:rsidRDefault="007A6058" w:rsidP="008A02FC">
      <w:pPr>
        <w:pStyle w:val="34"/>
        <w:shd w:val="clear" w:color="auto" w:fill="auto"/>
        <w:tabs>
          <w:tab w:val="left" w:pos="700"/>
          <w:tab w:val="left" w:pos="1276"/>
        </w:tabs>
        <w:suppressAutoHyphens/>
        <w:spacing w:line="276" w:lineRule="auto"/>
        <w:ind w:left="700" w:firstLine="0"/>
        <w:rPr>
          <w:rFonts w:ascii="Times New Roman" w:hAnsi="Times New Roman" w:cs="Times New Roman"/>
          <w:i w:val="0"/>
          <w:sz w:val="28"/>
          <w:szCs w:val="28"/>
        </w:rPr>
      </w:pPr>
      <w:r>
        <w:rPr>
          <w:rFonts w:ascii="Times New Roman" w:hAnsi="Times New Roman" w:cs="Times New Roman"/>
          <w:i w:val="0"/>
          <w:sz w:val="28"/>
          <w:szCs w:val="28"/>
        </w:rPr>
        <w:t>проведено вводных инструктажей по охране труда</w:t>
      </w:r>
      <w:r>
        <w:rPr>
          <w:rStyle w:val="af7"/>
          <w:rFonts w:ascii="Times New Roman" w:hAnsi="Times New Roman" w:cs="Times New Roman"/>
          <w:sz w:val="28"/>
          <w:szCs w:val="28"/>
        </w:rPr>
        <w:t xml:space="preserve"> — </w:t>
      </w:r>
      <w:r>
        <w:rPr>
          <w:rFonts w:ascii="Times New Roman" w:hAnsi="Times New Roman" w:cs="Times New Roman"/>
          <w:i w:val="0"/>
          <w:sz w:val="28"/>
          <w:szCs w:val="28"/>
        </w:rPr>
        <w:t>62 чел, в т</w:t>
      </w:r>
      <w:r w:rsidR="008A02FC">
        <w:rPr>
          <w:rFonts w:ascii="Times New Roman" w:hAnsi="Times New Roman" w:cs="Times New Roman"/>
          <w:i w:val="0"/>
          <w:sz w:val="28"/>
          <w:szCs w:val="28"/>
        </w:rPr>
        <w:t>.</w:t>
      </w:r>
      <w:r>
        <w:rPr>
          <w:rFonts w:ascii="Times New Roman" w:hAnsi="Times New Roman" w:cs="Times New Roman"/>
          <w:i w:val="0"/>
          <w:sz w:val="28"/>
          <w:szCs w:val="28"/>
        </w:rPr>
        <w:t>ч</w:t>
      </w:r>
      <w:r w:rsidR="008A02FC">
        <w:rPr>
          <w:rFonts w:ascii="Times New Roman" w:hAnsi="Times New Roman" w:cs="Times New Roman"/>
          <w:i w:val="0"/>
          <w:sz w:val="28"/>
          <w:szCs w:val="28"/>
        </w:rPr>
        <w:t>.</w:t>
      </w:r>
      <w:r>
        <w:rPr>
          <w:rFonts w:ascii="Times New Roman" w:hAnsi="Times New Roman" w:cs="Times New Roman"/>
          <w:i w:val="0"/>
          <w:sz w:val="28"/>
          <w:szCs w:val="28"/>
        </w:rPr>
        <w:t>:</w:t>
      </w:r>
    </w:p>
    <w:p w:rsidR="007A6058" w:rsidRDefault="007A6058" w:rsidP="00554EA2">
      <w:pPr>
        <w:pStyle w:val="34"/>
        <w:numPr>
          <w:ilvl w:val="0"/>
          <w:numId w:val="32"/>
        </w:numPr>
        <w:shd w:val="clear" w:color="auto" w:fill="auto"/>
        <w:tabs>
          <w:tab w:val="left" w:pos="709"/>
          <w:tab w:val="left" w:pos="1276"/>
        </w:tabs>
        <w:suppressAutoHyphens/>
        <w:spacing w:line="276" w:lineRule="auto"/>
        <w:ind w:left="709" w:right="20"/>
        <w:rPr>
          <w:rFonts w:ascii="Times New Roman" w:hAnsi="Times New Roman" w:cs="Times New Roman"/>
          <w:i w:val="0"/>
          <w:sz w:val="28"/>
          <w:szCs w:val="28"/>
        </w:rPr>
      </w:pPr>
      <w:r>
        <w:rPr>
          <w:rFonts w:ascii="Times New Roman" w:hAnsi="Times New Roman" w:cs="Times New Roman"/>
          <w:i w:val="0"/>
          <w:sz w:val="28"/>
          <w:szCs w:val="28"/>
        </w:rPr>
        <w:t>с работниками сторонних организаций, выполняющими работы на выделенном участке</w:t>
      </w:r>
      <w:r>
        <w:rPr>
          <w:rStyle w:val="af7"/>
          <w:rFonts w:ascii="Times New Roman" w:hAnsi="Times New Roman" w:cs="Times New Roman"/>
          <w:sz w:val="28"/>
          <w:szCs w:val="28"/>
        </w:rPr>
        <w:t xml:space="preserve"> — </w:t>
      </w:r>
      <w:r>
        <w:rPr>
          <w:rFonts w:ascii="Times New Roman" w:hAnsi="Times New Roman" w:cs="Times New Roman"/>
          <w:i w:val="0"/>
          <w:sz w:val="28"/>
          <w:szCs w:val="28"/>
        </w:rPr>
        <w:t>193 чел;</w:t>
      </w:r>
    </w:p>
    <w:p w:rsidR="007A6058" w:rsidRDefault="007A6058" w:rsidP="00554EA2">
      <w:pPr>
        <w:pStyle w:val="34"/>
        <w:numPr>
          <w:ilvl w:val="0"/>
          <w:numId w:val="32"/>
        </w:numPr>
        <w:shd w:val="clear" w:color="auto" w:fill="auto"/>
        <w:tabs>
          <w:tab w:val="left" w:pos="709"/>
          <w:tab w:val="left" w:pos="1134"/>
        </w:tabs>
        <w:suppressAutoHyphens/>
        <w:spacing w:line="276" w:lineRule="auto"/>
        <w:ind w:left="709"/>
        <w:rPr>
          <w:rFonts w:ascii="Times New Roman" w:hAnsi="Times New Roman" w:cs="Times New Roman"/>
          <w:i w:val="0"/>
          <w:sz w:val="28"/>
          <w:szCs w:val="28"/>
        </w:rPr>
      </w:pPr>
      <w:r>
        <w:rPr>
          <w:rFonts w:ascii="Times New Roman" w:hAnsi="Times New Roman" w:cs="Times New Roman"/>
          <w:i w:val="0"/>
          <w:color w:val="FF0000"/>
          <w:sz w:val="28"/>
          <w:szCs w:val="28"/>
        </w:rPr>
        <w:t xml:space="preserve"> </w:t>
      </w:r>
      <w:r>
        <w:rPr>
          <w:rFonts w:ascii="Times New Roman" w:hAnsi="Times New Roman" w:cs="Times New Roman"/>
          <w:i w:val="0"/>
          <w:sz w:val="28"/>
          <w:szCs w:val="28"/>
        </w:rPr>
        <w:t xml:space="preserve">с </w:t>
      </w:r>
      <w:proofErr w:type="gramStart"/>
      <w:r>
        <w:rPr>
          <w:rFonts w:ascii="Times New Roman" w:hAnsi="Times New Roman" w:cs="Times New Roman"/>
          <w:i w:val="0"/>
          <w:sz w:val="28"/>
          <w:szCs w:val="28"/>
        </w:rPr>
        <w:t>проходящими</w:t>
      </w:r>
      <w:proofErr w:type="gramEnd"/>
      <w:r>
        <w:rPr>
          <w:rFonts w:ascii="Times New Roman" w:hAnsi="Times New Roman" w:cs="Times New Roman"/>
          <w:i w:val="0"/>
          <w:sz w:val="28"/>
          <w:szCs w:val="28"/>
        </w:rPr>
        <w:t xml:space="preserve"> производственную практику  на предприятии</w:t>
      </w:r>
      <w:r>
        <w:rPr>
          <w:rStyle w:val="af7"/>
          <w:rFonts w:ascii="Times New Roman" w:hAnsi="Times New Roman" w:cs="Times New Roman"/>
          <w:sz w:val="28"/>
          <w:szCs w:val="28"/>
        </w:rPr>
        <w:t xml:space="preserve">— </w:t>
      </w:r>
      <w:r>
        <w:rPr>
          <w:rStyle w:val="af7"/>
          <w:rFonts w:ascii="Times New Roman" w:hAnsi="Times New Roman" w:cs="Times New Roman"/>
          <w:i/>
          <w:sz w:val="28"/>
          <w:szCs w:val="28"/>
        </w:rPr>
        <w:t xml:space="preserve">5 </w:t>
      </w:r>
      <w:r>
        <w:rPr>
          <w:rFonts w:ascii="Times New Roman" w:hAnsi="Times New Roman" w:cs="Times New Roman"/>
          <w:i w:val="0"/>
          <w:sz w:val="28"/>
          <w:szCs w:val="28"/>
        </w:rPr>
        <w:t>чел.</w:t>
      </w:r>
    </w:p>
    <w:p w:rsidR="007A6058" w:rsidRDefault="007A6058" w:rsidP="00554EA2">
      <w:pPr>
        <w:pStyle w:val="34"/>
        <w:numPr>
          <w:ilvl w:val="0"/>
          <w:numId w:val="32"/>
        </w:numPr>
        <w:shd w:val="clear" w:color="auto" w:fill="auto"/>
        <w:tabs>
          <w:tab w:val="left" w:pos="709"/>
          <w:tab w:val="left" w:pos="1276"/>
        </w:tabs>
        <w:suppressAutoHyphens/>
        <w:spacing w:line="276" w:lineRule="auto"/>
        <w:ind w:left="709" w:right="20"/>
        <w:rPr>
          <w:rFonts w:ascii="Times New Roman" w:hAnsi="Times New Roman" w:cs="Times New Roman"/>
          <w:i w:val="0"/>
          <w:sz w:val="28"/>
          <w:szCs w:val="28"/>
        </w:rPr>
      </w:pPr>
      <w:r>
        <w:rPr>
          <w:rFonts w:ascii="Times New Roman" w:hAnsi="Times New Roman" w:cs="Times New Roman"/>
          <w:i w:val="0"/>
          <w:sz w:val="28"/>
          <w:szCs w:val="28"/>
        </w:rPr>
        <w:t>на рабочих местах с работниками проводится инструктажи по охране труда (первичный на рабочем месте, повторный, внеплановый и целевой), стажировка и проверка знаний требований охраны труда, периодическое обучение работников рабочих профессий оказанию первой помощи пострадавшим.</w:t>
      </w:r>
    </w:p>
    <w:p w:rsidR="007A6058" w:rsidRDefault="007A6058" w:rsidP="007A6058">
      <w:pPr>
        <w:pStyle w:val="34"/>
        <w:shd w:val="clear" w:color="auto" w:fill="auto"/>
        <w:spacing w:line="276" w:lineRule="auto"/>
        <w:ind w:left="20" w:right="20" w:firstLine="680"/>
        <w:rPr>
          <w:rFonts w:ascii="Times New Roman" w:hAnsi="Times New Roman" w:cs="Times New Roman"/>
          <w:i w:val="0"/>
          <w:sz w:val="28"/>
          <w:szCs w:val="28"/>
        </w:rPr>
      </w:pPr>
      <w:r>
        <w:rPr>
          <w:rFonts w:ascii="Times New Roman" w:hAnsi="Times New Roman" w:cs="Times New Roman"/>
          <w:i w:val="0"/>
          <w:sz w:val="28"/>
          <w:szCs w:val="28"/>
        </w:rPr>
        <w:t>Размер средств, направленных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w:t>
      </w:r>
      <w:r>
        <w:rPr>
          <w:rStyle w:val="af7"/>
          <w:rFonts w:ascii="Times New Roman" w:hAnsi="Times New Roman" w:cs="Times New Roman"/>
          <w:sz w:val="28"/>
          <w:szCs w:val="28"/>
        </w:rPr>
        <w:t xml:space="preserve"> — </w:t>
      </w:r>
      <w:r>
        <w:rPr>
          <w:rFonts w:ascii="Times New Roman" w:hAnsi="Times New Roman" w:cs="Times New Roman"/>
          <w:i w:val="0"/>
          <w:sz w:val="28"/>
          <w:szCs w:val="28"/>
        </w:rPr>
        <w:t>252</w:t>
      </w:r>
      <w:r w:rsidRPr="007A6058">
        <w:rPr>
          <w:rFonts w:ascii="Times New Roman" w:hAnsi="Times New Roman" w:cs="Times New Roman"/>
          <w:i w:val="0"/>
          <w:sz w:val="28"/>
          <w:szCs w:val="28"/>
        </w:rPr>
        <w:t xml:space="preserve"> </w:t>
      </w:r>
      <w:r>
        <w:rPr>
          <w:rFonts w:ascii="Times New Roman" w:hAnsi="Times New Roman" w:cs="Times New Roman"/>
          <w:i w:val="0"/>
          <w:sz w:val="28"/>
          <w:szCs w:val="28"/>
        </w:rPr>
        <w:t>400 руб. На эти средства 6 работников предприятия прошли санаторно-курортное лечение в различных санаториях России и Области.</w:t>
      </w:r>
    </w:p>
    <w:p w:rsidR="007A6058" w:rsidRDefault="007A6058" w:rsidP="009A7D1C">
      <w:pPr>
        <w:pStyle w:val="34"/>
        <w:shd w:val="clear" w:color="auto" w:fill="auto"/>
        <w:spacing w:after="108" w:line="276" w:lineRule="auto"/>
        <w:ind w:left="20" w:right="20" w:firstLine="547"/>
        <w:rPr>
          <w:rFonts w:ascii="Times New Roman" w:hAnsi="Times New Roman" w:cs="Times New Roman"/>
          <w:i w:val="0"/>
          <w:color w:val="000000"/>
          <w:sz w:val="28"/>
          <w:szCs w:val="28"/>
        </w:rPr>
      </w:pPr>
      <w:r>
        <w:rPr>
          <w:rFonts w:ascii="Times New Roman" w:hAnsi="Times New Roman" w:cs="Times New Roman"/>
          <w:i w:val="0"/>
          <w:color w:val="000000"/>
          <w:sz w:val="28"/>
          <w:szCs w:val="28"/>
        </w:rPr>
        <w:t xml:space="preserve">За отчетный период в Обществе не произошло ни одного несчастного случая, </w:t>
      </w:r>
      <w:proofErr w:type="gramStart"/>
      <w:r>
        <w:rPr>
          <w:rFonts w:ascii="Times New Roman" w:hAnsi="Times New Roman" w:cs="Times New Roman"/>
          <w:i w:val="0"/>
          <w:color w:val="000000"/>
          <w:sz w:val="28"/>
          <w:szCs w:val="28"/>
        </w:rPr>
        <w:t>связанных</w:t>
      </w:r>
      <w:proofErr w:type="gramEnd"/>
      <w:r>
        <w:rPr>
          <w:rFonts w:ascii="Times New Roman" w:hAnsi="Times New Roman" w:cs="Times New Roman"/>
          <w:i w:val="0"/>
          <w:color w:val="000000"/>
          <w:sz w:val="28"/>
          <w:szCs w:val="28"/>
        </w:rPr>
        <w:t xml:space="preserve"> с производством. </w:t>
      </w:r>
    </w:p>
    <w:p w:rsidR="009D263C" w:rsidRPr="00A42A73" w:rsidRDefault="009D263C" w:rsidP="00F0316D">
      <w:pPr>
        <w:widowControl w:val="0"/>
        <w:tabs>
          <w:tab w:val="left" w:pos="993"/>
        </w:tabs>
        <w:suppressAutoHyphens/>
        <w:spacing w:before="120" w:after="120"/>
        <w:ind w:right="-17" w:firstLine="544"/>
        <w:outlineLvl w:val="1"/>
        <w:rPr>
          <w:rFonts w:ascii="Times New Roman" w:hAnsi="Times New Roman" w:cs="Times New Roman"/>
          <w:b/>
          <w:sz w:val="28"/>
          <w:szCs w:val="28"/>
        </w:rPr>
      </w:pPr>
      <w:bookmarkStart w:id="33" w:name="_Toc450132028"/>
      <w:r w:rsidRPr="00A42A73">
        <w:rPr>
          <w:rFonts w:ascii="Times New Roman" w:hAnsi="Times New Roman" w:cs="Times New Roman"/>
          <w:b/>
          <w:sz w:val="28"/>
          <w:szCs w:val="28"/>
        </w:rPr>
        <w:t>Своевременность выплаты заработной платы</w:t>
      </w:r>
      <w:bookmarkEnd w:id="33"/>
    </w:p>
    <w:p w:rsidR="009D263C" w:rsidRDefault="009D263C" w:rsidP="009A7D1C">
      <w:pPr>
        <w:spacing w:after="0"/>
        <w:ind w:right="-17" w:firstLine="547"/>
        <w:jc w:val="both"/>
        <w:rPr>
          <w:rFonts w:ascii="Times New Roman" w:hAnsi="Times New Roman"/>
          <w:sz w:val="28"/>
          <w:szCs w:val="28"/>
        </w:rPr>
      </w:pPr>
      <w:r>
        <w:rPr>
          <w:rFonts w:ascii="Times New Roman" w:hAnsi="Times New Roman"/>
          <w:sz w:val="28"/>
          <w:szCs w:val="28"/>
        </w:rPr>
        <w:t>Заработная плата конкретному работнику устанавливается трудовым договором в соответствии с действующей в Обществе системой оплаты труда.</w:t>
      </w:r>
    </w:p>
    <w:p w:rsidR="009D263C" w:rsidRDefault="009D263C" w:rsidP="009A7D1C">
      <w:pPr>
        <w:spacing w:after="0"/>
        <w:ind w:right="-17" w:firstLine="547"/>
        <w:jc w:val="both"/>
        <w:rPr>
          <w:rFonts w:ascii="Times New Roman" w:hAnsi="Times New Roman"/>
          <w:sz w:val="28"/>
          <w:szCs w:val="28"/>
        </w:rPr>
      </w:pPr>
      <w:r>
        <w:rPr>
          <w:rFonts w:ascii="Times New Roman" w:hAnsi="Times New Roman"/>
          <w:sz w:val="28"/>
          <w:szCs w:val="28"/>
        </w:rPr>
        <w:t>Работникам Общества заработная плата в течение 201</w:t>
      </w:r>
      <w:r w:rsidR="00413FDD">
        <w:rPr>
          <w:rFonts w:ascii="Times New Roman" w:hAnsi="Times New Roman"/>
          <w:sz w:val="28"/>
          <w:szCs w:val="28"/>
        </w:rPr>
        <w:t>6</w:t>
      </w:r>
      <w:r>
        <w:rPr>
          <w:rFonts w:ascii="Times New Roman" w:hAnsi="Times New Roman"/>
          <w:sz w:val="28"/>
          <w:szCs w:val="28"/>
        </w:rPr>
        <w:t xml:space="preserve"> года выплачивалась своевременно, в сроки, установленные </w:t>
      </w:r>
      <w:r w:rsidRPr="009D263C">
        <w:rPr>
          <w:rFonts w:ascii="Times New Roman" w:hAnsi="Times New Roman"/>
          <w:sz w:val="28"/>
          <w:szCs w:val="28"/>
        </w:rPr>
        <w:t>Коллективным договором</w:t>
      </w:r>
      <w:r>
        <w:rPr>
          <w:rFonts w:ascii="Times New Roman" w:hAnsi="Times New Roman"/>
          <w:sz w:val="28"/>
          <w:szCs w:val="28"/>
        </w:rPr>
        <w:t xml:space="preserve"> АО «Аэропорт Южно-Сахалинск»: дни выплаты – </w:t>
      </w:r>
      <w:r w:rsidR="00413FDD">
        <w:rPr>
          <w:rFonts w:ascii="Times New Roman" w:hAnsi="Times New Roman"/>
          <w:sz w:val="28"/>
          <w:szCs w:val="28"/>
        </w:rPr>
        <w:t>5</w:t>
      </w:r>
      <w:r>
        <w:rPr>
          <w:rFonts w:ascii="Times New Roman" w:hAnsi="Times New Roman"/>
          <w:sz w:val="28"/>
          <w:szCs w:val="28"/>
        </w:rPr>
        <w:t xml:space="preserve"> и 2</w:t>
      </w:r>
      <w:r w:rsidR="00413FDD">
        <w:rPr>
          <w:rFonts w:ascii="Times New Roman" w:hAnsi="Times New Roman"/>
          <w:sz w:val="28"/>
          <w:szCs w:val="28"/>
        </w:rPr>
        <w:t>0</w:t>
      </w:r>
      <w:r>
        <w:rPr>
          <w:rFonts w:ascii="Times New Roman" w:hAnsi="Times New Roman"/>
          <w:sz w:val="28"/>
          <w:szCs w:val="28"/>
        </w:rPr>
        <w:t xml:space="preserve"> числа каждого месяца.</w:t>
      </w:r>
    </w:p>
    <w:p w:rsidR="009D263C" w:rsidRDefault="009D263C" w:rsidP="009A7D1C">
      <w:pPr>
        <w:spacing w:after="0"/>
        <w:ind w:right="-17" w:firstLine="567"/>
        <w:jc w:val="both"/>
        <w:rPr>
          <w:rFonts w:ascii="Times New Roman" w:hAnsi="Times New Roman"/>
          <w:sz w:val="28"/>
          <w:szCs w:val="28"/>
        </w:rPr>
      </w:pPr>
      <w:r>
        <w:rPr>
          <w:rFonts w:ascii="Times New Roman" w:hAnsi="Times New Roman"/>
          <w:sz w:val="28"/>
          <w:szCs w:val="28"/>
        </w:rPr>
        <w:t xml:space="preserve">Перед выплатой каждый работник информируется о составе и сумме заработной платы, причитающейся ему за соответствующий период, посредством </w:t>
      </w:r>
      <w:r w:rsidRPr="009D263C">
        <w:rPr>
          <w:rFonts w:ascii="Times New Roman" w:hAnsi="Times New Roman"/>
          <w:sz w:val="28"/>
          <w:szCs w:val="28"/>
        </w:rPr>
        <w:t>расчетного листа</w:t>
      </w:r>
      <w:r>
        <w:rPr>
          <w:rFonts w:ascii="Times New Roman" w:hAnsi="Times New Roman"/>
          <w:sz w:val="28"/>
          <w:szCs w:val="28"/>
        </w:rPr>
        <w:t xml:space="preserve">. </w:t>
      </w:r>
    </w:p>
    <w:p w:rsidR="009D263C" w:rsidRPr="00A42A73" w:rsidRDefault="009D263C" w:rsidP="00A42A73">
      <w:pPr>
        <w:spacing w:before="120" w:after="120"/>
        <w:ind w:firstLine="567"/>
        <w:jc w:val="both"/>
        <w:outlineLvl w:val="1"/>
        <w:rPr>
          <w:rFonts w:ascii="Times New Roman" w:hAnsi="Times New Roman" w:cs="Times New Roman"/>
          <w:b/>
          <w:i/>
          <w:sz w:val="28"/>
          <w:szCs w:val="28"/>
        </w:rPr>
      </w:pPr>
      <w:bookmarkStart w:id="34" w:name="_Toc450132029"/>
      <w:r w:rsidRPr="00A42A73">
        <w:rPr>
          <w:rFonts w:ascii="Times New Roman" w:hAnsi="Times New Roman" w:cs="Times New Roman"/>
          <w:b/>
          <w:sz w:val="28"/>
          <w:szCs w:val="28"/>
        </w:rPr>
        <w:t>Эффективность использования трудовых ресурсов</w:t>
      </w:r>
      <w:bookmarkEnd w:id="34"/>
    </w:p>
    <w:p w:rsidR="004234DF" w:rsidRPr="00E620BA" w:rsidRDefault="00E620BA" w:rsidP="009A7D1C">
      <w:pPr>
        <w:spacing w:before="240"/>
        <w:ind w:firstLine="567"/>
        <w:jc w:val="both"/>
        <w:rPr>
          <w:rFonts w:ascii="Times New Roman" w:hAnsi="Times New Roman" w:cs="Times New Roman"/>
          <w:sz w:val="28"/>
          <w:szCs w:val="28"/>
        </w:rPr>
      </w:pPr>
      <w:r w:rsidRPr="00E620BA">
        <w:rPr>
          <w:rFonts w:ascii="Times New Roman" w:hAnsi="Times New Roman" w:cs="Times New Roman"/>
          <w:sz w:val="28"/>
          <w:szCs w:val="28"/>
        </w:rPr>
        <w:lastRenderedPageBreak/>
        <w:t>Производительность труда за период 01.01–31.12.2016</w:t>
      </w:r>
      <w:r w:rsidR="008A02FC">
        <w:rPr>
          <w:rFonts w:ascii="Times New Roman" w:hAnsi="Times New Roman" w:cs="Times New Roman"/>
          <w:sz w:val="28"/>
          <w:szCs w:val="28"/>
        </w:rPr>
        <w:t>г</w:t>
      </w:r>
      <w:r w:rsidRPr="00E620BA">
        <w:rPr>
          <w:rFonts w:ascii="Times New Roman" w:hAnsi="Times New Roman" w:cs="Times New Roman"/>
          <w:sz w:val="28"/>
          <w:szCs w:val="28"/>
        </w:rPr>
        <w:t xml:space="preserve"> составила 1 22</w:t>
      </w:r>
      <w:r>
        <w:rPr>
          <w:rFonts w:ascii="Times New Roman" w:hAnsi="Times New Roman" w:cs="Times New Roman"/>
          <w:sz w:val="28"/>
          <w:szCs w:val="28"/>
        </w:rPr>
        <w:t>8</w:t>
      </w:r>
      <w:r w:rsidRPr="00E620BA">
        <w:rPr>
          <w:rFonts w:ascii="Times New Roman" w:hAnsi="Times New Roman" w:cs="Times New Roman"/>
          <w:sz w:val="28"/>
          <w:szCs w:val="28"/>
        </w:rPr>
        <w:t xml:space="preserve"> тыс. руб./чел., что всего лишь на 22 тыс. руб./чел., или на 1,8% больше, чем за период с 01.01.2014 по 31.12.2014</w:t>
      </w:r>
      <w:r>
        <w:rPr>
          <w:rFonts w:ascii="Times New Roman" w:hAnsi="Times New Roman" w:cs="Times New Roman"/>
          <w:sz w:val="28"/>
          <w:szCs w:val="28"/>
        </w:rPr>
        <w:t xml:space="preserve"> гг.</w:t>
      </w:r>
    </w:p>
    <w:p w:rsidR="004234DF" w:rsidRDefault="00E620BA" w:rsidP="004234DF">
      <w:r w:rsidRPr="00E620BA">
        <w:rPr>
          <w:noProof/>
          <w:lang w:eastAsia="ru-RU"/>
        </w:rPr>
        <w:drawing>
          <wp:inline distT="0" distB="0" distL="0" distR="0">
            <wp:extent cx="6096000" cy="3190875"/>
            <wp:effectExtent l="19050" t="0" r="0" b="0"/>
            <wp:docPr id="5" name="Рисунок 10" descr="C:\EC2C4CE6\04374_32a7f.files\imag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C2C4CE6\04374_32a7f.files\image09.png"/>
                    <pic:cNvPicPr>
                      <a:picLocks noChangeAspect="1" noChangeArrowheads="1"/>
                    </pic:cNvPicPr>
                  </pic:nvPicPr>
                  <pic:blipFill>
                    <a:blip r:embed="rId26" cstate="print"/>
                    <a:srcRect/>
                    <a:stretch>
                      <a:fillRect/>
                    </a:stretch>
                  </pic:blipFill>
                  <pic:spPr bwMode="auto">
                    <a:xfrm>
                      <a:off x="0" y="0"/>
                      <a:ext cx="6096000" cy="3190875"/>
                    </a:xfrm>
                    <a:prstGeom prst="rect">
                      <a:avLst/>
                    </a:prstGeom>
                    <a:noFill/>
                    <a:ln w="9525">
                      <a:noFill/>
                      <a:miter lim="800000"/>
                      <a:headEnd/>
                      <a:tailEnd/>
                    </a:ln>
                  </pic:spPr>
                </pic:pic>
              </a:graphicData>
            </a:graphic>
          </wp:inline>
        </w:drawing>
      </w:r>
    </w:p>
    <w:p w:rsidR="004234DF" w:rsidRDefault="004234DF" w:rsidP="004234DF"/>
    <w:p w:rsidR="004234DF" w:rsidRDefault="004234DF" w:rsidP="004234DF"/>
    <w:p w:rsidR="004234DF" w:rsidRDefault="004234DF" w:rsidP="004234DF"/>
    <w:p w:rsidR="004234DF" w:rsidRDefault="004234DF" w:rsidP="00F0316D">
      <w:pPr>
        <w:pStyle w:val="1"/>
        <w:pageBreakBefore/>
        <w:spacing w:before="0" w:after="120"/>
        <w:jc w:val="center"/>
        <w:rPr>
          <w:color w:val="auto"/>
          <w:sz w:val="32"/>
          <w:szCs w:val="32"/>
        </w:rPr>
      </w:pPr>
      <w:bookmarkStart w:id="35" w:name="_Toc450132030"/>
      <w:r>
        <w:rPr>
          <w:color w:val="auto"/>
          <w:sz w:val="32"/>
          <w:szCs w:val="32"/>
        </w:rPr>
        <w:lastRenderedPageBreak/>
        <w:t xml:space="preserve">Глав </w:t>
      </w:r>
      <w:r w:rsidR="00040103">
        <w:rPr>
          <w:color w:val="auto"/>
          <w:sz w:val="32"/>
          <w:szCs w:val="32"/>
        </w:rPr>
        <w:t>5</w:t>
      </w:r>
      <w:r>
        <w:rPr>
          <w:color w:val="auto"/>
          <w:sz w:val="32"/>
          <w:szCs w:val="32"/>
        </w:rPr>
        <w:t>. Чистые активы</w:t>
      </w:r>
      <w:bookmarkEnd w:id="35"/>
      <w:r>
        <w:rPr>
          <w:color w:val="auto"/>
          <w:sz w:val="32"/>
          <w:szCs w:val="32"/>
        </w:rPr>
        <w:t xml:space="preserve"> </w:t>
      </w:r>
    </w:p>
    <w:p w:rsidR="0006195F" w:rsidRPr="007F655D" w:rsidRDefault="00F75639" w:rsidP="00F0316D">
      <w:pPr>
        <w:pStyle w:val="20"/>
        <w:spacing w:before="120" w:after="120"/>
        <w:ind w:firstLine="567"/>
        <w:rPr>
          <w:rFonts w:ascii="Times New Roman" w:hAnsi="Times New Roman" w:cs="Times New Roman"/>
          <w:color w:val="auto"/>
          <w:sz w:val="28"/>
          <w:szCs w:val="28"/>
        </w:rPr>
      </w:pPr>
      <w:bookmarkStart w:id="36" w:name="_Toc450132031"/>
      <w:r w:rsidRPr="007F655D">
        <w:rPr>
          <w:rFonts w:ascii="Times New Roman" w:hAnsi="Times New Roman" w:cs="Times New Roman"/>
          <w:color w:val="auto"/>
          <w:sz w:val="28"/>
          <w:szCs w:val="28"/>
        </w:rPr>
        <w:t>А</w:t>
      </w:r>
      <w:r w:rsidR="0006195F" w:rsidRPr="007F655D">
        <w:rPr>
          <w:rFonts w:ascii="Times New Roman" w:hAnsi="Times New Roman" w:cs="Times New Roman"/>
          <w:color w:val="auto"/>
          <w:sz w:val="28"/>
          <w:szCs w:val="28"/>
        </w:rPr>
        <w:t>ктивы Общества</w:t>
      </w:r>
      <w:bookmarkEnd w:id="36"/>
    </w:p>
    <w:p w:rsidR="008115B4" w:rsidRPr="008115B4" w:rsidRDefault="008115B4" w:rsidP="009A7D1C">
      <w:pPr>
        <w:pStyle w:val="a9"/>
        <w:spacing w:before="0" w:beforeAutospacing="0" w:after="0" w:afterAutospacing="0" w:line="276" w:lineRule="auto"/>
        <w:ind w:firstLine="567"/>
        <w:contextualSpacing/>
        <w:jc w:val="both"/>
        <w:rPr>
          <w:sz w:val="28"/>
          <w:szCs w:val="28"/>
        </w:rPr>
      </w:pPr>
      <w:r w:rsidRPr="008115B4">
        <w:rPr>
          <w:sz w:val="28"/>
          <w:szCs w:val="28"/>
        </w:rPr>
        <w:t xml:space="preserve">Активы на последний день анализируемого периода (31.12.2016) характеризуются следующим соотношением: 84,9% </w:t>
      </w:r>
      <w:proofErr w:type="spellStart"/>
      <w:r w:rsidRPr="008115B4">
        <w:rPr>
          <w:sz w:val="28"/>
          <w:szCs w:val="28"/>
        </w:rPr>
        <w:t>внеоборотных</w:t>
      </w:r>
      <w:proofErr w:type="spellEnd"/>
      <w:r w:rsidRPr="008115B4">
        <w:rPr>
          <w:sz w:val="28"/>
          <w:szCs w:val="28"/>
        </w:rPr>
        <w:t xml:space="preserve"> активов и 15,1% текущих. Активы организации за анализируемый период (с 31 декабря 2013 г. по 31 декабря 2016 г.) значительно увеличились (в 8,5 раза). Учитывая значительное увеличение активов, необходимо отметить, что собственный капитал увеличился еще в большей степени – в 9,3 раза. Опережающее увеличение собственного капитала относительно общего изменения активов является положительным показателем.</w:t>
      </w:r>
    </w:p>
    <w:p w:rsidR="0006195F" w:rsidRPr="0006195F" w:rsidRDefault="0006195F" w:rsidP="009A7D1C">
      <w:pPr>
        <w:pStyle w:val="a9"/>
        <w:spacing w:before="0" w:beforeAutospacing="0" w:after="0" w:afterAutospacing="0" w:line="276" w:lineRule="auto"/>
        <w:ind w:firstLine="567"/>
        <w:contextualSpacing/>
        <w:rPr>
          <w:sz w:val="28"/>
          <w:szCs w:val="28"/>
        </w:rPr>
      </w:pPr>
      <w:r w:rsidRPr="0006195F">
        <w:rPr>
          <w:sz w:val="28"/>
          <w:szCs w:val="28"/>
        </w:rPr>
        <w:t>Структура активов организации в разрезе основных групп представлена ниже на диаграмме:</w:t>
      </w:r>
    </w:p>
    <w:p w:rsidR="0006195F" w:rsidRDefault="008115B4" w:rsidP="0006195F">
      <w:pPr>
        <w:pStyle w:val="a9"/>
        <w:jc w:val="center"/>
        <w:rPr>
          <w:color w:val="FF0000"/>
          <w:sz w:val="26"/>
          <w:szCs w:val="26"/>
          <w:lang w:val="en-US"/>
        </w:rPr>
      </w:pPr>
      <w:r w:rsidRPr="008115B4">
        <w:rPr>
          <w:noProof/>
          <w:color w:val="FF0000"/>
          <w:szCs w:val="26"/>
        </w:rPr>
        <w:drawing>
          <wp:inline distT="0" distB="0" distL="0" distR="0">
            <wp:extent cx="6096000" cy="2809875"/>
            <wp:effectExtent l="19050" t="0" r="0" b="0"/>
            <wp:docPr id="18" name="Рисунок 1" descr="C:\EC2C4CE6\04374_32a7f.files\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2C4CE6\04374_32a7f.files\image00.png"/>
                    <pic:cNvPicPr>
                      <a:picLocks noChangeAspect="1" noChangeArrowheads="1"/>
                    </pic:cNvPicPr>
                  </pic:nvPicPr>
                  <pic:blipFill>
                    <a:blip r:embed="rId27" cstate="print"/>
                    <a:srcRect/>
                    <a:stretch>
                      <a:fillRect/>
                    </a:stretch>
                  </pic:blipFill>
                  <pic:spPr bwMode="auto">
                    <a:xfrm>
                      <a:off x="0" y="0"/>
                      <a:ext cx="6096000" cy="2809875"/>
                    </a:xfrm>
                    <a:prstGeom prst="rect">
                      <a:avLst/>
                    </a:prstGeom>
                    <a:noFill/>
                    <a:ln w="9525">
                      <a:noFill/>
                      <a:miter lim="800000"/>
                      <a:headEnd/>
                      <a:tailEnd/>
                    </a:ln>
                  </pic:spPr>
                </pic:pic>
              </a:graphicData>
            </a:graphic>
          </wp:inline>
        </w:drawing>
      </w:r>
    </w:p>
    <w:p w:rsidR="005D763A" w:rsidRPr="008115B4" w:rsidRDefault="005D763A" w:rsidP="005D763A">
      <w:pPr>
        <w:pStyle w:val="a9"/>
        <w:spacing w:before="0" w:beforeAutospacing="0" w:after="0" w:afterAutospacing="0" w:line="276" w:lineRule="auto"/>
        <w:ind w:firstLine="567"/>
        <w:jc w:val="both"/>
        <w:rPr>
          <w:sz w:val="28"/>
          <w:szCs w:val="28"/>
        </w:rPr>
      </w:pPr>
      <w:bookmarkStart w:id="37" w:name="_Toc450132032"/>
      <w:r w:rsidRPr="008115B4">
        <w:rPr>
          <w:sz w:val="28"/>
          <w:szCs w:val="28"/>
        </w:rPr>
        <w:t>Рост величины активов организации связан, главным образом, с ростом следующих позиций актива бухгалтерского баланса (в скобках указана доля изменения статьи в общей сумме всех положительно изменившихся статей):</w:t>
      </w:r>
    </w:p>
    <w:p w:rsidR="005D763A" w:rsidRPr="008115B4" w:rsidRDefault="005D763A" w:rsidP="00554EA2">
      <w:pPr>
        <w:numPr>
          <w:ilvl w:val="0"/>
          <w:numId w:val="30"/>
        </w:numPr>
        <w:spacing w:after="0"/>
        <w:ind w:left="714" w:hanging="357"/>
        <w:contextualSpacing/>
        <w:rPr>
          <w:rFonts w:ascii="Times New Roman" w:hAnsi="Times New Roman" w:cs="Times New Roman"/>
          <w:sz w:val="28"/>
          <w:szCs w:val="28"/>
        </w:rPr>
      </w:pPr>
      <w:r w:rsidRPr="008115B4">
        <w:rPr>
          <w:rFonts w:ascii="Times New Roman" w:hAnsi="Times New Roman" w:cs="Times New Roman"/>
          <w:sz w:val="28"/>
          <w:szCs w:val="28"/>
        </w:rPr>
        <w:t>основные средства – 3 110 864 тыс. руб. (86,1%)</w:t>
      </w:r>
    </w:p>
    <w:p w:rsidR="005D763A" w:rsidRPr="008115B4" w:rsidRDefault="005D763A" w:rsidP="00554EA2">
      <w:pPr>
        <w:numPr>
          <w:ilvl w:val="0"/>
          <w:numId w:val="30"/>
        </w:numPr>
        <w:spacing w:after="0"/>
        <w:ind w:left="714" w:hanging="357"/>
        <w:rPr>
          <w:rFonts w:ascii="Times New Roman" w:hAnsi="Times New Roman" w:cs="Times New Roman"/>
          <w:sz w:val="28"/>
          <w:szCs w:val="28"/>
        </w:rPr>
      </w:pPr>
      <w:r w:rsidRPr="008115B4">
        <w:rPr>
          <w:rFonts w:ascii="Times New Roman" w:hAnsi="Times New Roman" w:cs="Times New Roman"/>
          <w:sz w:val="28"/>
          <w:szCs w:val="28"/>
        </w:rPr>
        <w:t>денежные средства и денежные эквиваленты – 368 550 тыс. руб. (10,2%).</w:t>
      </w:r>
    </w:p>
    <w:p w:rsidR="005D763A" w:rsidRPr="005D763A" w:rsidRDefault="005D763A" w:rsidP="005D763A">
      <w:pPr>
        <w:pStyle w:val="a9"/>
        <w:spacing w:before="0" w:beforeAutospacing="0" w:after="0" w:afterAutospacing="0" w:line="276" w:lineRule="auto"/>
        <w:ind w:firstLine="567"/>
        <w:contextualSpacing/>
        <w:jc w:val="both"/>
        <w:rPr>
          <w:sz w:val="28"/>
          <w:szCs w:val="28"/>
        </w:rPr>
      </w:pPr>
      <w:r w:rsidRPr="005D763A">
        <w:rPr>
          <w:sz w:val="28"/>
          <w:szCs w:val="28"/>
        </w:rPr>
        <w:t>Одновременно, в пассиве баланса наибольший прирост произошел по строке "уставный капитал" (+3 600 597 тыс. руб., или 95,7% вклада в прирост пассивов организации за рассматриваемый период (с 31.12.2013 по 31.12.2016)).</w:t>
      </w:r>
    </w:p>
    <w:p w:rsidR="005D763A" w:rsidRPr="005D763A" w:rsidRDefault="005D763A" w:rsidP="005D763A">
      <w:pPr>
        <w:pStyle w:val="a9"/>
        <w:spacing w:before="0" w:beforeAutospacing="0" w:after="0" w:afterAutospacing="0"/>
        <w:ind w:firstLine="567"/>
        <w:contextualSpacing/>
        <w:jc w:val="both"/>
        <w:rPr>
          <w:sz w:val="28"/>
          <w:szCs w:val="28"/>
        </w:rPr>
      </w:pPr>
      <w:r w:rsidRPr="005D763A">
        <w:rPr>
          <w:sz w:val="28"/>
          <w:szCs w:val="28"/>
        </w:rPr>
        <w:t>Среди отрицательно изменившихся статей баланса можно выделить "нераспределенная прибыль (непокрытый убыток)" в пассиве (-127 862 тыс. руб.).</w:t>
      </w:r>
    </w:p>
    <w:p w:rsidR="005D763A" w:rsidRPr="008115B4" w:rsidRDefault="005D763A" w:rsidP="005D763A">
      <w:pPr>
        <w:pStyle w:val="a9"/>
        <w:spacing w:before="0" w:beforeAutospacing="0" w:after="0" w:afterAutospacing="0"/>
        <w:ind w:firstLine="567"/>
        <w:jc w:val="both"/>
        <w:rPr>
          <w:sz w:val="28"/>
          <w:szCs w:val="28"/>
        </w:rPr>
      </w:pPr>
      <w:r w:rsidRPr="005D763A">
        <w:rPr>
          <w:sz w:val="28"/>
          <w:szCs w:val="28"/>
        </w:rPr>
        <w:lastRenderedPageBreak/>
        <w:t xml:space="preserve">На 31 декабря 2016 г. собственный капитал организации равнялся </w:t>
      </w:r>
      <w:r w:rsidRPr="008115B4">
        <w:rPr>
          <w:sz w:val="28"/>
          <w:szCs w:val="28"/>
        </w:rPr>
        <w:t>3 892 784,0 тыс. руб. За весь рассматриваемый период имело место весьма значительное, в 9,3 раза, повышение собственного капитала.</w:t>
      </w:r>
    </w:p>
    <w:p w:rsidR="0006195F" w:rsidRPr="00A42A73" w:rsidRDefault="0006195F" w:rsidP="00F0316D">
      <w:pPr>
        <w:pStyle w:val="20"/>
        <w:spacing w:after="240"/>
        <w:ind w:firstLine="567"/>
        <w:rPr>
          <w:rFonts w:ascii="Times New Roman" w:hAnsi="Times New Roman" w:cs="Times New Roman"/>
          <w:color w:val="auto"/>
          <w:sz w:val="20"/>
          <w:szCs w:val="20"/>
        </w:rPr>
      </w:pPr>
      <w:r w:rsidRPr="00A42A73">
        <w:rPr>
          <w:rFonts w:ascii="Times New Roman" w:hAnsi="Times New Roman" w:cs="Times New Roman"/>
          <w:color w:val="auto"/>
          <w:sz w:val="28"/>
          <w:szCs w:val="28"/>
        </w:rPr>
        <w:t>Оценка стоимости чистых активов организации</w:t>
      </w:r>
      <w:bookmarkEnd w:id="37"/>
    </w:p>
    <w:tbl>
      <w:tblPr>
        <w:tblW w:w="4854"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919"/>
        <w:gridCol w:w="1097"/>
        <w:gridCol w:w="1183"/>
        <w:gridCol w:w="1085"/>
        <w:gridCol w:w="1134"/>
        <w:gridCol w:w="1236"/>
        <w:gridCol w:w="1384"/>
        <w:gridCol w:w="782"/>
        <w:gridCol w:w="596"/>
      </w:tblGrid>
      <w:tr w:rsidR="005D763A" w:rsidRPr="005D763A" w:rsidTr="005D763A">
        <w:trPr>
          <w:jc w:val="center"/>
        </w:trPr>
        <w:tc>
          <w:tcPr>
            <w:tcW w:w="919" w:type="dxa"/>
            <w:vMerge w:val="restart"/>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 xml:space="preserve">Показатель </w:t>
            </w:r>
          </w:p>
        </w:tc>
        <w:tc>
          <w:tcPr>
            <w:tcW w:w="7119" w:type="dxa"/>
            <w:gridSpan w:val="6"/>
            <w:tcBorders>
              <w:top w:val="outset" w:sz="6" w:space="0" w:color="000000"/>
              <w:left w:val="outset" w:sz="6" w:space="0" w:color="000000"/>
              <w:bottom w:val="outset" w:sz="6" w:space="0" w:color="000000"/>
              <w:right w:val="outset" w:sz="6" w:space="0" w:color="000000"/>
            </w:tcBorders>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 xml:space="preserve">Значение показателя </w:t>
            </w:r>
          </w:p>
        </w:tc>
        <w:tc>
          <w:tcPr>
            <w:tcW w:w="1378" w:type="dxa"/>
            <w:gridSpan w:val="2"/>
            <w:tcBorders>
              <w:top w:val="outset" w:sz="6" w:space="0" w:color="000000"/>
              <w:left w:val="outset" w:sz="6" w:space="0" w:color="000000"/>
              <w:bottom w:val="outset" w:sz="6" w:space="0" w:color="000000"/>
              <w:right w:val="outset" w:sz="6" w:space="0" w:color="000000"/>
            </w:tcBorders>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Изменение</w:t>
            </w:r>
          </w:p>
        </w:tc>
      </w:tr>
      <w:tr w:rsidR="005D763A" w:rsidRPr="005D763A" w:rsidTr="005D763A">
        <w:trPr>
          <w:jc w:val="center"/>
        </w:trPr>
        <w:tc>
          <w:tcPr>
            <w:tcW w:w="919" w:type="dxa"/>
            <w:vMerge/>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rPr>
                <w:rFonts w:ascii="Times New Roman" w:hAnsi="Times New Roman" w:cs="Times New Roman"/>
                <w:sz w:val="20"/>
                <w:szCs w:val="20"/>
              </w:rPr>
            </w:pPr>
          </w:p>
        </w:tc>
        <w:tc>
          <w:tcPr>
            <w:tcW w:w="4499" w:type="dxa"/>
            <w:gridSpan w:val="4"/>
            <w:tcBorders>
              <w:top w:val="outset" w:sz="6" w:space="0" w:color="000000"/>
              <w:left w:val="outset" w:sz="6" w:space="0" w:color="000000"/>
              <w:bottom w:val="outset" w:sz="6" w:space="0" w:color="000000"/>
              <w:right w:val="outset" w:sz="6" w:space="0" w:color="000000"/>
            </w:tcBorders>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 xml:space="preserve">в </w:t>
            </w:r>
            <w:r w:rsidRPr="005D763A">
              <w:rPr>
                <w:rFonts w:ascii="Times New Roman" w:hAnsi="Times New Roman" w:cs="Times New Roman"/>
                <w:i/>
                <w:iCs/>
                <w:sz w:val="20"/>
                <w:szCs w:val="20"/>
              </w:rPr>
              <w:t>тыс. руб.</w:t>
            </w:r>
          </w:p>
        </w:tc>
        <w:tc>
          <w:tcPr>
            <w:tcW w:w="2620" w:type="dxa"/>
            <w:gridSpan w:val="2"/>
            <w:tcBorders>
              <w:top w:val="outset" w:sz="6" w:space="0" w:color="000000"/>
              <w:left w:val="outset" w:sz="6" w:space="0" w:color="000000"/>
              <w:bottom w:val="outset" w:sz="6" w:space="0" w:color="000000"/>
              <w:right w:val="outset" w:sz="6" w:space="0" w:color="000000"/>
            </w:tcBorders>
            <w:hideMark/>
          </w:tcPr>
          <w:p w:rsidR="005D763A" w:rsidRPr="005D763A" w:rsidRDefault="005D763A" w:rsidP="00936A60">
            <w:pPr>
              <w:jc w:val="center"/>
              <w:rPr>
                <w:rFonts w:ascii="Times New Roman" w:hAnsi="Times New Roman" w:cs="Times New Roman"/>
                <w:sz w:val="20"/>
                <w:szCs w:val="20"/>
              </w:rPr>
            </w:pPr>
            <w:proofErr w:type="gramStart"/>
            <w:r w:rsidRPr="005D763A">
              <w:rPr>
                <w:rFonts w:ascii="Times New Roman" w:hAnsi="Times New Roman" w:cs="Times New Roman"/>
                <w:sz w:val="20"/>
                <w:szCs w:val="20"/>
              </w:rPr>
              <w:t>в</w:t>
            </w:r>
            <w:proofErr w:type="gramEnd"/>
            <w:r w:rsidRPr="005D763A">
              <w:rPr>
                <w:rFonts w:ascii="Times New Roman" w:hAnsi="Times New Roman" w:cs="Times New Roman"/>
                <w:sz w:val="20"/>
                <w:szCs w:val="20"/>
              </w:rPr>
              <w:t xml:space="preserve"> % к валюте баланса </w:t>
            </w:r>
          </w:p>
        </w:tc>
        <w:tc>
          <w:tcPr>
            <w:tcW w:w="782" w:type="dxa"/>
            <w:vMerge w:val="restart"/>
            <w:tcBorders>
              <w:top w:val="outset" w:sz="6" w:space="0" w:color="000000"/>
              <w:left w:val="outset" w:sz="6" w:space="0" w:color="000000"/>
              <w:bottom w:val="outset" w:sz="6" w:space="0" w:color="000000"/>
              <w:right w:val="outset" w:sz="6" w:space="0" w:color="000000"/>
            </w:tcBorders>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i/>
                <w:iCs/>
                <w:sz w:val="20"/>
                <w:szCs w:val="20"/>
              </w:rPr>
              <w:t>тыс. руб.</w:t>
            </w:r>
            <w:r w:rsidRPr="005D763A">
              <w:rPr>
                <w:rFonts w:ascii="Times New Roman" w:hAnsi="Times New Roman" w:cs="Times New Roman"/>
                <w:i/>
                <w:iCs/>
                <w:sz w:val="20"/>
                <w:szCs w:val="20"/>
              </w:rPr>
              <w:br/>
            </w:r>
            <w:r w:rsidRPr="005D763A">
              <w:rPr>
                <w:rFonts w:ascii="Times New Roman" w:hAnsi="Times New Roman" w:cs="Times New Roman"/>
                <w:sz w:val="20"/>
                <w:szCs w:val="20"/>
              </w:rPr>
              <w:t>(гр.5-гр.2)</w:t>
            </w:r>
          </w:p>
        </w:tc>
        <w:tc>
          <w:tcPr>
            <w:tcW w:w="596" w:type="dxa"/>
            <w:vMerge w:val="restart"/>
            <w:tcBorders>
              <w:top w:val="outset" w:sz="6" w:space="0" w:color="000000"/>
              <w:left w:val="outset" w:sz="6" w:space="0" w:color="000000"/>
              <w:bottom w:val="outset" w:sz="6" w:space="0" w:color="000000"/>
              <w:right w:val="outset" w:sz="6" w:space="0" w:color="000000"/>
            </w:tcBorders>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 %</w:t>
            </w:r>
            <w:r w:rsidRPr="005D763A">
              <w:rPr>
                <w:rFonts w:ascii="Times New Roman" w:hAnsi="Times New Roman" w:cs="Times New Roman"/>
                <w:sz w:val="20"/>
                <w:szCs w:val="20"/>
              </w:rPr>
              <w:br/>
              <w:t>((гр.5-гр.2)</w:t>
            </w:r>
            <w:proofErr w:type="gramStart"/>
            <w:r w:rsidRPr="005D763A">
              <w:rPr>
                <w:rFonts w:ascii="Times New Roman" w:hAnsi="Times New Roman" w:cs="Times New Roman"/>
                <w:sz w:val="20"/>
                <w:szCs w:val="20"/>
              </w:rPr>
              <w:t xml:space="preserve"> :</w:t>
            </w:r>
            <w:proofErr w:type="gramEnd"/>
            <w:r w:rsidRPr="005D763A">
              <w:rPr>
                <w:rFonts w:ascii="Times New Roman" w:hAnsi="Times New Roman" w:cs="Times New Roman"/>
                <w:sz w:val="20"/>
                <w:szCs w:val="20"/>
              </w:rPr>
              <w:t xml:space="preserve"> гр.2)</w:t>
            </w:r>
          </w:p>
        </w:tc>
      </w:tr>
      <w:tr w:rsidR="005D763A" w:rsidRPr="005D763A" w:rsidTr="005D763A">
        <w:trPr>
          <w:jc w:val="center"/>
        </w:trPr>
        <w:tc>
          <w:tcPr>
            <w:tcW w:w="919" w:type="dxa"/>
            <w:vMerge/>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rPr>
                <w:rFonts w:ascii="Times New Roman" w:hAnsi="Times New Roman" w:cs="Times New Roman"/>
                <w:sz w:val="20"/>
                <w:szCs w:val="20"/>
              </w:rPr>
            </w:pPr>
          </w:p>
        </w:tc>
        <w:tc>
          <w:tcPr>
            <w:tcW w:w="1097" w:type="dxa"/>
            <w:tcBorders>
              <w:top w:val="outset" w:sz="6" w:space="0" w:color="000000"/>
              <w:left w:val="outset" w:sz="6" w:space="0" w:color="000000"/>
              <w:bottom w:val="outset" w:sz="6" w:space="0" w:color="000000"/>
              <w:right w:val="outset" w:sz="6" w:space="0" w:color="000000"/>
            </w:tcBorders>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 xml:space="preserve">31.12.2013 </w:t>
            </w:r>
          </w:p>
        </w:tc>
        <w:tc>
          <w:tcPr>
            <w:tcW w:w="1183" w:type="dxa"/>
            <w:tcBorders>
              <w:top w:val="outset" w:sz="6" w:space="0" w:color="000000"/>
              <w:left w:val="outset" w:sz="6" w:space="0" w:color="000000"/>
              <w:bottom w:val="outset" w:sz="6" w:space="0" w:color="000000"/>
              <w:right w:val="outset" w:sz="6" w:space="0" w:color="000000"/>
            </w:tcBorders>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 xml:space="preserve">31.12.2014 </w:t>
            </w:r>
          </w:p>
        </w:tc>
        <w:tc>
          <w:tcPr>
            <w:tcW w:w="1085" w:type="dxa"/>
            <w:tcBorders>
              <w:top w:val="outset" w:sz="6" w:space="0" w:color="000000"/>
              <w:left w:val="outset" w:sz="6" w:space="0" w:color="000000"/>
              <w:bottom w:val="outset" w:sz="6" w:space="0" w:color="000000"/>
              <w:right w:val="outset" w:sz="6" w:space="0" w:color="000000"/>
            </w:tcBorders>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 xml:space="preserve">31.12.2015 </w:t>
            </w:r>
          </w:p>
        </w:tc>
        <w:tc>
          <w:tcPr>
            <w:tcW w:w="1134" w:type="dxa"/>
            <w:tcBorders>
              <w:top w:val="outset" w:sz="6" w:space="0" w:color="000000"/>
              <w:left w:val="outset" w:sz="6" w:space="0" w:color="000000"/>
              <w:bottom w:val="outset" w:sz="6" w:space="0" w:color="000000"/>
              <w:right w:val="outset" w:sz="6" w:space="0" w:color="000000"/>
            </w:tcBorders>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 xml:space="preserve">31.12.2016 </w:t>
            </w:r>
          </w:p>
        </w:tc>
        <w:tc>
          <w:tcPr>
            <w:tcW w:w="1236" w:type="dxa"/>
            <w:tcBorders>
              <w:top w:val="outset" w:sz="6" w:space="0" w:color="000000"/>
              <w:left w:val="outset" w:sz="6" w:space="0" w:color="000000"/>
              <w:bottom w:val="outset" w:sz="6" w:space="0" w:color="000000"/>
              <w:right w:val="outset" w:sz="6" w:space="0" w:color="000000"/>
            </w:tcBorders>
            <w:hideMark/>
          </w:tcPr>
          <w:p w:rsidR="005D763A" w:rsidRPr="005D763A" w:rsidRDefault="005D763A" w:rsidP="005D763A">
            <w:pPr>
              <w:jc w:val="center"/>
              <w:rPr>
                <w:rFonts w:ascii="Times New Roman" w:hAnsi="Times New Roman" w:cs="Times New Roman"/>
                <w:sz w:val="20"/>
                <w:szCs w:val="20"/>
              </w:rPr>
            </w:pPr>
            <w:r w:rsidRPr="005D763A">
              <w:rPr>
                <w:rFonts w:ascii="Times New Roman" w:hAnsi="Times New Roman" w:cs="Times New Roman"/>
                <w:sz w:val="20"/>
                <w:szCs w:val="20"/>
              </w:rPr>
              <w:t>на начало</w:t>
            </w:r>
            <w:r w:rsidRPr="005D763A">
              <w:rPr>
                <w:rFonts w:ascii="Times New Roman" w:hAnsi="Times New Roman" w:cs="Times New Roman"/>
                <w:sz w:val="20"/>
                <w:szCs w:val="20"/>
              </w:rPr>
              <w:br/>
            </w:r>
            <w:proofErr w:type="spellStart"/>
            <w:r w:rsidRPr="005D763A">
              <w:rPr>
                <w:rFonts w:ascii="Times New Roman" w:hAnsi="Times New Roman" w:cs="Times New Roman"/>
                <w:sz w:val="20"/>
                <w:szCs w:val="20"/>
              </w:rPr>
              <w:t>анализ</w:t>
            </w:r>
            <w:r>
              <w:rPr>
                <w:rFonts w:ascii="Times New Roman" w:hAnsi="Times New Roman" w:cs="Times New Roman"/>
                <w:sz w:val="20"/>
                <w:szCs w:val="20"/>
              </w:rPr>
              <w:t>ир</w:t>
            </w:r>
            <w:proofErr w:type="spellEnd"/>
            <w:r>
              <w:rPr>
                <w:rFonts w:ascii="Times New Roman" w:hAnsi="Times New Roman" w:cs="Times New Roman"/>
                <w:sz w:val="20"/>
                <w:szCs w:val="20"/>
              </w:rPr>
              <w:t xml:space="preserve">. </w:t>
            </w:r>
            <w:r w:rsidRPr="005D763A">
              <w:rPr>
                <w:rFonts w:ascii="Times New Roman" w:hAnsi="Times New Roman" w:cs="Times New Roman"/>
                <w:sz w:val="20"/>
                <w:szCs w:val="20"/>
              </w:rPr>
              <w:t>периода</w:t>
            </w:r>
            <w:r w:rsidRPr="005D763A">
              <w:rPr>
                <w:rFonts w:ascii="Times New Roman" w:hAnsi="Times New Roman" w:cs="Times New Roman"/>
                <w:sz w:val="20"/>
                <w:szCs w:val="20"/>
              </w:rPr>
              <w:br/>
              <w:t>(31.12.2013)</w:t>
            </w:r>
          </w:p>
        </w:tc>
        <w:tc>
          <w:tcPr>
            <w:tcW w:w="1384" w:type="dxa"/>
            <w:tcBorders>
              <w:top w:val="outset" w:sz="6" w:space="0" w:color="000000"/>
              <w:left w:val="outset" w:sz="6" w:space="0" w:color="000000"/>
              <w:bottom w:val="outset" w:sz="6" w:space="0" w:color="000000"/>
              <w:right w:val="outset" w:sz="6" w:space="0" w:color="000000"/>
            </w:tcBorders>
            <w:hideMark/>
          </w:tcPr>
          <w:p w:rsidR="005D763A" w:rsidRPr="005D763A" w:rsidRDefault="005D763A" w:rsidP="00936A60">
            <w:pPr>
              <w:jc w:val="center"/>
              <w:rPr>
                <w:rFonts w:ascii="Times New Roman" w:hAnsi="Times New Roman" w:cs="Times New Roman"/>
                <w:sz w:val="20"/>
                <w:szCs w:val="20"/>
              </w:rPr>
            </w:pPr>
            <w:proofErr w:type="gramStart"/>
            <w:r>
              <w:rPr>
                <w:rFonts w:ascii="Times New Roman" w:hAnsi="Times New Roman" w:cs="Times New Roman"/>
                <w:sz w:val="20"/>
                <w:szCs w:val="20"/>
              </w:rPr>
              <w:t>на конец</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анализир</w:t>
            </w:r>
            <w:proofErr w:type="spellEnd"/>
            <w:r>
              <w:rPr>
                <w:rFonts w:ascii="Times New Roman" w:hAnsi="Times New Roman" w:cs="Times New Roman"/>
                <w:sz w:val="20"/>
                <w:szCs w:val="20"/>
              </w:rPr>
              <w:t>.</w:t>
            </w:r>
            <w:r w:rsidRPr="005D763A">
              <w:rPr>
                <w:rFonts w:ascii="Times New Roman" w:hAnsi="Times New Roman" w:cs="Times New Roman"/>
                <w:sz w:val="20"/>
                <w:szCs w:val="20"/>
              </w:rPr>
              <w:br/>
              <w:t>периода</w:t>
            </w:r>
            <w:r w:rsidRPr="005D763A">
              <w:rPr>
                <w:rFonts w:ascii="Times New Roman" w:hAnsi="Times New Roman" w:cs="Times New Roman"/>
                <w:sz w:val="20"/>
                <w:szCs w:val="20"/>
              </w:rPr>
              <w:br/>
              <w:t>(31.12.2016)</w:t>
            </w:r>
          </w:p>
        </w:tc>
        <w:tc>
          <w:tcPr>
            <w:tcW w:w="782" w:type="dxa"/>
            <w:vMerge/>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rPr>
                <w:rFonts w:ascii="Times New Roman" w:hAnsi="Times New Roman" w:cs="Times New Roman"/>
                <w:sz w:val="20"/>
                <w:szCs w:val="20"/>
              </w:rPr>
            </w:pPr>
          </w:p>
        </w:tc>
        <w:tc>
          <w:tcPr>
            <w:tcW w:w="596" w:type="dxa"/>
            <w:vMerge/>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rPr>
                <w:rFonts w:ascii="Times New Roman" w:hAnsi="Times New Roman" w:cs="Times New Roman"/>
                <w:sz w:val="20"/>
                <w:szCs w:val="20"/>
              </w:rPr>
            </w:pPr>
          </w:p>
        </w:tc>
      </w:tr>
      <w:tr w:rsidR="005D763A" w:rsidRPr="005D763A" w:rsidTr="005D763A">
        <w:trPr>
          <w:jc w:val="center"/>
        </w:trPr>
        <w:tc>
          <w:tcPr>
            <w:tcW w:w="919"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1</w:t>
            </w:r>
          </w:p>
        </w:tc>
        <w:tc>
          <w:tcPr>
            <w:tcW w:w="1097"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 xml:space="preserve">2 </w:t>
            </w:r>
          </w:p>
        </w:tc>
        <w:tc>
          <w:tcPr>
            <w:tcW w:w="1183"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 xml:space="preserve">3 </w:t>
            </w:r>
          </w:p>
        </w:tc>
        <w:tc>
          <w:tcPr>
            <w:tcW w:w="1085"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 xml:space="preserve">4 </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 xml:space="preserve">5 </w:t>
            </w:r>
          </w:p>
        </w:tc>
        <w:tc>
          <w:tcPr>
            <w:tcW w:w="1236"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6</w:t>
            </w:r>
          </w:p>
        </w:tc>
        <w:tc>
          <w:tcPr>
            <w:tcW w:w="1384"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7</w:t>
            </w:r>
          </w:p>
        </w:tc>
        <w:tc>
          <w:tcPr>
            <w:tcW w:w="782"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8</w:t>
            </w:r>
          </w:p>
        </w:tc>
        <w:tc>
          <w:tcPr>
            <w:tcW w:w="596"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9</w:t>
            </w:r>
          </w:p>
        </w:tc>
      </w:tr>
      <w:tr w:rsidR="005D763A" w:rsidRPr="005D763A" w:rsidTr="005D763A">
        <w:trPr>
          <w:jc w:val="center"/>
        </w:trPr>
        <w:tc>
          <w:tcPr>
            <w:tcW w:w="919"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rPr>
                <w:rFonts w:ascii="Times New Roman" w:hAnsi="Times New Roman" w:cs="Times New Roman"/>
                <w:sz w:val="20"/>
                <w:szCs w:val="20"/>
              </w:rPr>
            </w:pPr>
            <w:r w:rsidRPr="005D763A">
              <w:rPr>
                <w:rFonts w:ascii="Times New Roman" w:hAnsi="Times New Roman" w:cs="Times New Roman"/>
                <w:sz w:val="20"/>
                <w:szCs w:val="20"/>
              </w:rPr>
              <w:t>1.</w:t>
            </w:r>
            <w:r w:rsidRPr="005D763A">
              <w:rPr>
                <w:rFonts w:ascii="Times New Roman" w:hAnsi="Times New Roman" w:cs="Times New Roman"/>
                <w:bCs/>
                <w:sz w:val="20"/>
                <w:szCs w:val="20"/>
              </w:rPr>
              <w:t xml:space="preserve"> Чистые активы</w:t>
            </w:r>
          </w:p>
        </w:tc>
        <w:tc>
          <w:tcPr>
            <w:tcW w:w="1097"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418 584</w:t>
            </w:r>
          </w:p>
        </w:tc>
        <w:tc>
          <w:tcPr>
            <w:tcW w:w="1183"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950 823</w:t>
            </w:r>
          </w:p>
        </w:tc>
        <w:tc>
          <w:tcPr>
            <w:tcW w:w="1085"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3 450 975</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3 892 784</w:t>
            </w:r>
          </w:p>
        </w:tc>
        <w:tc>
          <w:tcPr>
            <w:tcW w:w="1236"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86,9</w:t>
            </w:r>
          </w:p>
        </w:tc>
        <w:tc>
          <w:tcPr>
            <w:tcW w:w="1384"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95,1</w:t>
            </w:r>
          </w:p>
        </w:tc>
        <w:tc>
          <w:tcPr>
            <w:tcW w:w="782" w:type="dxa"/>
            <w:tcBorders>
              <w:top w:val="outset" w:sz="6" w:space="0" w:color="000000"/>
              <w:left w:val="outset" w:sz="6" w:space="0" w:color="000000"/>
              <w:bottom w:val="outset" w:sz="6" w:space="0" w:color="000000"/>
              <w:right w:val="outset" w:sz="6" w:space="0" w:color="000000"/>
            </w:tcBorders>
            <w:noWrap/>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+3 474 200</w:t>
            </w:r>
          </w:p>
        </w:tc>
        <w:tc>
          <w:tcPr>
            <w:tcW w:w="596" w:type="dxa"/>
            <w:tcBorders>
              <w:top w:val="outset" w:sz="6" w:space="0" w:color="000000"/>
              <w:left w:val="outset" w:sz="6" w:space="0" w:color="000000"/>
              <w:bottom w:val="outset" w:sz="6" w:space="0" w:color="000000"/>
              <w:right w:val="outset" w:sz="6" w:space="0" w:color="000000"/>
            </w:tcBorders>
            <w:noWrap/>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+9,3 раза</w:t>
            </w:r>
          </w:p>
        </w:tc>
      </w:tr>
      <w:tr w:rsidR="005D763A" w:rsidRPr="005D763A" w:rsidTr="005D763A">
        <w:trPr>
          <w:jc w:val="center"/>
        </w:trPr>
        <w:tc>
          <w:tcPr>
            <w:tcW w:w="919"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rPr>
                <w:rFonts w:ascii="Times New Roman" w:hAnsi="Times New Roman" w:cs="Times New Roman"/>
                <w:sz w:val="20"/>
                <w:szCs w:val="20"/>
              </w:rPr>
            </w:pPr>
            <w:r w:rsidRPr="005D763A">
              <w:rPr>
                <w:rFonts w:ascii="Times New Roman" w:hAnsi="Times New Roman" w:cs="Times New Roman"/>
                <w:sz w:val="20"/>
                <w:szCs w:val="20"/>
              </w:rPr>
              <w:t xml:space="preserve">2. Уставный капитал </w:t>
            </w:r>
          </w:p>
        </w:tc>
        <w:tc>
          <w:tcPr>
            <w:tcW w:w="1097"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387 732</w:t>
            </w:r>
          </w:p>
        </w:tc>
        <w:tc>
          <w:tcPr>
            <w:tcW w:w="1183"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1 004 931</w:t>
            </w:r>
          </w:p>
        </w:tc>
        <w:tc>
          <w:tcPr>
            <w:tcW w:w="1085"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3 504 931</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3 988 329</w:t>
            </w:r>
          </w:p>
        </w:tc>
        <w:tc>
          <w:tcPr>
            <w:tcW w:w="1236"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80,5</w:t>
            </w:r>
          </w:p>
        </w:tc>
        <w:tc>
          <w:tcPr>
            <w:tcW w:w="1384"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97,4</w:t>
            </w:r>
          </w:p>
        </w:tc>
        <w:tc>
          <w:tcPr>
            <w:tcW w:w="782" w:type="dxa"/>
            <w:tcBorders>
              <w:top w:val="outset" w:sz="6" w:space="0" w:color="000000"/>
              <w:left w:val="outset" w:sz="6" w:space="0" w:color="000000"/>
              <w:bottom w:val="outset" w:sz="6" w:space="0" w:color="000000"/>
              <w:right w:val="outset" w:sz="6" w:space="0" w:color="000000"/>
            </w:tcBorders>
            <w:noWrap/>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+3 600 597</w:t>
            </w:r>
          </w:p>
        </w:tc>
        <w:tc>
          <w:tcPr>
            <w:tcW w:w="596" w:type="dxa"/>
            <w:tcBorders>
              <w:top w:val="outset" w:sz="6" w:space="0" w:color="000000"/>
              <w:left w:val="outset" w:sz="6" w:space="0" w:color="000000"/>
              <w:bottom w:val="outset" w:sz="6" w:space="0" w:color="000000"/>
              <w:right w:val="outset" w:sz="6" w:space="0" w:color="000000"/>
            </w:tcBorders>
            <w:noWrap/>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+10,3 раза</w:t>
            </w:r>
          </w:p>
        </w:tc>
      </w:tr>
      <w:tr w:rsidR="005D763A" w:rsidRPr="005D763A" w:rsidTr="005D763A">
        <w:trPr>
          <w:jc w:val="center"/>
        </w:trPr>
        <w:tc>
          <w:tcPr>
            <w:tcW w:w="919"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rPr>
                <w:rFonts w:ascii="Times New Roman" w:hAnsi="Times New Roman" w:cs="Times New Roman"/>
                <w:sz w:val="20"/>
                <w:szCs w:val="20"/>
              </w:rPr>
            </w:pPr>
            <w:r w:rsidRPr="005D763A">
              <w:rPr>
                <w:rFonts w:ascii="Times New Roman" w:hAnsi="Times New Roman" w:cs="Times New Roman"/>
                <w:sz w:val="20"/>
                <w:szCs w:val="20"/>
              </w:rPr>
              <w:t>3. Превышение чистых активов над уставным капиталом (стр.1-стр.2)</w:t>
            </w:r>
          </w:p>
        </w:tc>
        <w:tc>
          <w:tcPr>
            <w:tcW w:w="1097"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30 852</w:t>
            </w:r>
          </w:p>
        </w:tc>
        <w:tc>
          <w:tcPr>
            <w:tcW w:w="1183"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-54 108</w:t>
            </w:r>
          </w:p>
        </w:tc>
        <w:tc>
          <w:tcPr>
            <w:tcW w:w="1085"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-53 956</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-95 545</w:t>
            </w:r>
          </w:p>
        </w:tc>
        <w:tc>
          <w:tcPr>
            <w:tcW w:w="1236"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6,4</w:t>
            </w:r>
          </w:p>
        </w:tc>
        <w:tc>
          <w:tcPr>
            <w:tcW w:w="1384" w:type="dxa"/>
            <w:tcBorders>
              <w:top w:val="outset" w:sz="6" w:space="0" w:color="000000"/>
              <w:left w:val="outset" w:sz="6" w:space="0" w:color="000000"/>
              <w:bottom w:val="outset" w:sz="6" w:space="0" w:color="000000"/>
              <w:right w:val="outset" w:sz="6" w:space="0" w:color="000000"/>
            </w:tcBorders>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-2,3</w:t>
            </w:r>
          </w:p>
        </w:tc>
        <w:tc>
          <w:tcPr>
            <w:tcW w:w="782" w:type="dxa"/>
            <w:tcBorders>
              <w:top w:val="outset" w:sz="6" w:space="0" w:color="000000"/>
              <w:left w:val="outset" w:sz="6" w:space="0" w:color="000000"/>
              <w:bottom w:val="outset" w:sz="6" w:space="0" w:color="000000"/>
              <w:right w:val="outset" w:sz="6" w:space="0" w:color="000000"/>
            </w:tcBorders>
            <w:noWrap/>
            <w:vAlign w:val="center"/>
            <w:hideMark/>
          </w:tcPr>
          <w:p w:rsidR="005D763A" w:rsidRPr="005D763A" w:rsidRDefault="005D763A" w:rsidP="00936A60">
            <w:pPr>
              <w:jc w:val="center"/>
              <w:rPr>
                <w:rFonts w:ascii="Times New Roman" w:hAnsi="Times New Roman" w:cs="Times New Roman"/>
                <w:sz w:val="20"/>
                <w:szCs w:val="20"/>
              </w:rPr>
            </w:pPr>
            <w:r w:rsidRPr="005D763A">
              <w:rPr>
                <w:rFonts w:ascii="Times New Roman" w:hAnsi="Times New Roman" w:cs="Times New Roman"/>
                <w:sz w:val="20"/>
                <w:szCs w:val="20"/>
              </w:rPr>
              <w:t>-126 397</w:t>
            </w:r>
          </w:p>
        </w:tc>
        <w:tc>
          <w:tcPr>
            <w:tcW w:w="596" w:type="dxa"/>
            <w:tcBorders>
              <w:top w:val="outset" w:sz="6" w:space="0" w:color="000000"/>
              <w:left w:val="outset" w:sz="6" w:space="0" w:color="000000"/>
              <w:bottom w:val="outset" w:sz="6" w:space="0" w:color="000000"/>
              <w:right w:val="outset" w:sz="6" w:space="0" w:color="000000"/>
            </w:tcBorders>
            <w:noWrap/>
            <w:vAlign w:val="center"/>
            <w:hideMark/>
          </w:tcPr>
          <w:p w:rsidR="005D763A" w:rsidRPr="005D763A" w:rsidRDefault="005D763A" w:rsidP="00936A60">
            <w:pPr>
              <w:jc w:val="center"/>
              <w:rPr>
                <w:rFonts w:ascii="Times New Roman" w:hAnsi="Times New Roman" w:cs="Times New Roman"/>
                <w:sz w:val="20"/>
                <w:szCs w:val="20"/>
              </w:rPr>
            </w:pPr>
            <w:proofErr w:type="spellStart"/>
            <w:r w:rsidRPr="005D763A">
              <w:rPr>
                <w:rFonts w:ascii="Times New Roman" w:hAnsi="Times New Roman" w:cs="Times New Roman"/>
                <w:sz w:val="20"/>
                <w:szCs w:val="20"/>
              </w:rPr>
              <w:t>↓</w:t>
            </w:r>
            <w:proofErr w:type="spellEnd"/>
          </w:p>
        </w:tc>
      </w:tr>
    </w:tbl>
    <w:p w:rsidR="005D763A" w:rsidRPr="005D763A" w:rsidRDefault="005D763A" w:rsidP="009A7D1C">
      <w:pPr>
        <w:spacing w:after="0"/>
        <w:ind w:firstLine="567"/>
        <w:jc w:val="both"/>
        <w:rPr>
          <w:rFonts w:ascii="Times New Roman" w:hAnsi="Times New Roman" w:cs="Times New Roman"/>
          <w:sz w:val="28"/>
          <w:szCs w:val="28"/>
        </w:rPr>
      </w:pPr>
      <w:r w:rsidRPr="005D763A">
        <w:rPr>
          <w:rFonts w:ascii="Times New Roman" w:hAnsi="Times New Roman" w:cs="Times New Roman"/>
          <w:sz w:val="28"/>
          <w:szCs w:val="28"/>
        </w:rPr>
        <w:t xml:space="preserve">Чистые активы организации на последний день анализируемого периода (31.12.2016) немного (на 2,4%) меньше </w:t>
      </w:r>
      <w:r w:rsidR="008115B4">
        <w:rPr>
          <w:rFonts w:ascii="Times New Roman" w:hAnsi="Times New Roman" w:cs="Times New Roman"/>
          <w:sz w:val="28"/>
          <w:szCs w:val="28"/>
        </w:rPr>
        <w:t>у</w:t>
      </w:r>
      <w:r w:rsidRPr="005D763A">
        <w:rPr>
          <w:rFonts w:ascii="Times New Roman" w:hAnsi="Times New Roman" w:cs="Times New Roman"/>
          <w:sz w:val="28"/>
          <w:szCs w:val="28"/>
        </w:rPr>
        <w:t xml:space="preserve">ставного капитала. Это отрицательно характеризует финансовое положение и не удовлетворяет требованиям нормативных актов к величине чистых активов организации. </w:t>
      </w:r>
      <w:proofErr w:type="gramStart"/>
      <w:r w:rsidRPr="005D763A">
        <w:rPr>
          <w:rFonts w:ascii="Times New Roman" w:hAnsi="Times New Roman" w:cs="Times New Roman"/>
          <w:sz w:val="28"/>
          <w:szCs w:val="28"/>
        </w:rPr>
        <w:t xml:space="preserve">Если стоимость </w:t>
      </w:r>
      <w:r w:rsidR="008115B4">
        <w:rPr>
          <w:rFonts w:ascii="Times New Roman" w:hAnsi="Times New Roman" w:cs="Times New Roman"/>
          <w:sz w:val="28"/>
          <w:szCs w:val="28"/>
        </w:rPr>
        <w:t>ч</w:t>
      </w:r>
      <w:r w:rsidRPr="005D763A">
        <w:rPr>
          <w:rFonts w:ascii="Times New Roman" w:hAnsi="Times New Roman" w:cs="Times New Roman"/>
          <w:sz w:val="28"/>
          <w:szCs w:val="28"/>
        </w:rPr>
        <w:t xml:space="preserve">истых активов </w:t>
      </w:r>
      <w:r w:rsidR="008115B4">
        <w:rPr>
          <w:rFonts w:ascii="Times New Roman" w:hAnsi="Times New Roman" w:cs="Times New Roman"/>
          <w:sz w:val="28"/>
          <w:szCs w:val="28"/>
        </w:rPr>
        <w:t>О</w:t>
      </w:r>
      <w:r w:rsidRPr="005D763A">
        <w:rPr>
          <w:rFonts w:ascii="Times New Roman" w:hAnsi="Times New Roman" w:cs="Times New Roman"/>
          <w:sz w:val="28"/>
          <w:szCs w:val="28"/>
        </w:rPr>
        <w:t xml:space="preserve">бщества останется меньше его </w:t>
      </w:r>
      <w:r w:rsidR="008115B4">
        <w:rPr>
          <w:rFonts w:ascii="Times New Roman" w:hAnsi="Times New Roman" w:cs="Times New Roman"/>
          <w:sz w:val="28"/>
          <w:szCs w:val="28"/>
        </w:rPr>
        <w:t>у</w:t>
      </w:r>
      <w:r w:rsidRPr="005D763A">
        <w:rPr>
          <w:rFonts w:ascii="Times New Roman" w:hAnsi="Times New Roman" w:cs="Times New Roman"/>
          <w:sz w:val="28"/>
          <w:szCs w:val="28"/>
        </w:rPr>
        <w:t xml:space="preserve">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w:t>
      </w:r>
      <w:r w:rsidR="008115B4">
        <w:rPr>
          <w:rFonts w:ascii="Times New Roman" w:hAnsi="Times New Roman" w:cs="Times New Roman"/>
          <w:sz w:val="28"/>
          <w:szCs w:val="28"/>
        </w:rPr>
        <w:t>О</w:t>
      </w:r>
      <w:r w:rsidRPr="005D763A">
        <w:rPr>
          <w:rFonts w:ascii="Times New Roman" w:hAnsi="Times New Roman" w:cs="Times New Roman"/>
          <w:sz w:val="28"/>
          <w:szCs w:val="28"/>
        </w:rPr>
        <w:t xml:space="preserve">бщества оказалась меньше его уставного капитала, </w:t>
      </w:r>
      <w:r w:rsidR="008115B4">
        <w:rPr>
          <w:rFonts w:ascii="Times New Roman" w:hAnsi="Times New Roman" w:cs="Times New Roman"/>
          <w:sz w:val="28"/>
          <w:szCs w:val="28"/>
        </w:rPr>
        <w:t>О</w:t>
      </w:r>
      <w:r w:rsidRPr="005D763A">
        <w:rPr>
          <w:rFonts w:ascii="Times New Roman" w:hAnsi="Times New Roman" w:cs="Times New Roman"/>
          <w:sz w:val="28"/>
          <w:szCs w:val="28"/>
        </w:rPr>
        <w:t>бщество не позднее чем через шесть месяцев после окончания соответствующего отчетного года обязано принять решение об уменьшении уставного капитала до величины, не превышающей стоимости</w:t>
      </w:r>
      <w:proofErr w:type="gramEnd"/>
      <w:r w:rsidRPr="005D763A">
        <w:rPr>
          <w:rFonts w:ascii="Times New Roman" w:hAnsi="Times New Roman" w:cs="Times New Roman"/>
          <w:sz w:val="28"/>
          <w:szCs w:val="28"/>
        </w:rPr>
        <w:t xml:space="preserve"> его чистых активов, или о ликвидации (п. 6 ст. 35 Федеральный закон от 26.12.1995 г. N 208-ФЗ "Об акционерных обществах").</w:t>
      </w:r>
    </w:p>
    <w:p w:rsidR="004234DF" w:rsidRPr="005D763A" w:rsidRDefault="005D763A" w:rsidP="009A7D1C">
      <w:pPr>
        <w:spacing w:after="0"/>
        <w:ind w:firstLine="567"/>
        <w:jc w:val="both"/>
        <w:rPr>
          <w:rFonts w:ascii="Times New Roman" w:hAnsi="Times New Roman" w:cs="Times New Roman"/>
          <w:sz w:val="28"/>
          <w:szCs w:val="28"/>
        </w:rPr>
      </w:pPr>
      <w:r w:rsidRPr="005D763A">
        <w:rPr>
          <w:rFonts w:ascii="Times New Roman" w:hAnsi="Times New Roman" w:cs="Times New Roman"/>
          <w:sz w:val="28"/>
          <w:szCs w:val="28"/>
        </w:rPr>
        <w:lastRenderedPageBreak/>
        <w:t>Однако необходимо отметить увеличение чистых активов в 9,3 раза в течение анализируемого периода (с 31 декабря 2013 г. по 31 декабря 2016 г.).</w:t>
      </w:r>
    </w:p>
    <w:p w:rsidR="00F75639" w:rsidRPr="0006195F" w:rsidRDefault="005D763A" w:rsidP="005D763A">
      <w:pPr>
        <w:spacing w:after="0"/>
        <w:jc w:val="both"/>
        <w:rPr>
          <w:rFonts w:ascii="Times New Roman" w:hAnsi="Times New Roman" w:cs="Times New Roman"/>
          <w:sz w:val="28"/>
          <w:szCs w:val="28"/>
        </w:rPr>
      </w:pPr>
      <w:r w:rsidRPr="005D763A">
        <w:rPr>
          <w:rFonts w:ascii="Times New Roman" w:hAnsi="Times New Roman" w:cs="Times New Roman"/>
          <w:noProof/>
          <w:sz w:val="28"/>
          <w:szCs w:val="28"/>
          <w:lang w:eastAsia="ru-RU"/>
        </w:rPr>
        <w:drawing>
          <wp:inline distT="0" distB="0" distL="0" distR="0">
            <wp:extent cx="6096000" cy="3333750"/>
            <wp:effectExtent l="19050" t="0" r="0" b="0"/>
            <wp:docPr id="17" name="Рисунок 2" descr="C:\EC2C4CE6\04374_32a7f.files\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C2C4CE6\04374_32a7f.files\image01.png"/>
                    <pic:cNvPicPr>
                      <a:picLocks noChangeAspect="1" noChangeArrowheads="1"/>
                    </pic:cNvPicPr>
                  </pic:nvPicPr>
                  <pic:blipFill>
                    <a:blip r:embed="rId28" cstate="print"/>
                    <a:srcRect/>
                    <a:stretch>
                      <a:fillRect/>
                    </a:stretch>
                  </pic:blipFill>
                  <pic:spPr bwMode="auto">
                    <a:xfrm>
                      <a:off x="0" y="0"/>
                      <a:ext cx="6096000" cy="3333750"/>
                    </a:xfrm>
                    <a:prstGeom prst="rect">
                      <a:avLst/>
                    </a:prstGeom>
                    <a:noFill/>
                    <a:ln w="9525">
                      <a:noFill/>
                      <a:miter lim="800000"/>
                      <a:headEnd/>
                      <a:tailEnd/>
                    </a:ln>
                  </pic:spPr>
                </pic:pic>
              </a:graphicData>
            </a:graphic>
          </wp:inline>
        </w:drawing>
      </w:r>
    </w:p>
    <w:p w:rsidR="007115DA" w:rsidRPr="00E046AB" w:rsidRDefault="007115DA" w:rsidP="009A7D1C">
      <w:pPr>
        <w:spacing w:after="0"/>
        <w:ind w:firstLine="567"/>
        <w:jc w:val="both"/>
        <w:rPr>
          <w:rFonts w:ascii="Times New Roman" w:hAnsi="Times New Roman" w:cs="Times New Roman"/>
          <w:sz w:val="28"/>
          <w:szCs w:val="28"/>
        </w:rPr>
      </w:pPr>
      <w:r w:rsidRPr="0006195F">
        <w:rPr>
          <w:rFonts w:ascii="Times New Roman" w:hAnsi="Times New Roman" w:cs="Times New Roman"/>
          <w:sz w:val="28"/>
          <w:szCs w:val="28"/>
        </w:rPr>
        <w:t xml:space="preserve">На конец отчетного периода не соблюдается базовое законодательное требование к величине чистых активов. Тем не менее, сохранение имевшей место тенденции способно в будущем вывести чистые активы предприятия на удовлетворительный уровень. </w:t>
      </w:r>
    </w:p>
    <w:p w:rsidR="00E046AB" w:rsidRPr="00A42A73" w:rsidRDefault="00E046AB" w:rsidP="00F0316D">
      <w:pPr>
        <w:spacing w:before="120" w:after="120"/>
        <w:ind w:firstLine="567"/>
        <w:jc w:val="both"/>
        <w:outlineLvl w:val="1"/>
        <w:rPr>
          <w:rFonts w:ascii="Times New Roman" w:hAnsi="Times New Roman" w:cs="Times New Roman"/>
          <w:b/>
          <w:sz w:val="28"/>
          <w:szCs w:val="28"/>
        </w:rPr>
      </w:pPr>
      <w:bookmarkStart w:id="38" w:name="_Toc450132033"/>
      <w:r w:rsidRPr="00A42A73">
        <w:rPr>
          <w:rFonts w:ascii="Times New Roman" w:hAnsi="Times New Roman" w:cs="Times New Roman"/>
          <w:b/>
          <w:sz w:val="28"/>
          <w:szCs w:val="28"/>
        </w:rPr>
        <w:t>Распределение чистой прибыли,  полученной по итогам работы за 201</w:t>
      </w:r>
      <w:r w:rsidR="00C76C4E" w:rsidRPr="00A42A73">
        <w:rPr>
          <w:rFonts w:ascii="Times New Roman" w:hAnsi="Times New Roman" w:cs="Times New Roman"/>
          <w:b/>
          <w:sz w:val="28"/>
          <w:szCs w:val="28"/>
        </w:rPr>
        <w:t>6</w:t>
      </w:r>
      <w:r w:rsidRPr="00A42A73">
        <w:rPr>
          <w:rFonts w:ascii="Times New Roman" w:hAnsi="Times New Roman" w:cs="Times New Roman"/>
          <w:b/>
          <w:sz w:val="28"/>
          <w:szCs w:val="28"/>
        </w:rPr>
        <w:t xml:space="preserve"> год</w:t>
      </w:r>
      <w:bookmarkEnd w:id="38"/>
    </w:p>
    <w:p w:rsidR="005D763A" w:rsidRDefault="005D763A" w:rsidP="009A7D1C">
      <w:pPr>
        <w:ind w:firstLine="567"/>
        <w:rPr>
          <w:rFonts w:ascii="Times New Roman" w:hAnsi="Times New Roman" w:cs="Times New Roman"/>
          <w:sz w:val="28"/>
          <w:szCs w:val="28"/>
        </w:rPr>
      </w:pPr>
      <w:r>
        <w:rPr>
          <w:rFonts w:ascii="Times New Roman" w:hAnsi="Times New Roman" w:cs="Times New Roman"/>
          <w:sz w:val="28"/>
          <w:szCs w:val="28"/>
        </w:rPr>
        <w:t>У</w:t>
      </w:r>
      <w:r w:rsidRPr="00C76C4E">
        <w:rPr>
          <w:rFonts w:ascii="Times New Roman" w:hAnsi="Times New Roman" w:cs="Times New Roman"/>
          <w:sz w:val="28"/>
          <w:szCs w:val="28"/>
        </w:rPr>
        <w:t>быток по итогам 2016 года составил 936 тыс.</w:t>
      </w:r>
      <w:r>
        <w:rPr>
          <w:rFonts w:ascii="Times New Roman" w:hAnsi="Times New Roman" w:cs="Times New Roman"/>
          <w:sz w:val="28"/>
          <w:szCs w:val="28"/>
        </w:rPr>
        <w:t xml:space="preserve"> </w:t>
      </w:r>
      <w:r w:rsidRPr="00C76C4E">
        <w:rPr>
          <w:rFonts w:ascii="Times New Roman" w:hAnsi="Times New Roman" w:cs="Times New Roman"/>
          <w:sz w:val="28"/>
          <w:szCs w:val="28"/>
        </w:rPr>
        <w:t>руб</w:t>
      </w:r>
      <w:r>
        <w:rPr>
          <w:rFonts w:ascii="Times New Roman" w:hAnsi="Times New Roman" w:cs="Times New Roman"/>
          <w:sz w:val="28"/>
          <w:szCs w:val="28"/>
        </w:rPr>
        <w:t xml:space="preserve">лей. </w:t>
      </w:r>
    </w:p>
    <w:p w:rsidR="004234DF" w:rsidRDefault="005D763A" w:rsidP="009A7D1C">
      <w:pPr>
        <w:ind w:firstLine="567"/>
        <w:jc w:val="both"/>
      </w:pPr>
      <w:r>
        <w:rPr>
          <w:rFonts w:ascii="Times New Roman" w:hAnsi="Times New Roman" w:cs="Times New Roman"/>
          <w:sz w:val="28"/>
          <w:szCs w:val="28"/>
        </w:rPr>
        <w:t>Кроме того, в</w:t>
      </w:r>
      <w:r w:rsidR="00E046AB">
        <w:rPr>
          <w:rFonts w:ascii="Times New Roman" w:hAnsi="Times New Roman" w:cs="Times New Roman"/>
          <w:sz w:val="28"/>
          <w:szCs w:val="28"/>
        </w:rPr>
        <w:t xml:space="preserve"> соответстви</w:t>
      </w:r>
      <w:r w:rsidR="00C45AB1">
        <w:rPr>
          <w:rFonts w:ascii="Times New Roman" w:hAnsi="Times New Roman" w:cs="Times New Roman"/>
          <w:sz w:val="28"/>
          <w:szCs w:val="28"/>
        </w:rPr>
        <w:t>и со</w:t>
      </w:r>
      <w:r w:rsidR="00E046AB">
        <w:rPr>
          <w:rFonts w:ascii="Times New Roman" w:hAnsi="Times New Roman" w:cs="Times New Roman"/>
          <w:sz w:val="28"/>
          <w:szCs w:val="28"/>
        </w:rPr>
        <w:t xml:space="preserve"> ст</w:t>
      </w:r>
      <w:r w:rsidR="00C45AB1">
        <w:rPr>
          <w:rFonts w:ascii="Times New Roman" w:hAnsi="Times New Roman" w:cs="Times New Roman"/>
          <w:sz w:val="28"/>
          <w:szCs w:val="28"/>
        </w:rPr>
        <w:t>атьёй</w:t>
      </w:r>
      <w:r w:rsidR="00E046AB">
        <w:rPr>
          <w:rFonts w:ascii="Times New Roman" w:hAnsi="Times New Roman" w:cs="Times New Roman"/>
          <w:sz w:val="28"/>
          <w:szCs w:val="28"/>
        </w:rPr>
        <w:t xml:space="preserve"> 43 федерального закона №208-ФЗ «Об акционерных обществах», абзац</w:t>
      </w:r>
      <w:r w:rsidR="00C45AB1">
        <w:rPr>
          <w:rFonts w:ascii="Times New Roman" w:hAnsi="Times New Roman" w:cs="Times New Roman"/>
          <w:sz w:val="28"/>
          <w:szCs w:val="28"/>
        </w:rPr>
        <w:t>а</w:t>
      </w:r>
      <w:r w:rsidR="00E046AB">
        <w:rPr>
          <w:rFonts w:ascii="Times New Roman" w:hAnsi="Times New Roman" w:cs="Times New Roman"/>
          <w:sz w:val="28"/>
          <w:szCs w:val="28"/>
        </w:rPr>
        <w:t xml:space="preserve"> 5 ст.11.5 Устава акционерного общества «Аэропорт Южно-Сахалинск»</w:t>
      </w:r>
      <w:r w:rsidR="00C45AB1">
        <w:rPr>
          <w:rFonts w:ascii="Times New Roman" w:hAnsi="Times New Roman" w:cs="Times New Roman"/>
          <w:sz w:val="28"/>
          <w:szCs w:val="28"/>
        </w:rPr>
        <w:t xml:space="preserve"> Общество не вправе принимать решения о выплате (объявлении) дивидендов по акциям, если на день принятия такого решения стоимость чистых активов меньше его уставного капитала и резервного </w:t>
      </w:r>
      <w:proofErr w:type="gramStart"/>
      <w:r w:rsidR="00C45AB1">
        <w:rPr>
          <w:rFonts w:ascii="Times New Roman" w:hAnsi="Times New Roman" w:cs="Times New Roman"/>
          <w:sz w:val="28"/>
          <w:szCs w:val="28"/>
        </w:rPr>
        <w:t>фонда</w:t>
      </w:r>
      <w:proofErr w:type="gramEnd"/>
      <w:r w:rsidR="00C45AB1">
        <w:rPr>
          <w:rFonts w:ascii="Times New Roman" w:hAnsi="Times New Roman" w:cs="Times New Roman"/>
          <w:sz w:val="28"/>
          <w:szCs w:val="28"/>
        </w:rPr>
        <w:t xml:space="preserve"> либо станет меньше их размера в результате принятия такого решения.  </w:t>
      </w:r>
    </w:p>
    <w:p w:rsidR="004234DF" w:rsidRDefault="004234DF" w:rsidP="00F0316D">
      <w:pPr>
        <w:pStyle w:val="1"/>
        <w:pageBreakBefore/>
        <w:spacing w:before="0"/>
        <w:jc w:val="center"/>
        <w:rPr>
          <w:color w:val="auto"/>
          <w:sz w:val="32"/>
          <w:szCs w:val="32"/>
        </w:rPr>
      </w:pPr>
      <w:bookmarkStart w:id="39" w:name="_Toc450132034"/>
      <w:r>
        <w:rPr>
          <w:color w:val="auto"/>
          <w:sz w:val="32"/>
          <w:szCs w:val="32"/>
        </w:rPr>
        <w:lastRenderedPageBreak/>
        <w:t xml:space="preserve">Глава </w:t>
      </w:r>
      <w:r w:rsidR="00040103">
        <w:rPr>
          <w:color w:val="auto"/>
          <w:sz w:val="32"/>
          <w:szCs w:val="32"/>
        </w:rPr>
        <w:t>6</w:t>
      </w:r>
      <w:r>
        <w:rPr>
          <w:color w:val="auto"/>
          <w:sz w:val="32"/>
          <w:szCs w:val="32"/>
        </w:rPr>
        <w:t xml:space="preserve">. </w:t>
      </w:r>
      <w:r w:rsidRPr="004234DF">
        <w:rPr>
          <w:color w:val="auto"/>
          <w:sz w:val="32"/>
          <w:szCs w:val="32"/>
        </w:rPr>
        <w:t>Корпоративное управление</w:t>
      </w:r>
      <w:bookmarkEnd w:id="39"/>
      <w:r w:rsidRPr="004234DF">
        <w:rPr>
          <w:color w:val="auto"/>
          <w:sz w:val="32"/>
          <w:szCs w:val="32"/>
        </w:rPr>
        <w:t xml:space="preserve"> </w:t>
      </w:r>
    </w:p>
    <w:p w:rsidR="007D69D5" w:rsidRPr="007F655D" w:rsidRDefault="007D69D5" w:rsidP="00F0316D">
      <w:pPr>
        <w:pStyle w:val="af2"/>
        <w:spacing w:before="120" w:after="120" w:line="240" w:lineRule="auto"/>
        <w:ind w:left="0" w:firstLine="851"/>
        <w:contextualSpacing w:val="0"/>
        <w:jc w:val="both"/>
        <w:outlineLvl w:val="1"/>
        <w:rPr>
          <w:rFonts w:ascii="Times New Roman" w:hAnsi="Times New Roman" w:cs="Times New Roman"/>
          <w:b/>
          <w:sz w:val="28"/>
          <w:szCs w:val="28"/>
        </w:rPr>
      </w:pPr>
      <w:bookmarkStart w:id="40" w:name="_Toc450132035"/>
      <w:r w:rsidRPr="007F655D">
        <w:rPr>
          <w:rFonts w:ascii="Times New Roman" w:hAnsi="Times New Roman" w:cs="Times New Roman"/>
          <w:b/>
          <w:sz w:val="28"/>
          <w:szCs w:val="28"/>
        </w:rPr>
        <w:t>Органы управления Общества</w:t>
      </w:r>
      <w:bookmarkEnd w:id="40"/>
    </w:p>
    <w:p w:rsidR="007D69D5" w:rsidRDefault="007D69D5" w:rsidP="007D69D5">
      <w:pPr>
        <w:pStyle w:val="af2"/>
        <w:spacing w:before="240" w:after="0"/>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Согласно положению статьи 13 Устава АО «Аэропорт Южно-Сахалинск» органами управления Общества являются:</w:t>
      </w:r>
    </w:p>
    <w:p w:rsidR="007D69D5" w:rsidRDefault="007D69D5" w:rsidP="00554EA2">
      <w:pPr>
        <w:pStyle w:val="af2"/>
        <w:numPr>
          <w:ilvl w:val="0"/>
          <w:numId w:val="13"/>
        </w:numPr>
        <w:spacing w:before="240" w:after="240"/>
        <w:jc w:val="both"/>
        <w:rPr>
          <w:rFonts w:ascii="Times New Roman" w:hAnsi="Times New Roman" w:cs="Times New Roman"/>
          <w:sz w:val="28"/>
          <w:szCs w:val="28"/>
        </w:rPr>
      </w:pPr>
      <w:r>
        <w:rPr>
          <w:rFonts w:ascii="Times New Roman" w:hAnsi="Times New Roman" w:cs="Times New Roman"/>
          <w:sz w:val="28"/>
          <w:szCs w:val="28"/>
        </w:rPr>
        <w:t>Общее собрание акционеров Общества;</w:t>
      </w:r>
    </w:p>
    <w:p w:rsidR="007D69D5" w:rsidRDefault="007D69D5" w:rsidP="00554EA2">
      <w:pPr>
        <w:pStyle w:val="af2"/>
        <w:numPr>
          <w:ilvl w:val="0"/>
          <w:numId w:val="13"/>
        </w:numPr>
        <w:spacing w:before="240" w:after="240"/>
        <w:jc w:val="both"/>
        <w:rPr>
          <w:rFonts w:ascii="Times New Roman" w:hAnsi="Times New Roman" w:cs="Times New Roman"/>
          <w:sz w:val="28"/>
          <w:szCs w:val="28"/>
        </w:rPr>
      </w:pPr>
      <w:r>
        <w:rPr>
          <w:rFonts w:ascii="Times New Roman" w:hAnsi="Times New Roman" w:cs="Times New Roman"/>
          <w:sz w:val="28"/>
          <w:szCs w:val="28"/>
        </w:rPr>
        <w:t>Совет директоров Общества;</w:t>
      </w:r>
    </w:p>
    <w:p w:rsidR="007D69D5" w:rsidRDefault="007D69D5" w:rsidP="00554EA2">
      <w:pPr>
        <w:pStyle w:val="af2"/>
        <w:numPr>
          <w:ilvl w:val="0"/>
          <w:numId w:val="13"/>
        </w:numPr>
        <w:spacing w:before="240" w:after="240"/>
        <w:jc w:val="both"/>
        <w:rPr>
          <w:rFonts w:ascii="Times New Roman" w:hAnsi="Times New Roman" w:cs="Times New Roman"/>
          <w:sz w:val="28"/>
          <w:szCs w:val="28"/>
        </w:rPr>
      </w:pPr>
      <w:r>
        <w:rPr>
          <w:rFonts w:ascii="Times New Roman" w:hAnsi="Times New Roman" w:cs="Times New Roman"/>
          <w:sz w:val="28"/>
          <w:szCs w:val="28"/>
        </w:rPr>
        <w:t>Генеральный директор Общества.</w:t>
      </w:r>
    </w:p>
    <w:p w:rsidR="000A5092" w:rsidRDefault="000A5092" w:rsidP="000A5092">
      <w:pPr>
        <w:pStyle w:val="af2"/>
        <w:spacing w:before="240" w:line="240" w:lineRule="auto"/>
        <w:ind w:left="0" w:firstLine="851"/>
        <w:jc w:val="both"/>
        <w:outlineLvl w:val="2"/>
        <w:rPr>
          <w:rFonts w:asciiTheme="majorHAnsi" w:hAnsiTheme="majorHAnsi" w:cstheme="majorHAnsi"/>
          <w:b/>
          <w:sz w:val="28"/>
          <w:szCs w:val="28"/>
        </w:rPr>
      </w:pPr>
    </w:p>
    <w:p w:rsidR="000A5092" w:rsidRPr="007F655D" w:rsidRDefault="000A5092" w:rsidP="00F0316D">
      <w:pPr>
        <w:pStyle w:val="af2"/>
        <w:tabs>
          <w:tab w:val="left" w:pos="851"/>
        </w:tabs>
        <w:spacing w:before="120" w:after="120" w:line="240" w:lineRule="auto"/>
        <w:ind w:left="0" w:firstLine="851"/>
        <w:jc w:val="both"/>
        <w:outlineLvl w:val="1"/>
        <w:rPr>
          <w:rFonts w:ascii="Times New Roman" w:hAnsi="Times New Roman" w:cs="Times New Roman"/>
          <w:b/>
          <w:sz w:val="28"/>
          <w:szCs w:val="28"/>
        </w:rPr>
      </w:pPr>
      <w:bookmarkStart w:id="41" w:name="_Toc450132036"/>
      <w:r w:rsidRPr="007F655D">
        <w:rPr>
          <w:rFonts w:ascii="Times New Roman" w:hAnsi="Times New Roman" w:cs="Times New Roman"/>
          <w:b/>
          <w:sz w:val="28"/>
          <w:szCs w:val="28"/>
        </w:rPr>
        <w:t>Состав совета директоров Общества</w:t>
      </w:r>
      <w:bookmarkEnd w:id="41"/>
    </w:p>
    <w:p w:rsidR="000A5092" w:rsidRPr="000921CA" w:rsidRDefault="000A5092" w:rsidP="00584EDA">
      <w:pPr>
        <w:ind w:firstLine="851"/>
        <w:jc w:val="both"/>
        <w:rPr>
          <w:rFonts w:ascii="Times New Roman" w:hAnsi="Times New Roman" w:cs="Times New Roman"/>
          <w:sz w:val="28"/>
          <w:szCs w:val="28"/>
        </w:rPr>
      </w:pPr>
      <w:r w:rsidRPr="000921CA">
        <w:rPr>
          <w:rFonts w:ascii="Times New Roman" w:hAnsi="Times New Roman" w:cs="Times New Roman"/>
          <w:sz w:val="28"/>
          <w:szCs w:val="28"/>
        </w:rPr>
        <w:t xml:space="preserve">В период с </w:t>
      </w:r>
      <w:r>
        <w:rPr>
          <w:rFonts w:ascii="Times New Roman" w:hAnsi="Times New Roman" w:cs="Times New Roman"/>
          <w:sz w:val="28"/>
          <w:szCs w:val="28"/>
        </w:rPr>
        <w:t>01</w:t>
      </w:r>
      <w:r w:rsidRPr="000921CA">
        <w:rPr>
          <w:rFonts w:ascii="Times New Roman" w:hAnsi="Times New Roman" w:cs="Times New Roman"/>
          <w:sz w:val="28"/>
          <w:szCs w:val="28"/>
        </w:rPr>
        <w:t xml:space="preserve"> </w:t>
      </w:r>
      <w:r>
        <w:rPr>
          <w:rFonts w:ascii="Times New Roman" w:hAnsi="Times New Roman" w:cs="Times New Roman"/>
          <w:sz w:val="28"/>
          <w:szCs w:val="28"/>
        </w:rPr>
        <w:t>января</w:t>
      </w:r>
      <w:r w:rsidRPr="000921CA">
        <w:rPr>
          <w:rFonts w:ascii="Times New Roman" w:hAnsi="Times New Roman" w:cs="Times New Roman"/>
          <w:sz w:val="28"/>
          <w:szCs w:val="28"/>
        </w:rPr>
        <w:t xml:space="preserve"> по 31 декабря 201</w:t>
      </w:r>
      <w:r w:rsidR="00C76C4E">
        <w:rPr>
          <w:rFonts w:ascii="Times New Roman" w:hAnsi="Times New Roman" w:cs="Times New Roman"/>
          <w:sz w:val="28"/>
          <w:szCs w:val="28"/>
        </w:rPr>
        <w:t>6</w:t>
      </w:r>
      <w:r w:rsidRPr="000921CA">
        <w:rPr>
          <w:rFonts w:ascii="Times New Roman" w:hAnsi="Times New Roman" w:cs="Times New Roman"/>
          <w:sz w:val="28"/>
          <w:szCs w:val="28"/>
        </w:rPr>
        <w:t xml:space="preserve"> года в состав Совета директоров входили:</w:t>
      </w:r>
    </w:p>
    <w:tbl>
      <w:tblPr>
        <w:tblStyle w:val="a7"/>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EEECE1" w:themeFill="background2"/>
        <w:tblLook w:val="04A0"/>
      </w:tblPr>
      <w:tblGrid>
        <w:gridCol w:w="3369"/>
        <w:gridCol w:w="6237"/>
      </w:tblGrid>
      <w:tr w:rsidR="00EB6872" w:rsidRPr="00A17B6F" w:rsidTr="00C56B6B">
        <w:trPr>
          <w:trHeight w:val="521"/>
        </w:trPr>
        <w:tc>
          <w:tcPr>
            <w:tcW w:w="9606" w:type="dxa"/>
            <w:gridSpan w:val="2"/>
            <w:shd w:val="clear" w:color="auto" w:fill="EEECE1" w:themeFill="background2"/>
            <w:vAlign w:val="center"/>
          </w:tcPr>
          <w:p w:rsidR="00EB6872" w:rsidRPr="003E186E" w:rsidRDefault="00EB6872" w:rsidP="00554EA2">
            <w:pPr>
              <w:pStyle w:val="af2"/>
              <w:numPr>
                <w:ilvl w:val="0"/>
                <w:numId w:val="15"/>
              </w:numPr>
              <w:rPr>
                <w:rFonts w:ascii="Times New Roman" w:hAnsi="Times New Roman" w:cs="Times New Roman"/>
                <w:sz w:val="26"/>
                <w:szCs w:val="26"/>
              </w:rPr>
            </w:pPr>
            <w:r w:rsidRPr="003E186E">
              <w:rPr>
                <w:rFonts w:ascii="Times New Roman" w:hAnsi="Times New Roman" w:cs="Times New Roman"/>
                <w:b/>
                <w:sz w:val="28"/>
                <w:szCs w:val="28"/>
              </w:rPr>
              <w:t xml:space="preserve">Дегтярёв Владимир Дмитриевич  </w:t>
            </w:r>
          </w:p>
        </w:tc>
      </w:tr>
      <w:tr w:rsidR="000A5092" w:rsidRPr="00A17B6F" w:rsidTr="00EB6872">
        <w:trPr>
          <w:trHeight w:val="521"/>
        </w:trPr>
        <w:tc>
          <w:tcPr>
            <w:tcW w:w="3369" w:type="dxa"/>
            <w:shd w:val="clear" w:color="auto" w:fill="EEECE1" w:themeFill="background2"/>
            <w:vAlign w:val="center"/>
          </w:tcPr>
          <w:p w:rsidR="000A5092" w:rsidRPr="00A17B6F" w:rsidRDefault="000A5092" w:rsidP="00C56B6B">
            <w:pPr>
              <w:rPr>
                <w:rFonts w:ascii="Times New Roman" w:hAnsi="Times New Roman" w:cs="Times New Roman"/>
                <w:sz w:val="26"/>
                <w:szCs w:val="26"/>
              </w:rPr>
            </w:pPr>
            <w:r>
              <w:rPr>
                <w:rFonts w:ascii="Times New Roman" w:hAnsi="Times New Roman" w:cs="Times New Roman"/>
                <w:sz w:val="26"/>
                <w:szCs w:val="26"/>
              </w:rPr>
              <w:t>Статус</w:t>
            </w:r>
          </w:p>
        </w:tc>
        <w:tc>
          <w:tcPr>
            <w:tcW w:w="6237" w:type="dxa"/>
            <w:shd w:val="clear" w:color="auto" w:fill="EEECE1" w:themeFill="background2"/>
            <w:vAlign w:val="center"/>
          </w:tcPr>
          <w:p w:rsidR="000A5092" w:rsidRDefault="000A5092" w:rsidP="00C56B6B">
            <w:pPr>
              <w:rPr>
                <w:rFonts w:ascii="Times New Roman" w:hAnsi="Times New Roman" w:cs="Times New Roman"/>
                <w:sz w:val="26"/>
                <w:szCs w:val="26"/>
              </w:rPr>
            </w:pPr>
            <w:r w:rsidRPr="000A5092">
              <w:rPr>
                <w:rFonts w:ascii="Times New Roman" w:hAnsi="Times New Roman" w:cs="Times New Roman"/>
                <w:sz w:val="26"/>
                <w:szCs w:val="26"/>
              </w:rPr>
              <w:t xml:space="preserve">Председатель Совета директоров </w:t>
            </w:r>
          </w:p>
          <w:p w:rsidR="000A5092" w:rsidRPr="00A17B6F" w:rsidRDefault="000A5092" w:rsidP="00C56B6B">
            <w:pPr>
              <w:rPr>
                <w:rFonts w:ascii="Times New Roman" w:hAnsi="Times New Roman" w:cs="Times New Roman"/>
                <w:sz w:val="26"/>
                <w:szCs w:val="26"/>
              </w:rPr>
            </w:pPr>
            <w:r w:rsidRPr="000A5092">
              <w:rPr>
                <w:rFonts w:ascii="Times New Roman" w:hAnsi="Times New Roman" w:cs="Times New Roman"/>
                <w:sz w:val="26"/>
                <w:szCs w:val="26"/>
              </w:rPr>
              <w:t>АО «Аэропорт Южно-Сахалинск»</w:t>
            </w:r>
          </w:p>
        </w:tc>
      </w:tr>
      <w:tr w:rsidR="000A5092" w:rsidTr="00EB6872">
        <w:trPr>
          <w:trHeight w:val="487"/>
        </w:trPr>
        <w:tc>
          <w:tcPr>
            <w:tcW w:w="3369" w:type="dxa"/>
            <w:shd w:val="clear" w:color="auto" w:fill="EEECE1" w:themeFill="background2"/>
            <w:vAlign w:val="center"/>
          </w:tcPr>
          <w:p w:rsidR="000A5092" w:rsidRPr="00A17B6F" w:rsidRDefault="000A5092" w:rsidP="00C56B6B">
            <w:pPr>
              <w:rPr>
                <w:rFonts w:ascii="Times New Roman" w:hAnsi="Times New Roman" w:cs="Times New Roman"/>
                <w:sz w:val="26"/>
                <w:szCs w:val="26"/>
              </w:rPr>
            </w:pPr>
            <w:r>
              <w:rPr>
                <w:rFonts w:ascii="Times New Roman" w:hAnsi="Times New Roman" w:cs="Times New Roman"/>
                <w:sz w:val="26"/>
                <w:szCs w:val="26"/>
              </w:rPr>
              <w:t>Дата рождения</w:t>
            </w:r>
          </w:p>
        </w:tc>
        <w:tc>
          <w:tcPr>
            <w:tcW w:w="6237" w:type="dxa"/>
            <w:shd w:val="clear" w:color="auto" w:fill="EEECE1" w:themeFill="background2"/>
            <w:vAlign w:val="center"/>
          </w:tcPr>
          <w:p w:rsidR="000A5092" w:rsidRPr="000A5092" w:rsidRDefault="000A5092" w:rsidP="000A5092">
            <w:pPr>
              <w:rPr>
                <w:rFonts w:ascii="Times New Roman" w:hAnsi="Times New Roman" w:cs="Times New Roman"/>
                <w:sz w:val="26"/>
                <w:szCs w:val="26"/>
              </w:rPr>
            </w:pPr>
            <w:r w:rsidRPr="000A5092">
              <w:rPr>
                <w:rFonts w:ascii="Times New Roman" w:hAnsi="Times New Roman" w:cs="Times New Roman"/>
                <w:sz w:val="26"/>
                <w:szCs w:val="26"/>
              </w:rPr>
              <w:t>30.10.1959 г</w:t>
            </w:r>
            <w:r>
              <w:rPr>
                <w:rFonts w:ascii="Times New Roman" w:hAnsi="Times New Roman" w:cs="Times New Roman"/>
                <w:sz w:val="26"/>
                <w:szCs w:val="26"/>
              </w:rPr>
              <w:t>ода</w:t>
            </w:r>
            <w:r w:rsidRPr="000A5092">
              <w:rPr>
                <w:rFonts w:ascii="Times New Roman" w:hAnsi="Times New Roman" w:cs="Times New Roman"/>
                <w:sz w:val="26"/>
                <w:szCs w:val="26"/>
              </w:rPr>
              <w:t xml:space="preserve"> </w:t>
            </w:r>
          </w:p>
        </w:tc>
      </w:tr>
      <w:tr w:rsidR="000A5092" w:rsidTr="00EB6872">
        <w:tc>
          <w:tcPr>
            <w:tcW w:w="3369" w:type="dxa"/>
            <w:shd w:val="clear" w:color="auto" w:fill="EEECE1" w:themeFill="background2"/>
          </w:tcPr>
          <w:p w:rsidR="000A5092" w:rsidRPr="00A17B6F" w:rsidRDefault="000A5092" w:rsidP="00C56B6B">
            <w:pPr>
              <w:rPr>
                <w:rFonts w:ascii="Times New Roman" w:hAnsi="Times New Roman" w:cs="Times New Roman"/>
                <w:sz w:val="26"/>
                <w:szCs w:val="26"/>
              </w:rPr>
            </w:pPr>
            <w:r>
              <w:rPr>
                <w:rFonts w:ascii="Times New Roman" w:hAnsi="Times New Roman" w:cs="Times New Roman"/>
                <w:sz w:val="26"/>
                <w:szCs w:val="26"/>
              </w:rPr>
              <w:t xml:space="preserve">Образование: </w:t>
            </w:r>
          </w:p>
        </w:tc>
        <w:tc>
          <w:tcPr>
            <w:tcW w:w="6237" w:type="dxa"/>
            <w:shd w:val="clear" w:color="auto" w:fill="EEECE1" w:themeFill="background2"/>
          </w:tcPr>
          <w:p w:rsidR="000A5092" w:rsidRPr="000A5092" w:rsidRDefault="000A5092" w:rsidP="00554EA2">
            <w:pPr>
              <w:pStyle w:val="af2"/>
              <w:numPr>
                <w:ilvl w:val="0"/>
                <w:numId w:val="11"/>
              </w:numPr>
              <w:ind w:left="318" w:hanging="284"/>
              <w:rPr>
                <w:rFonts w:ascii="Times New Roman" w:hAnsi="Times New Roman" w:cs="Times New Roman"/>
                <w:sz w:val="26"/>
                <w:szCs w:val="26"/>
              </w:rPr>
            </w:pPr>
            <w:r w:rsidRPr="000A5092">
              <w:rPr>
                <w:rFonts w:ascii="Times New Roman" w:hAnsi="Times New Roman" w:cs="Times New Roman"/>
                <w:sz w:val="26"/>
                <w:szCs w:val="26"/>
              </w:rPr>
              <w:t>Ленинградское ордена Октябрьской Революции высшее инженерное морское училище, специальность – гидрография,  окончил в  1983г.;</w:t>
            </w:r>
          </w:p>
          <w:p w:rsidR="000A5092" w:rsidRPr="00A17B6F" w:rsidRDefault="000A5092" w:rsidP="00554EA2">
            <w:pPr>
              <w:pStyle w:val="af2"/>
              <w:numPr>
                <w:ilvl w:val="0"/>
                <w:numId w:val="11"/>
              </w:numPr>
              <w:ind w:left="318" w:hanging="284"/>
              <w:rPr>
                <w:rFonts w:ascii="Times New Roman" w:hAnsi="Times New Roman" w:cs="Times New Roman"/>
                <w:sz w:val="26"/>
                <w:szCs w:val="26"/>
              </w:rPr>
            </w:pPr>
            <w:r w:rsidRPr="000A5092">
              <w:rPr>
                <w:rFonts w:ascii="Times New Roman" w:hAnsi="Times New Roman" w:cs="Times New Roman"/>
                <w:sz w:val="26"/>
                <w:szCs w:val="26"/>
              </w:rPr>
              <w:t>Российская академия государственной службы при Президенте Российской Федерации, специальность – государственное и муниципальное управление, окончил в 1999 г.</w:t>
            </w:r>
          </w:p>
        </w:tc>
      </w:tr>
      <w:tr w:rsidR="000A5092" w:rsidTr="00EB6872">
        <w:tc>
          <w:tcPr>
            <w:tcW w:w="3369" w:type="dxa"/>
            <w:shd w:val="clear" w:color="auto" w:fill="EEECE1" w:themeFill="background2"/>
          </w:tcPr>
          <w:p w:rsidR="000A5092" w:rsidRDefault="000A5092" w:rsidP="00C56B6B">
            <w:pPr>
              <w:rPr>
                <w:rFonts w:ascii="Times New Roman" w:hAnsi="Times New Roman" w:cs="Times New Roman"/>
                <w:sz w:val="26"/>
                <w:szCs w:val="26"/>
              </w:rPr>
            </w:pPr>
            <w:r w:rsidRPr="00A17B6F">
              <w:rPr>
                <w:rFonts w:ascii="Times New Roman" w:hAnsi="Times New Roman" w:cs="Times New Roman"/>
                <w:sz w:val="26"/>
                <w:szCs w:val="26"/>
              </w:rPr>
              <w:t xml:space="preserve">Должности </w:t>
            </w:r>
            <w:proofErr w:type="gramStart"/>
            <w:r w:rsidRPr="00A17B6F">
              <w:rPr>
                <w:rFonts w:ascii="Times New Roman" w:hAnsi="Times New Roman" w:cs="Times New Roman"/>
                <w:sz w:val="26"/>
                <w:szCs w:val="26"/>
              </w:rPr>
              <w:t>за</w:t>
            </w:r>
            <w:proofErr w:type="gramEnd"/>
            <w:r w:rsidRPr="00A17B6F">
              <w:rPr>
                <w:rFonts w:ascii="Times New Roman" w:hAnsi="Times New Roman" w:cs="Times New Roman"/>
                <w:sz w:val="26"/>
                <w:szCs w:val="26"/>
              </w:rPr>
              <w:t xml:space="preserve"> последние </w:t>
            </w:r>
          </w:p>
          <w:p w:rsidR="000A5092" w:rsidRPr="00A17B6F" w:rsidRDefault="000A5092" w:rsidP="00C56B6B">
            <w:pPr>
              <w:rPr>
                <w:rFonts w:ascii="Times New Roman" w:hAnsi="Times New Roman" w:cs="Times New Roman"/>
                <w:sz w:val="26"/>
                <w:szCs w:val="26"/>
              </w:rPr>
            </w:pPr>
            <w:r w:rsidRPr="00A17B6F">
              <w:rPr>
                <w:rFonts w:ascii="Times New Roman" w:hAnsi="Times New Roman" w:cs="Times New Roman"/>
                <w:sz w:val="26"/>
                <w:szCs w:val="26"/>
              </w:rPr>
              <w:t>5 лет:</w:t>
            </w:r>
          </w:p>
        </w:tc>
        <w:tc>
          <w:tcPr>
            <w:tcW w:w="6237" w:type="dxa"/>
            <w:shd w:val="clear" w:color="auto" w:fill="EEECE1" w:themeFill="background2"/>
          </w:tcPr>
          <w:p w:rsidR="000A5092" w:rsidRPr="00A17B6F" w:rsidRDefault="000A5092" w:rsidP="00554EA2">
            <w:pPr>
              <w:pStyle w:val="af2"/>
              <w:numPr>
                <w:ilvl w:val="0"/>
                <w:numId w:val="14"/>
              </w:numPr>
              <w:ind w:left="317" w:hanging="317"/>
              <w:rPr>
                <w:rFonts w:ascii="Times New Roman" w:hAnsi="Times New Roman" w:cs="Times New Roman"/>
                <w:sz w:val="26"/>
                <w:szCs w:val="26"/>
              </w:rPr>
            </w:pPr>
            <w:r w:rsidRPr="000A5092">
              <w:rPr>
                <w:rFonts w:ascii="Times New Roman" w:hAnsi="Times New Roman" w:cs="Times New Roman"/>
                <w:sz w:val="26"/>
                <w:szCs w:val="26"/>
              </w:rPr>
              <w:t>Министерство транспорта, связи и дорожного хозяйства Сахалинской области переименовано в Министерство транспорта и дорожного хозяйства Сахалинской области</w:t>
            </w:r>
            <w:r>
              <w:rPr>
                <w:rFonts w:ascii="Times New Roman" w:hAnsi="Times New Roman" w:cs="Times New Roman"/>
                <w:sz w:val="26"/>
                <w:szCs w:val="26"/>
              </w:rPr>
              <w:t>.</w:t>
            </w:r>
            <w:r w:rsidRPr="000A5092">
              <w:rPr>
                <w:rFonts w:ascii="Times New Roman" w:hAnsi="Times New Roman" w:cs="Times New Roman"/>
                <w:sz w:val="26"/>
                <w:szCs w:val="26"/>
              </w:rPr>
              <w:t xml:space="preserve"> </w:t>
            </w:r>
            <w:r>
              <w:rPr>
                <w:rFonts w:ascii="Times New Roman" w:hAnsi="Times New Roman" w:cs="Times New Roman"/>
                <w:sz w:val="26"/>
                <w:szCs w:val="26"/>
              </w:rPr>
              <w:t>Д</w:t>
            </w:r>
            <w:r w:rsidRPr="000A5092">
              <w:rPr>
                <w:rFonts w:ascii="Times New Roman" w:hAnsi="Times New Roman" w:cs="Times New Roman"/>
                <w:sz w:val="26"/>
                <w:szCs w:val="26"/>
              </w:rPr>
              <w:t>олжност</w:t>
            </w:r>
            <w:r>
              <w:rPr>
                <w:rFonts w:ascii="Times New Roman" w:hAnsi="Times New Roman" w:cs="Times New Roman"/>
                <w:sz w:val="26"/>
                <w:szCs w:val="26"/>
              </w:rPr>
              <w:t xml:space="preserve">ь - </w:t>
            </w:r>
            <w:r w:rsidRPr="000A5092">
              <w:rPr>
                <w:rFonts w:ascii="Times New Roman" w:hAnsi="Times New Roman" w:cs="Times New Roman"/>
                <w:sz w:val="26"/>
                <w:szCs w:val="26"/>
              </w:rPr>
              <w:t xml:space="preserve">  Министр транспорта и дорожного хозяйства Сахалинской области.</w:t>
            </w:r>
          </w:p>
        </w:tc>
      </w:tr>
      <w:tr w:rsidR="000A5092" w:rsidTr="00EB6872">
        <w:tc>
          <w:tcPr>
            <w:tcW w:w="3369" w:type="dxa"/>
            <w:shd w:val="clear" w:color="auto" w:fill="EEECE1" w:themeFill="background2"/>
          </w:tcPr>
          <w:p w:rsidR="000A5092" w:rsidRPr="00A17B6F" w:rsidRDefault="000A5092" w:rsidP="00C56B6B">
            <w:pPr>
              <w:rPr>
                <w:rFonts w:ascii="Times New Roman" w:hAnsi="Times New Roman" w:cs="Times New Roman"/>
                <w:sz w:val="26"/>
                <w:szCs w:val="26"/>
              </w:rPr>
            </w:pPr>
            <w:r w:rsidRPr="00A17B6F">
              <w:rPr>
                <w:rFonts w:ascii="Times New Roman" w:hAnsi="Times New Roman" w:cs="Times New Roman"/>
                <w:sz w:val="26"/>
                <w:szCs w:val="26"/>
              </w:rPr>
              <w:t xml:space="preserve">Доля участия в </w:t>
            </w:r>
            <w:r>
              <w:rPr>
                <w:rFonts w:ascii="Times New Roman" w:hAnsi="Times New Roman" w:cs="Times New Roman"/>
                <w:sz w:val="26"/>
                <w:szCs w:val="26"/>
              </w:rPr>
              <w:t>У</w:t>
            </w:r>
            <w:r w:rsidRPr="00A17B6F">
              <w:rPr>
                <w:rFonts w:ascii="Times New Roman" w:hAnsi="Times New Roman" w:cs="Times New Roman"/>
                <w:sz w:val="26"/>
                <w:szCs w:val="26"/>
              </w:rPr>
              <w:t>ставном капитале АО «Аэропорт Южно-Сахалинск»:</w:t>
            </w:r>
          </w:p>
        </w:tc>
        <w:tc>
          <w:tcPr>
            <w:tcW w:w="6237" w:type="dxa"/>
            <w:shd w:val="clear" w:color="auto" w:fill="EEECE1" w:themeFill="background2"/>
          </w:tcPr>
          <w:p w:rsidR="000A5092" w:rsidRPr="00A17B6F" w:rsidRDefault="000A5092" w:rsidP="00C56B6B">
            <w:pPr>
              <w:rPr>
                <w:rFonts w:ascii="Times New Roman" w:hAnsi="Times New Roman" w:cs="Times New Roman"/>
                <w:sz w:val="26"/>
                <w:szCs w:val="26"/>
              </w:rPr>
            </w:pPr>
            <w:r>
              <w:rPr>
                <w:rFonts w:ascii="Times New Roman" w:hAnsi="Times New Roman" w:cs="Times New Roman"/>
                <w:sz w:val="26"/>
                <w:szCs w:val="26"/>
              </w:rPr>
              <w:t>0 %</w:t>
            </w:r>
          </w:p>
        </w:tc>
      </w:tr>
      <w:tr w:rsidR="003E186E" w:rsidRPr="00A17B6F" w:rsidTr="00C56B6B">
        <w:trPr>
          <w:trHeight w:val="521"/>
        </w:trPr>
        <w:tc>
          <w:tcPr>
            <w:tcW w:w="9606" w:type="dxa"/>
            <w:gridSpan w:val="2"/>
            <w:shd w:val="clear" w:color="auto" w:fill="EEECE1" w:themeFill="background2"/>
            <w:vAlign w:val="center"/>
          </w:tcPr>
          <w:p w:rsidR="003E186E" w:rsidRPr="003E186E" w:rsidRDefault="003E186E" w:rsidP="00554EA2">
            <w:pPr>
              <w:pStyle w:val="af2"/>
              <w:numPr>
                <w:ilvl w:val="0"/>
                <w:numId w:val="15"/>
              </w:numPr>
              <w:rPr>
                <w:rFonts w:ascii="Times New Roman" w:hAnsi="Times New Roman" w:cs="Times New Roman"/>
                <w:sz w:val="26"/>
                <w:szCs w:val="26"/>
              </w:rPr>
            </w:pPr>
            <w:r w:rsidRPr="003E186E">
              <w:rPr>
                <w:rFonts w:ascii="Times New Roman" w:hAnsi="Times New Roman" w:cs="Times New Roman"/>
                <w:b/>
                <w:sz w:val="28"/>
                <w:szCs w:val="28"/>
              </w:rPr>
              <w:t xml:space="preserve"> </w:t>
            </w:r>
            <w:proofErr w:type="spellStart"/>
            <w:r w:rsidRPr="003E186E">
              <w:rPr>
                <w:rFonts w:ascii="Times New Roman" w:hAnsi="Times New Roman" w:cs="Times New Roman"/>
                <w:b/>
                <w:sz w:val="28"/>
                <w:szCs w:val="28"/>
              </w:rPr>
              <w:t>Яцко</w:t>
            </w:r>
            <w:proofErr w:type="spellEnd"/>
            <w:r w:rsidRPr="003E186E">
              <w:rPr>
                <w:rFonts w:ascii="Times New Roman" w:hAnsi="Times New Roman" w:cs="Times New Roman"/>
                <w:b/>
                <w:sz w:val="28"/>
                <w:szCs w:val="28"/>
              </w:rPr>
              <w:t xml:space="preserve"> Людмила Николаевна</w:t>
            </w:r>
          </w:p>
        </w:tc>
      </w:tr>
      <w:tr w:rsidR="00856D47" w:rsidRPr="00A17B6F" w:rsidTr="00EB6872">
        <w:trPr>
          <w:trHeight w:val="521"/>
        </w:trPr>
        <w:tc>
          <w:tcPr>
            <w:tcW w:w="3369" w:type="dxa"/>
            <w:shd w:val="clear" w:color="auto" w:fill="EEECE1" w:themeFill="background2"/>
            <w:vAlign w:val="center"/>
          </w:tcPr>
          <w:p w:rsidR="00856D47" w:rsidRPr="00A17B6F" w:rsidRDefault="00856D47" w:rsidP="00C56B6B">
            <w:pPr>
              <w:rPr>
                <w:rFonts w:ascii="Times New Roman" w:hAnsi="Times New Roman" w:cs="Times New Roman"/>
                <w:sz w:val="26"/>
                <w:szCs w:val="26"/>
              </w:rPr>
            </w:pPr>
            <w:r>
              <w:rPr>
                <w:rFonts w:ascii="Times New Roman" w:hAnsi="Times New Roman" w:cs="Times New Roman"/>
                <w:sz w:val="26"/>
                <w:szCs w:val="26"/>
              </w:rPr>
              <w:t>Статус</w:t>
            </w:r>
          </w:p>
        </w:tc>
        <w:tc>
          <w:tcPr>
            <w:tcW w:w="6237" w:type="dxa"/>
            <w:shd w:val="clear" w:color="auto" w:fill="EEECE1" w:themeFill="background2"/>
            <w:vAlign w:val="center"/>
          </w:tcPr>
          <w:p w:rsidR="00856D47" w:rsidRDefault="00856D47" w:rsidP="00856D47">
            <w:pPr>
              <w:rPr>
                <w:rFonts w:ascii="Times New Roman" w:hAnsi="Times New Roman" w:cs="Times New Roman"/>
                <w:sz w:val="26"/>
                <w:szCs w:val="26"/>
              </w:rPr>
            </w:pPr>
            <w:r>
              <w:rPr>
                <w:rFonts w:ascii="Times New Roman" w:hAnsi="Times New Roman" w:cs="Times New Roman"/>
                <w:sz w:val="26"/>
                <w:szCs w:val="26"/>
              </w:rPr>
              <w:t>Член</w:t>
            </w:r>
            <w:r w:rsidRPr="000A5092">
              <w:rPr>
                <w:rFonts w:ascii="Times New Roman" w:hAnsi="Times New Roman" w:cs="Times New Roman"/>
                <w:sz w:val="26"/>
                <w:szCs w:val="26"/>
              </w:rPr>
              <w:t xml:space="preserve"> Совета директоров </w:t>
            </w:r>
          </w:p>
          <w:p w:rsidR="00856D47" w:rsidRPr="00A17B6F" w:rsidRDefault="00856D47" w:rsidP="00856D47">
            <w:pPr>
              <w:rPr>
                <w:rFonts w:ascii="Times New Roman" w:hAnsi="Times New Roman" w:cs="Times New Roman"/>
                <w:sz w:val="26"/>
                <w:szCs w:val="26"/>
              </w:rPr>
            </w:pPr>
            <w:r w:rsidRPr="000A5092">
              <w:rPr>
                <w:rFonts w:ascii="Times New Roman" w:hAnsi="Times New Roman" w:cs="Times New Roman"/>
                <w:sz w:val="26"/>
                <w:szCs w:val="26"/>
              </w:rPr>
              <w:t>АО «Аэропорт Южно-Сахалинск»</w:t>
            </w:r>
          </w:p>
        </w:tc>
      </w:tr>
      <w:tr w:rsidR="00856D47" w:rsidTr="00EB6872">
        <w:trPr>
          <w:trHeight w:val="487"/>
        </w:trPr>
        <w:tc>
          <w:tcPr>
            <w:tcW w:w="3369" w:type="dxa"/>
            <w:shd w:val="clear" w:color="auto" w:fill="EEECE1" w:themeFill="background2"/>
            <w:vAlign w:val="center"/>
          </w:tcPr>
          <w:p w:rsidR="00856D47" w:rsidRPr="00A17B6F" w:rsidRDefault="00856D47" w:rsidP="00C56B6B">
            <w:pPr>
              <w:rPr>
                <w:rFonts w:ascii="Times New Roman" w:hAnsi="Times New Roman" w:cs="Times New Roman"/>
                <w:sz w:val="26"/>
                <w:szCs w:val="26"/>
              </w:rPr>
            </w:pPr>
            <w:r>
              <w:rPr>
                <w:rFonts w:ascii="Times New Roman" w:hAnsi="Times New Roman" w:cs="Times New Roman"/>
                <w:sz w:val="26"/>
                <w:szCs w:val="26"/>
              </w:rPr>
              <w:t>Дата рождения</w:t>
            </w:r>
          </w:p>
        </w:tc>
        <w:tc>
          <w:tcPr>
            <w:tcW w:w="6237" w:type="dxa"/>
            <w:shd w:val="clear" w:color="auto" w:fill="EEECE1" w:themeFill="background2"/>
            <w:vAlign w:val="center"/>
          </w:tcPr>
          <w:p w:rsidR="00856D47" w:rsidRPr="000A5092" w:rsidRDefault="00856D47" w:rsidP="00856D47">
            <w:pPr>
              <w:rPr>
                <w:rFonts w:ascii="Times New Roman" w:hAnsi="Times New Roman" w:cs="Times New Roman"/>
                <w:sz w:val="26"/>
                <w:szCs w:val="26"/>
              </w:rPr>
            </w:pPr>
            <w:r w:rsidRPr="00856D47">
              <w:rPr>
                <w:rFonts w:ascii="Times New Roman" w:eastAsia="Times New Roman" w:hAnsi="Times New Roman" w:cs="Times New Roman"/>
                <w:sz w:val="26"/>
                <w:szCs w:val="26"/>
              </w:rPr>
              <w:t>08.08.1954</w:t>
            </w:r>
            <w:r w:rsidRPr="000921CA">
              <w:rPr>
                <w:rFonts w:ascii="Times New Roman" w:eastAsia="Times New Roman" w:hAnsi="Times New Roman" w:cs="Times New Roman"/>
                <w:sz w:val="28"/>
                <w:szCs w:val="28"/>
              </w:rPr>
              <w:t xml:space="preserve"> </w:t>
            </w:r>
            <w:r w:rsidRPr="000A5092">
              <w:rPr>
                <w:rFonts w:ascii="Times New Roman" w:hAnsi="Times New Roman" w:cs="Times New Roman"/>
                <w:sz w:val="26"/>
                <w:szCs w:val="26"/>
              </w:rPr>
              <w:t>г</w:t>
            </w:r>
            <w:r>
              <w:rPr>
                <w:rFonts w:ascii="Times New Roman" w:hAnsi="Times New Roman" w:cs="Times New Roman"/>
                <w:sz w:val="26"/>
                <w:szCs w:val="26"/>
              </w:rPr>
              <w:t>ода</w:t>
            </w:r>
            <w:r w:rsidRPr="000A5092">
              <w:rPr>
                <w:rFonts w:ascii="Times New Roman" w:hAnsi="Times New Roman" w:cs="Times New Roman"/>
                <w:sz w:val="26"/>
                <w:szCs w:val="26"/>
              </w:rPr>
              <w:t xml:space="preserve"> </w:t>
            </w:r>
          </w:p>
        </w:tc>
      </w:tr>
      <w:tr w:rsidR="00856D47" w:rsidTr="00EB6872">
        <w:tc>
          <w:tcPr>
            <w:tcW w:w="3369" w:type="dxa"/>
            <w:shd w:val="clear" w:color="auto" w:fill="EEECE1" w:themeFill="background2"/>
          </w:tcPr>
          <w:p w:rsidR="00856D47" w:rsidRPr="00A17B6F" w:rsidRDefault="00856D47" w:rsidP="00C56B6B">
            <w:pPr>
              <w:rPr>
                <w:rFonts w:ascii="Times New Roman" w:hAnsi="Times New Roman" w:cs="Times New Roman"/>
                <w:sz w:val="26"/>
                <w:szCs w:val="26"/>
              </w:rPr>
            </w:pPr>
            <w:r>
              <w:rPr>
                <w:rFonts w:ascii="Times New Roman" w:hAnsi="Times New Roman" w:cs="Times New Roman"/>
                <w:sz w:val="26"/>
                <w:szCs w:val="26"/>
              </w:rPr>
              <w:t xml:space="preserve">Образование: </w:t>
            </w:r>
          </w:p>
        </w:tc>
        <w:tc>
          <w:tcPr>
            <w:tcW w:w="6237" w:type="dxa"/>
            <w:shd w:val="clear" w:color="auto" w:fill="EEECE1" w:themeFill="background2"/>
          </w:tcPr>
          <w:p w:rsidR="00856D47" w:rsidRPr="00A17B6F" w:rsidRDefault="00856D47" w:rsidP="00554EA2">
            <w:pPr>
              <w:pStyle w:val="af2"/>
              <w:numPr>
                <w:ilvl w:val="0"/>
                <w:numId w:val="11"/>
              </w:numPr>
              <w:ind w:left="318" w:hanging="284"/>
              <w:rPr>
                <w:rFonts w:ascii="Times New Roman" w:hAnsi="Times New Roman" w:cs="Times New Roman"/>
                <w:sz w:val="26"/>
                <w:szCs w:val="26"/>
              </w:rPr>
            </w:pPr>
            <w:r w:rsidRPr="00856D47">
              <w:rPr>
                <w:rFonts w:ascii="Times New Roman" w:hAnsi="Times New Roman" w:cs="Times New Roman"/>
                <w:sz w:val="26"/>
                <w:szCs w:val="26"/>
              </w:rPr>
              <w:t>Х</w:t>
            </w:r>
            <w:r w:rsidRPr="00856D47">
              <w:rPr>
                <w:rFonts w:ascii="Times New Roman" w:eastAsia="Times New Roman" w:hAnsi="Times New Roman" w:cs="Times New Roman"/>
                <w:sz w:val="26"/>
                <w:szCs w:val="26"/>
              </w:rPr>
              <w:t xml:space="preserve">абаровский институт инженеров железнодорожного транспорта, квалификация </w:t>
            </w:r>
            <w:proofErr w:type="gramStart"/>
            <w:r>
              <w:rPr>
                <w:rFonts w:ascii="Times New Roman" w:eastAsia="Times New Roman" w:hAnsi="Times New Roman" w:cs="Times New Roman"/>
                <w:sz w:val="26"/>
                <w:szCs w:val="26"/>
              </w:rPr>
              <w:t>-</w:t>
            </w:r>
            <w:r w:rsidRPr="00856D47">
              <w:rPr>
                <w:rFonts w:ascii="Times New Roman" w:eastAsia="Times New Roman" w:hAnsi="Times New Roman" w:cs="Times New Roman"/>
                <w:sz w:val="26"/>
                <w:szCs w:val="26"/>
              </w:rPr>
              <w:t>«</w:t>
            </w:r>
            <w:proofErr w:type="gramEnd"/>
            <w:r w:rsidRPr="00856D47">
              <w:rPr>
                <w:rFonts w:ascii="Times New Roman" w:eastAsia="Times New Roman" w:hAnsi="Times New Roman" w:cs="Times New Roman"/>
                <w:sz w:val="26"/>
                <w:szCs w:val="26"/>
              </w:rPr>
              <w:t>инженер-экономист путей сообщения»,  окончила в 1975 г.</w:t>
            </w:r>
          </w:p>
        </w:tc>
      </w:tr>
      <w:tr w:rsidR="00856D47" w:rsidTr="00EB6872">
        <w:tc>
          <w:tcPr>
            <w:tcW w:w="3369" w:type="dxa"/>
            <w:shd w:val="clear" w:color="auto" w:fill="EEECE1" w:themeFill="background2"/>
          </w:tcPr>
          <w:p w:rsidR="00856D47" w:rsidRDefault="00856D47" w:rsidP="00C56B6B">
            <w:pPr>
              <w:rPr>
                <w:rFonts w:ascii="Times New Roman" w:hAnsi="Times New Roman" w:cs="Times New Roman"/>
                <w:sz w:val="26"/>
                <w:szCs w:val="26"/>
              </w:rPr>
            </w:pPr>
            <w:r w:rsidRPr="00A17B6F">
              <w:rPr>
                <w:rFonts w:ascii="Times New Roman" w:hAnsi="Times New Roman" w:cs="Times New Roman"/>
                <w:sz w:val="26"/>
                <w:szCs w:val="26"/>
              </w:rPr>
              <w:lastRenderedPageBreak/>
              <w:t xml:space="preserve">Должности </w:t>
            </w:r>
            <w:proofErr w:type="gramStart"/>
            <w:r w:rsidRPr="00A17B6F">
              <w:rPr>
                <w:rFonts w:ascii="Times New Roman" w:hAnsi="Times New Roman" w:cs="Times New Roman"/>
                <w:sz w:val="26"/>
                <w:szCs w:val="26"/>
              </w:rPr>
              <w:t>за</w:t>
            </w:r>
            <w:proofErr w:type="gramEnd"/>
            <w:r w:rsidRPr="00A17B6F">
              <w:rPr>
                <w:rFonts w:ascii="Times New Roman" w:hAnsi="Times New Roman" w:cs="Times New Roman"/>
                <w:sz w:val="26"/>
                <w:szCs w:val="26"/>
              </w:rPr>
              <w:t xml:space="preserve"> последние </w:t>
            </w:r>
          </w:p>
          <w:p w:rsidR="00856D47" w:rsidRPr="00A17B6F" w:rsidRDefault="00856D47" w:rsidP="00C56B6B">
            <w:pPr>
              <w:rPr>
                <w:rFonts w:ascii="Times New Roman" w:hAnsi="Times New Roman" w:cs="Times New Roman"/>
                <w:sz w:val="26"/>
                <w:szCs w:val="26"/>
              </w:rPr>
            </w:pPr>
            <w:r w:rsidRPr="00A17B6F">
              <w:rPr>
                <w:rFonts w:ascii="Times New Roman" w:hAnsi="Times New Roman" w:cs="Times New Roman"/>
                <w:sz w:val="26"/>
                <w:szCs w:val="26"/>
              </w:rPr>
              <w:t>5 лет:</w:t>
            </w:r>
          </w:p>
        </w:tc>
        <w:tc>
          <w:tcPr>
            <w:tcW w:w="6237" w:type="dxa"/>
            <w:shd w:val="clear" w:color="auto" w:fill="EEECE1" w:themeFill="background2"/>
          </w:tcPr>
          <w:p w:rsidR="00856D47" w:rsidRPr="00786A60" w:rsidRDefault="00856D47" w:rsidP="00554EA2">
            <w:pPr>
              <w:pStyle w:val="af2"/>
              <w:numPr>
                <w:ilvl w:val="0"/>
                <w:numId w:val="11"/>
              </w:numPr>
              <w:spacing w:after="120"/>
              <w:ind w:left="317" w:hanging="284"/>
              <w:jc w:val="both"/>
              <w:rPr>
                <w:rFonts w:ascii="Times New Roman" w:hAnsi="Times New Roman" w:cs="Times New Roman"/>
                <w:sz w:val="26"/>
                <w:szCs w:val="26"/>
              </w:rPr>
            </w:pPr>
            <w:r w:rsidRPr="00786A60">
              <w:rPr>
                <w:rFonts w:ascii="Times New Roman" w:hAnsi="Times New Roman" w:cs="Times New Roman"/>
                <w:sz w:val="26"/>
                <w:szCs w:val="26"/>
              </w:rPr>
              <w:t>Министерство имущественных и земельных отношений Сахалинской области. Должность - з</w:t>
            </w:r>
            <w:r w:rsidRPr="00786A60">
              <w:rPr>
                <w:rFonts w:ascii="Times New Roman" w:hAnsi="Times New Roman" w:cs="Times New Roman"/>
                <w:color w:val="333333"/>
                <w:sz w:val="26"/>
                <w:szCs w:val="26"/>
              </w:rPr>
              <w:t>аместитель министра имущественных и земельных отношений Сахалинской области – начальник управления имущественных отношений.</w:t>
            </w:r>
          </w:p>
        </w:tc>
      </w:tr>
      <w:tr w:rsidR="00856D47" w:rsidTr="00EB6872">
        <w:tc>
          <w:tcPr>
            <w:tcW w:w="3369" w:type="dxa"/>
            <w:shd w:val="clear" w:color="auto" w:fill="EEECE1" w:themeFill="background2"/>
          </w:tcPr>
          <w:p w:rsidR="00856D47" w:rsidRPr="00A17B6F" w:rsidRDefault="00856D47" w:rsidP="00C56B6B">
            <w:pPr>
              <w:rPr>
                <w:rFonts w:ascii="Times New Roman" w:hAnsi="Times New Roman" w:cs="Times New Roman"/>
                <w:sz w:val="26"/>
                <w:szCs w:val="26"/>
              </w:rPr>
            </w:pPr>
            <w:r w:rsidRPr="00A17B6F">
              <w:rPr>
                <w:rFonts w:ascii="Times New Roman" w:hAnsi="Times New Roman" w:cs="Times New Roman"/>
                <w:sz w:val="26"/>
                <w:szCs w:val="26"/>
              </w:rPr>
              <w:t xml:space="preserve">Доля участия в </w:t>
            </w:r>
            <w:r>
              <w:rPr>
                <w:rFonts w:ascii="Times New Roman" w:hAnsi="Times New Roman" w:cs="Times New Roman"/>
                <w:sz w:val="26"/>
                <w:szCs w:val="26"/>
              </w:rPr>
              <w:t>У</w:t>
            </w:r>
            <w:r w:rsidRPr="00A17B6F">
              <w:rPr>
                <w:rFonts w:ascii="Times New Roman" w:hAnsi="Times New Roman" w:cs="Times New Roman"/>
                <w:sz w:val="26"/>
                <w:szCs w:val="26"/>
              </w:rPr>
              <w:t>ставном капитале АО «Аэропорт Южно-Сахалинск»:</w:t>
            </w:r>
          </w:p>
        </w:tc>
        <w:tc>
          <w:tcPr>
            <w:tcW w:w="6237" w:type="dxa"/>
            <w:shd w:val="clear" w:color="auto" w:fill="EEECE1" w:themeFill="background2"/>
          </w:tcPr>
          <w:p w:rsidR="00856D47" w:rsidRPr="00A17B6F" w:rsidRDefault="00856D47" w:rsidP="00C56B6B">
            <w:pPr>
              <w:rPr>
                <w:rFonts w:ascii="Times New Roman" w:hAnsi="Times New Roman" w:cs="Times New Roman"/>
                <w:sz w:val="26"/>
                <w:szCs w:val="26"/>
              </w:rPr>
            </w:pPr>
            <w:r>
              <w:rPr>
                <w:rFonts w:ascii="Times New Roman" w:hAnsi="Times New Roman" w:cs="Times New Roman"/>
                <w:sz w:val="26"/>
                <w:szCs w:val="26"/>
              </w:rPr>
              <w:t>0 %</w:t>
            </w:r>
          </w:p>
        </w:tc>
      </w:tr>
      <w:tr w:rsidR="003E186E" w:rsidRPr="00A17B6F" w:rsidTr="00C56B6B">
        <w:trPr>
          <w:trHeight w:val="521"/>
        </w:trPr>
        <w:tc>
          <w:tcPr>
            <w:tcW w:w="9606" w:type="dxa"/>
            <w:gridSpan w:val="2"/>
            <w:shd w:val="clear" w:color="auto" w:fill="EEECE1" w:themeFill="background2"/>
            <w:vAlign w:val="center"/>
          </w:tcPr>
          <w:p w:rsidR="003E186E" w:rsidRPr="003E186E" w:rsidRDefault="003E186E" w:rsidP="00554EA2">
            <w:pPr>
              <w:pStyle w:val="af2"/>
              <w:numPr>
                <w:ilvl w:val="0"/>
                <w:numId w:val="15"/>
              </w:numPr>
              <w:rPr>
                <w:rFonts w:ascii="Times New Roman" w:hAnsi="Times New Roman" w:cs="Times New Roman"/>
                <w:sz w:val="26"/>
                <w:szCs w:val="26"/>
              </w:rPr>
            </w:pPr>
            <w:r w:rsidRPr="003E186E">
              <w:rPr>
                <w:rFonts w:ascii="Times New Roman" w:hAnsi="Times New Roman" w:cs="Times New Roman"/>
                <w:b/>
                <w:sz w:val="28"/>
                <w:szCs w:val="28"/>
              </w:rPr>
              <w:t xml:space="preserve"> Полонский Никита Сергеевич</w:t>
            </w:r>
          </w:p>
        </w:tc>
      </w:tr>
      <w:tr w:rsidR="00EB6872" w:rsidRPr="00A17B6F" w:rsidTr="00EB6872">
        <w:trPr>
          <w:trHeight w:val="521"/>
        </w:trPr>
        <w:tc>
          <w:tcPr>
            <w:tcW w:w="3369" w:type="dxa"/>
            <w:shd w:val="clear" w:color="auto" w:fill="EEECE1" w:themeFill="background2"/>
            <w:vAlign w:val="center"/>
          </w:tcPr>
          <w:p w:rsidR="00EB6872" w:rsidRPr="00A17B6F" w:rsidRDefault="00EB6872" w:rsidP="00C56B6B">
            <w:pPr>
              <w:rPr>
                <w:rFonts w:ascii="Times New Roman" w:hAnsi="Times New Roman" w:cs="Times New Roman"/>
                <w:sz w:val="26"/>
                <w:szCs w:val="26"/>
              </w:rPr>
            </w:pPr>
            <w:r>
              <w:rPr>
                <w:rFonts w:ascii="Times New Roman" w:hAnsi="Times New Roman" w:cs="Times New Roman"/>
                <w:sz w:val="26"/>
                <w:szCs w:val="26"/>
              </w:rPr>
              <w:t>Статус</w:t>
            </w:r>
          </w:p>
        </w:tc>
        <w:tc>
          <w:tcPr>
            <w:tcW w:w="6237" w:type="dxa"/>
            <w:shd w:val="clear" w:color="auto" w:fill="EEECE1" w:themeFill="background2"/>
            <w:vAlign w:val="center"/>
          </w:tcPr>
          <w:p w:rsidR="00EB6872" w:rsidRDefault="00EB6872" w:rsidP="00C56B6B">
            <w:pPr>
              <w:rPr>
                <w:rFonts w:ascii="Times New Roman" w:hAnsi="Times New Roman" w:cs="Times New Roman"/>
                <w:sz w:val="26"/>
                <w:szCs w:val="26"/>
              </w:rPr>
            </w:pPr>
            <w:r>
              <w:rPr>
                <w:rFonts w:ascii="Times New Roman" w:hAnsi="Times New Roman" w:cs="Times New Roman"/>
                <w:sz w:val="26"/>
                <w:szCs w:val="26"/>
              </w:rPr>
              <w:t>Член Совета директоров</w:t>
            </w:r>
            <w:r w:rsidRPr="00A17B6F">
              <w:rPr>
                <w:rFonts w:ascii="Times New Roman" w:hAnsi="Times New Roman" w:cs="Times New Roman"/>
                <w:sz w:val="26"/>
                <w:szCs w:val="26"/>
              </w:rPr>
              <w:t xml:space="preserve"> </w:t>
            </w:r>
          </w:p>
          <w:p w:rsidR="00EB6872" w:rsidRPr="00A17B6F" w:rsidRDefault="00EB6872" w:rsidP="00C56B6B">
            <w:pPr>
              <w:rPr>
                <w:rFonts w:ascii="Times New Roman" w:hAnsi="Times New Roman" w:cs="Times New Roman"/>
                <w:sz w:val="26"/>
                <w:szCs w:val="26"/>
              </w:rPr>
            </w:pPr>
            <w:r w:rsidRPr="00A17B6F">
              <w:rPr>
                <w:rFonts w:ascii="Times New Roman" w:hAnsi="Times New Roman" w:cs="Times New Roman"/>
                <w:sz w:val="26"/>
                <w:szCs w:val="26"/>
              </w:rPr>
              <w:t>АО «Аэропорт Южно-Сахалинск»</w:t>
            </w:r>
          </w:p>
        </w:tc>
      </w:tr>
      <w:tr w:rsidR="00EB6872" w:rsidTr="00EB6872">
        <w:trPr>
          <w:trHeight w:val="487"/>
        </w:trPr>
        <w:tc>
          <w:tcPr>
            <w:tcW w:w="3369" w:type="dxa"/>
            <w:shd w:val="clear" w:color="auto" w:fill="EEECE1" w:themeFill="background2"/>
            <w:vAlign w:val="center"/>
          </w:tcPr>
          <w:p w:rsidR="00EB6872" w:rsidRPr="00A17B6F" w:rsidRDefault="00EB6872" w:rsidP="00C56B6B">
            <w:pPr>
              <w:rPr>
                <w:rFonts w:ascii="Times New Roman" w:hAnsi="Times New Roman" w:cs="Times New Roman"/>
                <w:sz w:val="26"/>
                <w:szCs w:val="26"/>
              </w:rPr>
            </w:pPr>
            <w:r>
              <w:rPr>
                <w:rFonts w:ascii="Times New Roman" w:hAnsi="Times New Roman" w:cs="Times New Roman"/>
                <w:sz w:val="26"/>
                <w:szCs w:val="26"/>
              </w:rPr>
              <w:t>Дата рождения</w:t>
            </w:r>
          </w:p>
        </w:tc>
        <w:tc>
          <w:tcPr>
            <w:tcW w:w="6237" w:type="dxa"/>
            <w:shd w:val="clear" w:color="auto" w:fill="EEECE1" w:themeFill="background2"/>
            <w:vAlign w:val="center"/>
          </w:tcPr>
          <w:p w:rsidR="00EB6872" w:rsidRPr="00A17B6F" w:rsidRDefault="00EB6872" w:rsidP="00C56B6B">
            <w:pPr>
              <w:rPr>
                <w:rFonts w:ascii="Times New Roman" w:hAnsi="Times New Roman" w:cs="Times New Roman"/>
                <w:sz w:val="26"/>
                <w:szCs w:val="26"/>
              </w:rPr>
            </w:pPr>
            <w:r>
              <w:rPr>
                <w:rFonts w:ascii="Times New Roman" w:hAnsi="Times New Roman" w:cs="Times New Roman"/>
                <w:sz w:val="26"/>
                <w:szCs w:val="26"/>
              </w:rPr>
              <w:t>26.08.</w:t>
            </w:r>
            <w:r w:rsidRPr="00A17B6F">
              <w:rPr>
                <w:rFonts w:ascii="Times New Roman" w:hAnsi="Times New Roman" w:cs="Times New Roman"/>
                <w:sz w:val="26"/>
                <w:szCs w:val="26"/>
              </w:rPr>
              <w:t>1962</w:t>
            </w:r>
            <w:r>
              <w:rPr>
                <w:rFonts w:ascii="Times New Roman" w:hAnsi="Times New Roman" w:cs="Times New Roman"/>
                <w:sz w:val="26"/>
                <w:szCs w:val="26"/>
              </w:rPr>
              <w:t xml:space="preserve"> года</w:t>
            </w:r>
          </w:p>
        </w:tc>
      </w:tr>
      <w:tr w:rsidR="00EB6872" w:rsidTr="00EB6872">
        <w:tc>
          <w:tcPr>
            <w:tcW w:w="3369" w:type="dxa"/>
            <w:shd w:val="clear" w:color="auto" w:fill="EEECE1" w:themeFill="background2"/>
          </w:tcPr>
          <w:p w:rsidR="00EB6872" w:rsidRPr="00A17B6F" w:rsidRDefault="00EB6872" w:rsidP="00C56B6B">
            <w:pPr>
              <w:rPr>
                <w:rFonts w:ascii="Times New Roman" w:hAnsi="Times New Roman" w:cs="Times New Roman"/>
                <w:sz w:val="26"/>
                <w:szCs w:val="26"/>
              </w:rPr>
            </w:pPr>
            <w:r>
              <w:rPr>
                <w:rFonts w:ascii="Times New Roman" w:hAnsi="Times New Roman" w:cs="Times New Roman"/>
                <w:sz w:val="26"/>
                <w:szCs w:val="26"/>
              </w:rPr>
              <w:t xml:space="preserve">Образование: </w:t>
            </w:r>
          </w:p>
        </w:tc>
        <w:tc>
          <w:tcPr>
            <w:tcW w:w="6237" w:type="dxa"/>
            <w:shd w:val="clear" w:color="auto" w:fill="EEECE1" w:themeFill="background2"/>
          </w:tcPr>
          <w:p w:rsidR="00EB6872" w:rsidRPr="00A17B6F" w:rsidRDefault="00EB6872" w:rsidP="00554EA2">
            <w:pPr>
              <w:pStyle w:val="af2"/>
              <w:numPr>
                <w:ilvl w:val="0"/>
                <w:numId w:val="11"/>
              </w:numPr>
              <w:ind w:left="318" w:hanging="284"/>
              <w:rPr>
                <w:rFonts w:ascii="Times New Roman" w:hAnsi="Times New Roman" w:cs="Times New Roman"/>
                <w:sz w:val="26"/>
                <w:szCs w:val="26"/>
              </w:rPr>
            </w:pPr>
            <w:proofErr w:type="gramStart"/>
            <w:r w:rsidRPr="00A17B6F">
              <w:rPr>
                <w:rFonts w:ascii="Times New Roman" w:hAnsi="Times New Roman" w:cs="Times New Roman"/>
                <w:sz w:val="26"/>
                <w:szCs w:val="26"/>
              </w:rPr>
              <w:t>Иркутское</w:t>
            </w:r>
            <w:proofErr w:type="gramEnd"/>
            <w:r w:rsidRPr="00A17B6F">
              <w:rPr>
                <w:rFonts w:ascii="Times New Roman" w:hAnsi="Times New Roman" w:cs="Times New Roman"/>
                <w:sz w:val="26"/>
                <w:szCs w:val="26"/>
              </w:rPr>
              <w:t xml:space="preserve"> </w:t>
            </w:r>
            <w:r>
              <w:rPr>
                <w:rFonts w:ascii="Times New Roman" w:hAnsi="Times New Roman" w:cs="Times New Roman"/>
                <w:sz w:val="26"/>
                <w:szCs w:val="26"/>
              </w:rPr>
              <w:t xml:space="preserve">АТУ </w:t>
            </w:r>
            <w:r w:rsidRPr="00A17B6F">
              <w:rPr>
                <w:rFonts w:ascii="Times New Roman" w:hAnsi="Times New Roman" w:cs="Times New Roman"/>
                <w:sz w:val="26"/>
                <w:szCs w:val="26"/>
              </w:rPr>
              <w:t>ГА, окончил в 1989 г.;</w:t>
            </w:r>
          </w:p>
          <w:p w:rsidR="00EB6872" w:rsidRPr="00A17B6F" w:rsidRDefault="00EB6872" w:rsidP="00554EA2">
            <w:pPr>
              <w:pStyle w:val="af2"/>
              <w:numPr>
                <w:ilvl w:val="0"/>
                <w:numId w:val="11"/>
              </w:numPr>
              <w:ind w:left="318" w:hanging="284"/>
              <w:rPr>
                <w:rFonts w:ascii="Times New Roman" w:hAnsi="Times New Roman" w:cs="Times New Roman"/>
                <w:sz w:val="26"/>
                <w:szCs w:val="26"/>
              </w:rPr>
            </w:pPr>
            <w:r w:rsidRPr="00A17B6F">
              <w:rPr>
                <w:rFonts w:ascii="Times New Roman" w:hAnsi="Times New Roman" w:cs="Times New Roman"/>
                <w:sz w:val="26"/>
                <w:szCs w:val="26"/>
              </w:rPr>
              <w:t>Хабаровская государственная  академия экономики и права, окончил в 1997 г.;</w:t>
            </w:r>
          </w:p>
          <w:p w:rsidR="00EB6872" w:rsidRPr="00A17B6F" w:rsidRDefault="00EB6872" w:rsidP="00554EA2">
            <w:pPr>
              <w:pStyle w:val="af2"/>
              <w:numPr>
                <w:ilvl w:val="0"/>
                <w:numId w:val="11"/>
              </w:numPr>
              <w:ind w:left="318" w:hanging="284"/>
              <w:rPr>
                <w:rFonts w:ascii="Times New Roman" w:hAnsi="Times New Roman" w:cs="Times New Roman"/>
                <w:sz w:val="26"/>
                <w:szCs w:val="26"/>
              </w:rPr>
            </w:pPr>
            <w:r w:rsidRPr="00A17B6F">
              <w:rPr>
                <w:rFonts w:ascii="Times New Roman" w:hAnsi="Times New Roman" w:cs="Times New Roman"/>
                <w:sz w:val="26"/>
                <w:szCs w:val="26"/>
              </w:rPr>
              <w:t xml:space="preserve">Московский государственный технический университет </w:t>
            </w:r>
            <w:proofErr w:type="gramStart"/>
            <w:r w:rsidRPr="00A17B6F">
              <w:rPr>
                <w:rFonts w:ascii="Times New Roman" w:hAnsi="Times New Roman" w:cs="Times New Roman"/>
                <w:sz w:val="26"/>
                <w:szCs w:val="26"/>
              </w:rPr>
              <w:t>ГА</w:t>
            </w:r>
            <w:proofErr w:type="gramEnd"/>
            <w:r w:rsidRPr="00A17B6F">
              <w:rPr>
                <w:rFonts w:ascii="Times New Roman" w:hAnsi="Times New Roman" w:cs="Times New Roman"/>
                <w:sz w:val="26"/>
                <w:szCs w:val="26"/>
              </w:rPr>
              <w:t>, окончил в 2014 г.</w:t>
            </w:r>
          </w:p>
        </w:tc>
      </w:tr>
      <w:tr w:rsidR="00EB6872" w:rsidTr="00EB6872">
        <w:tc>
          <w:tcPr>
            <w:tcW w:w="3369" w:type="dxa"/>
            <w:shd w:val="clear" w:color="auto" w:fill="EEECE1" w:themeFill="background2"/>
          </w:tcPr>
          <w:p w:rsidR="00EB6872" w:rsidRDefault="00EB6872" w:rsidP="00C56B6B">
            <w:pPr>
              <w:rPr>
                <w:rFonts w:ascii="Times New Roman" w:hAnsi="Times New Roman" w:cs="Times New Roman"/>
                <w:sz w:val="26"/>
                <w:szCs w:val="26"/>
              </w:rPr>
            </w:pPr>
            <w:r w:rsidRPr="00A17B6F">
              <w:rPr>
                <w:rFonts w:ascii="Times New Roman" w:hAnsi="Times New Roman" w:cs="Times New Roman"/>
                <w:sz w:val="26"/>
                <w:szCs w:val="26"/>
              </w:rPr>
              <w:t xml:space="preserve">Должности </w:t>
            </w:r>
            <w:proofErr w:type="gramStart"/>
            <w:r w:rsidRPr="00A17B6F">
              <w:rPr>
                <w:rFonts w:ascii="Times New Roman" w:hAnsi="Times New Roman" w:cs="Times New Roman"/>
                <w:sz w:val="26"/>
                <w:szCs w:val="26"/>
              </w:rPr>
              <w:t>за</w:t>
            </w:r>
            <w:proofErr w:type="gramEnd"/>
            <w:r w:rsidRPr="00A17B6F">
              <w:rPr>
                <w:rFonts w:ascii="Times New Roman" w:hAnsi="Times New Roman" w:cs="Times New Roman"/>
                <w:sz w:val="26"/>
                <w:szCs w:val="26"/>
              </w:rPr>
              <w:t xml:space="preserve"> последние </w:t>
            </w:r>
          </w:p>
          <w:p w:rsidR="00EB6872" w:rsidRPr="00A17B6F" w:rsidRDefault="00EB6872" w:rsidP="00C56B6B">
            <w:pPr>
              <w:rPr>
                <w:rFonts w:ascii="Times New Roman" w:hAnsi="Times New Roman" w:cs="Times New Roman"/>
                <w:sz w:val="26"/>
                <w:szCs w:val="26"/>
              </w:rPr>
            </w:pPr>
            <w:r w:rsidRPr="00A17B6F">
              <w:rPr>
                <w:rFonts w:ascii="Times New Roman" w:hAnsi="Times New Roman" w:cs="Times New Roman"/>
                <w:sz w:val="26"/>
                <w:szCs w:val="26"/>
              </w:rPr>
              <w:t>5 лет:</w:t>
            </w:r>
          </w:p>
        </w:tc>
        <w:tc>
          <w:tcPr>
            <w:tcW w:w="6237" w:type="dxa"/>
            <w:shd w:val="clear" w:color="auto" w:fill="EEECE1" w:themeFill="background2"/>
          </w:tcPr>
          <w:p w:rsidR="00EB6872" w:rsidRPr="00A17B6F" w:rsidRDefault="00EB6872" w:rsidP="00554EA2">
            <w:pPr>
              <w:pStyle w:val="af2"/>
              <w:numPr>
                <w:ilvl w:val="0"/>
                <w:numId w:val="12"/>
              </w:numPr>
              <w:ind w:left="318" w:hanging="318"/>
              <w:rPr>
                <w:rFonts w:ascii="Times New Roman" w:hAnsi="Times New Roman" w:cs="Times New Roman"/>
                <w:sz w:val="26"/>
                <w:szCs w:val="26"/>
              </w:rPr>
            </w:pPr>
            <w:r w:rsidRPr="00A17B6F">
              <w:rPr>
                <w:rFonts w:ascii="Times New Roman" w:hAnsi="Times New Roman" w:cs="Times New Roman"/>
                <w:sz w:val="26"/>
                <w:szCs w:val="26"/>
              </w:rPr>
              <w:t>2008 г.: Начальник Производственного Управления ФГУП «Аэропорт  Южно-Сахалинск»;</w:t>
            </w:r>
          </w:p>
          <w:p w:rsidR="00EB6872" w:rsidRPr="00A17B6F" w:rsidRDefault="00EB6872" w:rsidP="00554EA2">
            <w:pPr>
              <w:pStyle w:val="af2"/>
              <w:numPr>
                <w:ilvl w:val="0"/>
                <w:numId w:val="12"/>
              </w:numPr>
              <w:ind w:left="318" w:hanging="318"/>
              <w:rPr>
                <w:rFonts w:ascii="Times New Roman" w:hAnsi="Times New Roman" w:cs="Times New Roman"/>
                <w:sz w:val="26"/>
                <w:szCs w:val="26"/>
              </w:rPr>
            </w:pPr>
            <w:r w:rsidRPr="00A17B6F">
              <w:rPr>
                <w:rFonts w:ascii="Times New Roman" w:hAnsi="Times New Roman" w:cs="Times New Roman"/>
                <w:sz w:val="26"/>
                <w:szCs w:val="26"/>
              </w:rPr>
              <w:t xml:space="preserve">2010 г.: Заместитель директора по наземному обеспечению полетов ФГУП «Аэропорт  Южно-Сахалинск»;  </w:t>
            </w:r>
          </w:p>
          <w:p w:rsidR="00EB6872" w:rsidRPr="00A17B6F" w:rsidRDefault="00EB6872" w:rsidP="00554EA2">
            <w:pPr>
              <w:pStyle w:val="af2"/>
              <w:numPr>
                <w:ilvl w:val="0"/>
                <w:numId w:val="12"/>
              </w:numPr>
              <w:ind w:left="318" w:hanging="318"/>
              <w:rPr>
                <w:rFonts w:ascii="Times New Roman" w:hAnsi="Times New Roman" w:cs="Times New Roman"/>
                <w:sz w:val="26"/>
                <w:szCs w:val="26"/>
              </w:rPr>
            </w:pPr>
            <w:r w:rsidRPr="00A17B6F">
              <w:rPr>
                <w:rFonts w:ascii="Times New Roman" w:hAnsi="Times New Roman" w:cs="Times New Roman"/>
                <w:sz w:val="26"/>
                <w:szCs w:val="26"/>
              </w:rPr>
              <w:t>2012 г.:  Исполняющий обязанности директора ФГУП «Аэропорт  Южно-Сахалинск»;</w:t>
            </w:r>
          </w:p>
          <w:p w:rsidR="00EB6872" w:rsidRPr="00A17B6F" w:rsidRDefault="00EB6872" w:rsidP="00554EA2">
            <w:pPr>
              <w:pStyle w:val="af2"/>
              <w:numPr>
                <w:ilvl w:val="0"/>
                <w:numId w:val="12"/>
              </w:numPr>
              <w:ind w:left="318" w:hanging="318"/>
              <w:rPr>
                <w:rFonts w:ascii="Times New Roman" w:hAnsi="Times New Roman" w:cs="Times New Roman"/>
                <w:sz w:val="26"/>
                <w:szCs w:val="26"/>
              </w:rPr>
            </w:pPr>
            <w:r w:rsidRPr="003E186E">
              <w:rPr>
                <w:rFonts w:ascii="Times New Roman" w:hAnsi="Times New Roman" w:cs="Times New Roman"/>
                <w:sz w:val="26"/>
                <w:szCs w:val="26"/>
              </w:rPr>
              <w:t>2013 г.:  Генеральный директор ОАО «Аэропорт Южно-Сахалинск».</w:t>
            </w:r>
          </w:p>
        </w:tc>
      </w:tr>
      <w:tr w:rsidR="00EB6872" w:rsidTr="00EB6872">
        <w:tc>
          <w:tcPr>
            <w:tcW w:w="3369" w:type="dxa"/>
            <w:shd w:val="clear" w:color="auto" w:fill="EEECE1" w:themeFill="background2"/>
          </w:tcPr>
          <w:p w:rsidR="00EB6872" w:rsidRPr="00A17B6F" w:rsidRDefault="00EB6872" w:rsidP="00C56B6B">
            <w:pPr>
              <w:rPr>
                <w:rFonts w:ascii="Times New Roman" w:hAnsi="Times New Roman" w:cs="Times New Roman"/>
                <w:sz w:val="26"/>
                <w:szCs w:val="26"/>
              </w:rPr>
            </w:pPr>
            <w:r w:rsidRPr="00A17B6F">
              <w:rPr>
                <w:rFonts w:ascii="Times New Roman" w:hAnsi="Times New Roman" w:cs="Times New Roman"/>
                <w:sz w:val="26"/>
                <w:szCs w:val="26"/>
              </w:rPr>
              <w:t xml:space="preserve">Доля участия в </w:t>
            </w:r>
            <w:r>
              <w:rPr>
                <w:rFonts w:ascii="Times New Roman" w:hAnsi="Times New Roman" w:cs="Times New Roman"/>
                <w:sz w:val="26"/>
                <w:szCs w:val="26"/>
              </w:rPr>
              <w:t>У</w:t>
            </w:r>
            <w:r w:rsidRPr="00A17B6F">
              <w:rPr>
                <w:rFonts w:ascii="Times New Roman" w:hAnsi="Times New Roman" w:cs="Times New Roman"/>
                <w:sz w:val="26"/>
                <w:szCs w:val="26"/>
              </w:rPr>
              <w:t>ставном капитале АО «Аэропорт Южно-Сахалинск»:</w:t>
            </w:r>
          </w:p>
        </w:tc>
        <w:tc>
          <w:tcPr>
            <w:tcW w:w="6237" w:type="dxa"/>
            <w:shd w:val="clear" w:color="auto" w:fill="EEECE1" w:themeFill="background2"/>
          </w:tcPr>
          <w:p w:rsidR="00EB6872" w:rsidRPr="00A17B6F" w:rsidRDefault="00EB6872" w:rsidP="00C56B6B">
            <w:pPr>
              <w:rPr>
                <w:rFonts w:ascii="Times New Roman" w:hAnsi="Times New Roman" w:cs="Times New Roman"/>
                <w:sz w:val="26"/>
                <w:szCs w:val="26"/>
              </w:rPr>
            </w:pPr>
            <w:r>
              <w:rPr>
                <w:rFonts w:ascii="Times New Roman" w:hAnsi="Times New Roman" w:cs="Times New Roman"/>
                <w:sz w:val="26"/>
                <w:szCs w:val="26"/>
              </w:rPr>
              <w:t>0 %</w:t>
            </w:r>
          </w:p>
        </w:tc>
      </w:tr>
      <w:tr w:rsidR="003E186E" w:rsidRPr="00A17B6F" w:rsidTr="00C56B6B">
        <w:trPr>
          <w:trHeight w:val="521"/>
        </w:trPr>
        <w:tc>
          <w:tcPr>
            <w:tcW w:w="9606" w:type="dxa"/>
            <w:gridSpan w:val="2"/>
            <w:shd w:val="clear" w:color="auto" w:fill="EEECE1" w:themeFill="background2"/>
            <w:vAlign w:val="center"/>
          </w:tcPr>
          <w:p w:rsidR="003E186E" w:rsidRPr="003E186E" w:rsidRDefault="003E186E" w:rsidP="00554EA2">
            <w:pPr>
              <w:pStyle w:val="af2"/>
              <w:numPr>
                <w:ilvl w:val="0"/>
                <w:numId w:val="15"/>
              </w:numPr>
              <w:rPr>
                <w:rFonts w:ascii="Times New Roman" w:hAnsi="Times New Roman" w:cs="Times New Roman"/>
                <w:sz w:val="26"/>
                <w:szCs w:val="26"/>
              </w:rPr>
            </w:pPr>
            <w:r w:rsidRPr="003E186E">
              <w:rPr>
                <w:rFonts w:ascii="Times New Roman" w:eastAsia="Times New Roman" w:hAnsi="Times New Roman" w:cs="Times New Roman"/>
                <w:b/>
                <w:sz w:val="28"/>
                <w:szCs w:val="28"/>
              </w:rPr>
              <w:t>Глауб Алексей Александрович</w:t>
            </w:r>
            <w:r w:rsidR="0093030C">
              <w:rPr>
                <w:rFonts w:ascii="Times New Roman" w:eastAsia="Times New Roman" w:hAnsi="Times New Roman" w:cs="Times New Roman"/>
                <w:b/>
                <w:sz w:val="28"/>
                <w:szCs w:val="28"/>
              </w:rPr>
              <w:t xml:space="preserve">  </w:t>
            </w:r>
          </w:p>
        </w:tc>
      </w:tr>
      <w:tr w:rsidR="00EB6872" w:rsidRPr="00A17B6F" w:rsidTr="00C56B6B">
        <w:trPr>
          <w:trHeight w:val="521"/>
        </w:trPr>
        <w:tc>
          <w:tcPr>
            <w:tcW w:w="3369" w:type="dxa"/>
            <w:shd w:val="clear" w:color="auto" w:fill="EEECE1" w:themeFill="background2"/>
            <w:vAlign w:val="center"/>
          </w:tcPr>
          <w:p w:rsidR="00EB6872" w:rsidRPr="00A17B6F" w:rsidRDefault="00EB6872" w:rsidP="00C56B6B">
            <w:pPr>
              <w:rPr>
                <w:rFonts w:ascii="Times New Roman" w:hAnsi="Times New Roman" w:cs="Times New Roman"/>
                <w:sz w:val="26"/>
                <w:szCs w:val="26"/>
              </w:rPr>
            </w:pPr>
            <w:r>
              <w:rPr>
                <w:rFonts w:ascii="Times New Roman" w:hAnsi="Times New Roman" w:cs="Times New Roman"/>
                <w:sz w:val="26"/>
                <w:szCs w:val="26"/>
              </w:rPr>
              <w:t>Статус</w:t>
            </w:r>
          </w:p>
        </w:tc>
        <w:tc>
          <w:tcPr>
            <w:tcW w:w="6237" w:type="dxa"/>
            <w:shd w:val="clear" w:color="auto" w:fill="EEECE1" w:themeFill="background2"/>
            <w:vAlign w:val="center"/>
          </w:tcPr>
          <w:p w:rsidR="00EB6872" w:rsidRDefault="00EB6872" w:rsidP="00C56B6B">
            <w:pPr>
              <w:rPr>
                <w:rFonts w:ascii="Times New Roman" w:hAnsi="Times New Roman" w:cs="Times New Roman"/>
                <w:sz w:val="26"/>
                <w:szCs w:val="26"/>
              </w:rPr>
            </w:pPr>
            <w:r>
              <w:rPr>
                <w:rFonts w:ascii="Times New Roman" w:hAnsi="Times New Roman" w:cs="Times New Roman"/>
                <w:sz w:val="26"/>
                <w:szCs w:val="26"/>
              </w:rPr>
              <w:t>Член Совета директоров</w:t>
            </w:r>
            <w:r w:rsidRPr="00A17B6F">
              <w:rPr>
                <w:rFonts w:ascii="Times New Roman" w:hAnsi="Times New Roman" w:cs="Times New Roman"/>
                <w:sz w:val="26"/>
                <w:szCs w:val="26"/>
              </w:rPr>
              <w:t xml:space="preserve"> </w:t>
            </w:r>
          </w:p>
          <w:p w:rsidR="00EB6872" w:rsidRPr="00A17B6F" w:rsidRDefault="00EB6872" w:rsidP="0093030C">
            <w:pPr>
              <w:rPr>
                <w:rFonts w:ascii="Times New Roman" w:hAnsi="Times New Roman" w:cs="Times New Roman"/>
                <w:sz w:val="26"/>
                <w:szCs w:val="26"/>
              </w:rPr>
            </w:pPr>
            <w:r w:rsidRPr="00A17B6F">
              <w:rPr>
                <w:rFonts w:ascii="Times New Roman" w:hAnsi="Times New Roman" w:cs="Times New Roman"/>
                <w:sz w:val="26"/>
                <w:szCs w:val="26"/>
              </w:rPr>
              <w:t>АО «Аэропорт Южно-Сахалинск»</w:t>
            </w:r>
            <w:r w:rsidR="0093030C">
              <w:rPr>
                <w:rFonts w:ascii="Times New Roman" w:hAnsi="Times New Roman" w:cs="Times New Roman"/>
                <w:sz w:val="26"/>
                <w:szCs w:val="26"/>
              </w:rPr>
              <w:t xml:space="preserve"> по 28.06.2016 г</w:t>
            </w:r>
          </w:p>
        </w:tc>
      </w:tr>
      <w:tr w:rsidR="00EB6872" w:rsidTr="00C56B6B">
        <w:trPr>
          <w:trHeight w:val="487"/>
        </w:trPr>
        <w:tc>
          <w:tcPr>
            <w:tcW w:w="3369" w:type="dxa"/>
            <w:shd w:val="clear" w:color="auto" w:fill="EEECE1" w:themeFill="background2"/>
            <w:vAlign w:val="center"/>
          </w:tcPr>
          <w:p w:rsidR="00EB6872" w:rsidRPr="00A17B6F" w:rsidRDefault="00EB6872" w:rsidP="00C56B6B">
            <w:pPr>
              <w:rPr>
                <w:rFonts w:ascii="Times New Roman" w:hAnsi="Times New Roman" w:cs="Times New Roman"/>
                <w:sz w:val="26"/>
                <w:szCs w:val="26"/>
              </w:rPr>
            </w:pPr>
            <w:r>
              <w:rPr>
                <w:rFonts w:ascii="Times New Roman" w:hAnsi="Times New Roman" w:cs="Times New Roman"/>
                <w:sz w:val="26"/>
                <w:szCs w:val="26"/>
              </w:rPr>
              <w:t>Дата рождения</w:t>
            </w:r>
          </w:p>
        </w:tc>
        <w:tc>
          <w:tcPr>
            <w:tcW w:w="6237" w:type="dxa"/>
            <w:shd w:val="clear" w:color="auto" w:fill="EEECE1" w:themeFill="background2"/>
            <w:vAlign w:val="center"/>
          </w:tcPr>
          <w:p w:rsidR="00EB6872" w:rsidRPr="00EB6872" w:rsidRDefault="00EB6872" w:rsidP="00EB6872">
            <w:pPr>
              <w:rPr>
                <w:rFonts w:ascii="Times New Roman" w:hAnsi="Times New Roman" w:cs="Times New Roman"/>
                <w:sz w:val="26"/>
                <w:szCs w:val="26"/>
              </w:rPr>
            </w:pPr>
            <w:r w:rsidRPr="00EB6872">
              <w:rPr>
                <w:rFonts w:ascii="Times New Roman" w:eastAsia="Times New Roman" w:hAnsi="Times New Roman" w:cs="Times New Roman"/>
                <w:sz w:val="26"/>
                <w:szCs w:val="26"/>
              </w:rPr>
              <w:t xml:space="preserve">15.10.1979 </w:t>
            </w:r>
            <w:r w:rsidRPr="00EB6872">
              <w:rPr>
                <w:rFonts w:ascii="Times New Roman" w:hAnsi="Times New Roman" w:cs="Times New Roman"/>
                <w:sz w:val="26"/>
                <w:szCs w:val="26"/>
              </w:rPr>
              <w:t>года</w:t>
            </w:r>
          </w:p>
        </w:tc>
      </w:tr>
      <w:tr w:rsidR="00EB6872" w:rsidTr="00C56B6B">
        <w:tc>
          <w:tcPr>
            <w:tcW w:w="3369" w:type="dxa"/>
            <w:shd w:val="clear" w:color="auto" w:fill="EEECE1" w:themeFill="background2"/>
          </w:tcPr>
          <w:p w:rsidR="00EB6872" w:rsidRPr="00A17B6F" w:rsidRDefault="00EB6872" w:rsidP="00C56B6B">
            <w:pPr>
              <w:rPr>
                <w:rFonts w:ascii="Times New Roman" w:hAnsi="Times New Roman" w:cs="Times New Roman"/>
                <w:sz w:val="26"/>
                <w:szCs w:val="26"/>
              </w:rPr>
            </w:pPr>
            <w:r>
              <w:rPr>
                <w:rFonts w:ascii="Times New Roman" w:hAnsi="Times New Roman" w:cs="Times New Roman"/>
                <w:sz w:val="26"/>
                <w:szCs w:val="26"/>
              </w:rPr>
              <w:t xml:space="preserve">Образование: </w:t>
            </w:r>
          </w:p>
        </w:tc>
        <w:tc>
          <w:tcPr>
            <w:tcW w:w="6237" w:type="dxa"/>
            <w:shd w:val="clear" w:color="auto" w:fill="EEECE1" w:themeFill="background2"/>
          </w:tcPr>
          <w:p w:rsidR="00EB6872" w:rsidRPr="00A17B6F" w:rsidRDefault="00EB6872" w:rsidP="00554EA2">
            <w:pPr>
              <w:pStyle w:val="af2"/>
              <w:numPr>
                <w:ilvl w:val="0"/>
                <w:numId w:val="11"/>
              </w:numPr>
              <w:ind w:left="318" w:hanging="284"/>
              <w:rPr>
                <w:rFonts w:ascii="Times New Roman" w:hAnsi="Times New Roman" w:cs="Times New Roman"/>
                <w:sz w:val="26"/>
                <w:szCs w:val="26"/>
              </w:rPr>
            </w:pPr>
            <w:r w:rsidRPr="00EB6872">
              <w:rPr>
                <w:rFonts w:ascii="Times New Roman" w:eastAsia="Times New Roman" w:hAnsi="Times New Roman" w:cs="Times New Roman"/>
                <w:sz w:val="26"/>
                <w:szCs w:val="26"/>
              </w:rPr>
              <w:t>Омский государственный университет путей сообщения, окончил в 2001 г.</w:t>
            </w:r>
          </w:p>
        </w:tc>
      </w:tr>
      <w:tr w:rsidR="00EB6872" w:rsidTr="00C56B6B">
        <w:tc>
          <w:tcPr>
            <w:tcW w:w="3369" w:type="dxa"/>
            <w:shd w:val="clear" w:color="auto" w:fill="EEECE1" w:themeFill="background2"/>
          </w:tcPr>
          <w:p w:rsidR="00EB6872" w:rsidRDefault="00EB6872" w:rsidP="00C56B6B">
            <w:pPr>
              <w:rPr>
                <w:rFonts w:ascii="Times New Roman" w:hAnsi="Times New Roman" w:cs="Times New Roman"/>
                <w:sz w:val="26"/>
                <w:szCs w:val="26"/>
              </w:rPr>
            </w:pPr>
            <w:r w:rsidRPr="00A17B6F">
              <w:rPr>
                <w:rFonts w:ascii="Times New Roman" w:hAnsi="Times New Roman" w:cs="Times New Roman"/>
                <w:sz w:val="26"/>
                <w:szCs w:val="26"/>
              </w:rPr>
              <w:t xml:space="preserve">Должности </w:t>
            </w:r>
            <w:proofErr w:type="gramStart"/>
            <w:r w:rsidRPr="00A17B6F">
              <w:rPr>
                <w:rFonts w:ascii="Times New Roman" w:hAnsi="Times New Roman" w:cs="Times New Roman"/>
                <w:sz w:val="26"/>
                <w:szCs w:val="26"/>
              </w:rPr>
              <w:t>за</w:t>
            </w:r>
            <w:proofErr w:type="gramEnd"/>
            <w:r w:rsidRPr="00A17B6F">
              <w:rPr>
                <w:rFonts w:ascii="Times New Roman" w:hAnsi="Times New Roman" w:cs="Times New Roman"/>
                <w:sz w:val="26"/>
                <w:szCs w:val="26"/>
              </w:rPr>
              <w:t xml:space="preserve"> последние </w:t>
            </w:r>
          </w:p>
          <w:p w:rsidR="00EB6872" w:rsidRPr="00A17B6F" w:rsidRDefault="00EB6872" w:rsidP="00C56B6B">
            <w:pPr>
              <w:rPr>
                <w:rFonts w:ascii="Times New Roman" w:hAnsi="Times New Roman" w:cs="Times New Roman"/>
                <w:sz w:val="26"/>
                <w:szCs w:val="26"/>
              </w:rPr>
            </w:pPr>
            <w:r w:rsidRPr="00A17B6F">
              <w:rPr>
                <w:rFonts w:ascii="Times New Roman" w:hAnsi="Times New Roman" w:cs="Times New Roman"/>
                <w:sz w:val="26"/>
                <w:szCs w:val="26"/>
              </w:rPr>
              <w:t>5 лет:</w:t>
            </w:r>
          </w:p>
        </w:tc>
        <w:tc>
          <w:tcPr>
            <w:tcW w:w="6237" w:type="dxa"/>
            <w:shd w:val="clear" w:color="auto" w:fill="EEECE1" w:themeFill="background2"/>
          </w:tcPr>
          <w:p w:rsidR="00EB6872" w:rsidRPr="00A17B6F" w:rsidRDefault="00EB6872" w:rsidP="00554EA2">
            <w:pPr>
              <w:pStyle w:val="af2"/>
              <w:numPr>
                <w:ilvl w:val="0"/>
                <w:numId w:val="12"/>
              </w:numPr>
              <w:ind w:left="318" w:hanging="318"/>
              <w:rPr>
                <w:rFonts w:ascii="Times New Roman" w:hAnsi="Times New Roman" w:cs="Times New Roman"/>
                <w:sz w:val="26"/>
                <w:szCs w:val="26"/>
              </w:rPr>
            </w:pPr>
            <w:r w:rsidRPr="00EB6872">
              <w:rPr>
                <w:rFonts w:ascii="Times New Roman" w:eastAsia="Times New Roman" w:hAnsi="Times New Roman" w:cs="Times New Roman"/>
                <w:sz w:val="26"/>
                <w:szCs w:val="26"/>
              </w:rPr>
              <w:t xml:space="preserve">По июнь 2010 г. – заместитель </w:t>
            </w:r>
            <w:proofErr w:type="gramStart"/>
            <w:r w:rsidRPr="00EB6872">
              <w:rPr>
                <w:rFonts w:ascii="Times New Roman" w:eastAsia="Times New Roman" w:hAnsi="Times New Roman" w:cs="Times New Roman"/>
                <w:sz w:val="26"/>
                <w:szCs w:val="26"/>
              </w:rPr>
              <w:t>начальника службы локомотивного хозяйства Управления Сахалинской железной дороги</w:t>
            </w:r>
            <w:proofErr w:type="gramEnd"/>
            <w:r w:rsidRPr="00A17B6F">
              <w:rPr>
                <w:rFonts w:ascii="Times New Roman" w:hAnsi="Times New Roman" w:cs="Times New Roman"/>
                <w:sz w:val="26"/>
                <w:szCs w:val="26"/>
              </w:rPr>
              <w:t>;</w:t>
            </w:r>
          </w:p>
          <w:p w:rsidR="00EB6872" w:rsidRPr="00A17B6F" w:rsidRDefault="00EB6872" w:rsidP="00554EA2">
            <w:pPr>
              <w:pStyle w:val="af2"/>
              <w:numPr>
                <w:ilvl w:val="0"/>
                <w:numId w:val="12"/>
              </w:numPr>
              <w:ind w:left="318" w:hanging="318"/>
              <w:rPr>
                <w:rFonts w:ascii="Times New Roman" w:hAnsi="Times New Roman" w:cs="Times New Roman"/>
                <w:sz w:val="26"/>
                <w:szCs w:val="26"/>
              </w:rPr>
            </w:pPr>
            <w:r w:rsidRPr="00EB6872">
              <w:rPr>
                <w:rFonts w:ascii="Times New Roman" w:eastAsia="Times New Roman" w:hAnsi="Times New Roman" w:cs="Times New Roman"/>
                <w:sz w:val="26"/>
                <w:szCs w:val="26"/>
              </w:rPr>
              <w:t>Июнь 2010 -2011 г. - ведущий специалист министерства транспорта и дорожного хозяйства Сахалинской области</w:t>
            </w:r>
            <w:r w:rsidRPr="00A17B6F">
              <w:rPr>
                <w:rFonts w:ascii="Times New Roman" w:hAnsi="Times New Roman" w:cs="Times New Roman"/>
                <w:sz w:val="26"/>
                <w:szCs w:val="26"/>
              </w:rPr>
              <w:t xml:space="preserve">;  </w:t>
            </w:r>
          </w:p>
          <w:p w:rsidR="00EB6872" w:rsidRPr="00A17B6F" w:rsidRDefault="00EB6872" w:rsidP="00554EA2">
            <w:pPr>
              <w:pStyle w:val="af2"/>
              <w:numPr>
                <w:ilvl w:val="0"/>
                <w:numId w:val="12"/>
              </w:numPr>
              <w:ind w:left="318" w:hanging="318"/>
              <w:rPr>
                <w:rFonts w:ascii="Times New Roman" w:hAnsi="Times New Roman" w:cs="Times New Roman"/>
                <w:sz w:val="26"/>
                <w:szCs w:val="26"/>
              </w:rPr>
            </w:pPr>
            <w:r w:rsidRPr="00EB6872">
              <w:rPr>
                <w:rFonts w:ascii="Times New Roman" w:eastAsia="Times New Roman" w:hAnsi="Times New Roman" w:cs="Times New Roman"/>
                <w:sz w:val="26"/>
                <w:szCs w:val="26"/>
              </w:rPr>
              <w:lastRenderedPageBreak/>
              <w:t>2012-2013г. – главный специалист отдела дорожного хозяйства и воздушного транспорта министерства транспорта и дорожного хозяйства Сахалинской области</w:t>
            </w:r>
            <w:r w:rsidRPr="00A17B6F">
              <w:rPr>
                <w:rFonts w:ascii="Times New Roman" w:hAnsi="Times New Roman" w:cs="Times New Roman"/>
                <w:sz w:val="26"/>
                <w:szCs w:val="26"/>
              </w:rPr>
              <w:t>;</w:t>
            </w:r>
          </w:p>
          <w:p w:rsidR="00EB6872" w:rsidRPr="00A17B6F" w:rsidRDefault="00EB6872" w:rsidP="00554EA2">
            <w:pPr>
              <w:pStyle w:val="af2"/>
              <w:numPr>
                <w:ilvl w:val="0"/>
                <w:numId w:val="12"/>
              </w:numPr>
              <w:ind w:left="318" w:hanging="318"/>
              <w:rPr>
                <w:rFonts w:ascii="Times New Roman" w:hAnsi="Times New Roman" w:cs="Times New Roman"/>
                <w:sz w:val="26"/>
                <w:szCs w:val="26"/>
              </w:rPr>
            </w:pPr>
            <w:r w:rsidRPr="00EB6872">
              <w:rPr>
                <w:rFonts w:ascii="Times New Roman" w:eastAsia="Times New Roman" w:hAnsi="Times New Roman" w:cs="Times New Roman"/>
                <w:sz w:val="26"/>
                <w:szCs w:val="26"/>
              </w:rPr>
              <w:t>Июнь 2014г.  по настоящее время – референт отдела дорожного хозяйства и воздушного транспорта министерства транспорта и дорожного хозяйства Сахалинской области.</w:t>
            </w:r>
          </w:p>
        </w:tc>
      </w:tr>
      <w:tr w:rsidR="00EB6872" w:rsidTr="00C56B6B">
        <w:tc>
          <w:tcPr>
            <w:tcW w:w="3369" w:type="dxa"/>
            <w:shd w:val="clear" w:color="auto" w:fill="EEECE1" w:themeFill="background2"/>
          </w:tcPr>
          <w:p w:rsidR="00EB6872" w:rsidRPr="00A17B6F" w:rsidRDefault="00EB6872" w:rsidP="00C56B6B">
            <w:pPr>
              <w:rPr>
                <w:rFonts w:ascii="Times New Roman" w:hAnsi="Times New Roman" w:cs="Times New Roman"/>
                <w:sz w:val="26"/>
                <w:szCs w:val="26"/>
              </w:rPr>
            </w:pPr>
            <w:r w:rsidRPr="00A17B6F">
              <w:rPr>
                <w:rFonts w:ascii="Times New Roman" w:hAnsi="Times New Roman" w:cs="Times New Roman"/>
                <w:sz w:val="26"/>
                <w:szCs w:val="26"/>
              </w:rPr>
              <w:lastRenderedPageBreak/>
              <w:t xml:space="preserve">Доля участия в </w:t>
            </w:r>
            <w:r>
              <w:rPr>
                <w:rFonts w:ascii="Times New Roman" w:hAnsi="Times New Roman" w:cs="Times New Roman"/>
                <w:sz w:val="26"/>
                <w:szCs w:val="26"/>
              </w:rPr>
              <w:t>У</w:t>
            </w:r>
            <w:r w:rsidRPr="00A17B6F">
              <w:rPr>
                <w:rFonts w:ascii="Times New Roman" w:hAnsi="Times New Roman" w:cs="Times New Roman"/>
                <w:sz w:val="26"/>
                <w:szCs w:val="26"/>
              </w:rPr>
              <w:t>ставном капитале АО «Аэропорт Южно-Сахалинск»:</w:t>
            </w:r>
          </w:p>
        </w:tc>
        <w:tc>
          <w:tcPr>
            <w:tcW w:w="6237" w:type="dxa"/>
            <w:shd w:val="clear" w:color="auto" w:fill="EEECE1" w:themeFill="background2"/>
          </w:tcPr>
          <w:p w:rsidR="00EB6872" w:rsidRPr="00A17B6F" w:rsidRDefault="00EB6872" w:rsidP="00C56B6B">
            <w:pPr>
              <w:rPr>
                <w:rFonts w:ascii="Times New Roman" w:hAnsi="Times New Roman" w:cs="Times New Roman"/>
                <w:sz w:val="26"/>
                <w:szCs w:val="26"/>
              </w:rPr>
            </w:pPr>
            <w:r>
              <w:rPr>
                <w:rFonts w:ascii="Times New Roman" w:hAnsi="Times New Roman" w:cs="Times New Roman"/>
                <w:sz w:val="26"/>
                <w:szCs w:val="26"/>
              </w:rPr>
              <w:t>0 %</w:t>
            </w:r>
          </w:p>
        </w:tc>
      </w:tr>
      <w:tr w:rsidR="003E186E" w:rsidRPr="00A17B6F" w:rsidTr="00C56B6B">
        <w:trPr>
          <w:trHeight w:val="521"/>
        </w:trPr>
        <w:tc>
          <w:tcPr>
            <w:tcW w:w="9606" w:type="dxa"/>
            <w:gridSpan w:val="2"/>
            <w:shd w:val="clear" w:color="auto" w:fill="EEECE1" w:themeFill="background2"/>
            <w:vAlign w:val="center"/>
          </w:tcPr>
          <w:p w:rsidR="003E186E" w:rsidRPr="003E186E" w:rsidRDefault="0093030C" w:rsidP="00554EA2">
            <w:pPr>
              <w:pStyle w:val="af2"/>
              <w:numPr>
                <w:ilvl w:val="0"/>
                <w:numId w:val="15"/>
              </w:numPr>
              <w:rPr>
                <w:rFonts w:ascii="Times New Roman" w:hAnsi="Times New Roman" w:cs="Times New Roman"/>
                <w:sz w:val="26"/>
                <w:szCs w:val="26"/>
              </w:rPr>
            </w:pPr>
            <w:r>
              <w:rPr>
                <w:rFonts w:ascii="Times New Roman" w:eastAsia="Times New Roman" w:hAnsi="Times New Roman" w:cs="Times New Roman"/>
                <w:b/>
                <w:sz w:val="28"/>
                <w:szCs w:val="28"/>
              </w:rPr>
              <w:t>Хохлова Светлана Владимировна</w:t>
            </w:r>
          </w:p>
        </w:tc>
      </w:tr>
      <w:tr w:rsidR="003E186E" w:rsidRPr="00A17B6F" w:rsidTr="00C56B6B">
        <w:trPr>
          <w:trHeight w:val="521"/>
        </w:trPr>
        <w:tc>
          <w:tcPr>
            <w:tcW w:w="3369" w:type="dxa"/>
            <w:shd w:val="clear" w:color="auto" w:fill="EEECE1" w:themeFill="background2"/>
            <w:vAlign w:val="center"/>
          </w:tcPr>
          <w:p w:rsidR="003E186E" w:rsidRPr="00A17B6F" w:rsidRDefault="003E186E" w:rsidP="00C56B6B">
            <w:pPr>
              <w:rPr>
                <w:rFonts w:ascii="Times New Roman" w:hAnsi="Times New Roman" w:cs="Times New Roman"/>
                <w:sz w:val="26"/>
                <w:szCs w:val="26"/>
              </w:rPr>
            </w:pPr>
            <w:r>
              <w:rPr>
                <w:rFonts w:ascii="Times New Roman" w:hAnsi="Times New Roman" w:cs="Times New Roman"/>
                <w:sz w:val="26"/>
                <w:szCs w:val="26"/>
              </w:rPr>
              <w:t>Статус</w:t>
            </w:r>
          </w:p>
        </w:tc>
        <w:tc>
          <w:tcPr>
            <w:tcW w:w="6237" w:type="dxa"/>
            <w:shd w:val="clear" w:color="auto" w:fill="EEECE1" w:themeFill="background2"/>
            <w:vAlign w:val="center"/>
          </w:tcPr>
          <w:p w:rsidR="003E186E" w:rsidRPr="00A17B6F" w:rsidRDefault="003E186E" w:rsidP="0093030C">
            <w:pPr>
              <w:rPr>
                <w:rFonts w:ascii="Times New Roman" w:hAnsi="Times New Roman" w:cs="Times New Roman"/>
                <w:sz w:val="26"/>
                <w:szCs w:val="26"/>
              </w:rPr>
            </w:pPr>
            <w:r>
              <w:rPr>
                <w:rFonts w:ascii="Times New Roman" w:hAnsi="Times New Roman" w:cs="Times New Roman"/>
                <w:sz w:val="26"/>
                <w:szCs w:val="26"/>
              </w:rPr>
              <w:t>Член Совета директоров</w:t>
            </w:r>
            <w:r w:rsidRPr="00A17B6F">
              <w:rPr>
                <w:rFonts w:ascii="Times New Roman" w:hAnsi="Times New Roman" w:cs="Times New Roman"/>
                <w:sz w:val="26"/>
                <w:szCs w:val="26"/>
              </w:rPr>
              <w:t xml:space="preserve"> АО «Аэропорт Южно-Сахалинск»</w:t>
            </w:r>
            <w:r>
              <w:rPr>
                <w:rFonts w:ascii="Times New Roman" w:hAnsi="Times New Roman" w:cs="Times New Roman"/>
                <w:sz w:val="26"/>
                <w:szCs w:val="26"/>
              </w:rPr>
              <w:t xml:space="preserve"> с </w:t>
            </w:r>
            <w:r w:rsidR="0093030C">
              <w:rPr>
                <w:rFonts w:ascii="Times New Roman" w:hAnsi="Times New Roman" w:cs="Times New Roman"/>
                <w:sz w:val="26"/>
                <w:szCs w:val="26"/>
              </w:rPr>
              <w:t>25</w:t>
            </w:r>
            <w:r>
              <w:rPr>
                <w:rFonts w:ascii="Times New Roman" w:hAnsi="Times New Roman" w:cs="Times New Roman"/>
                <w:sz w:val="26"/>
                <w:szCs w:val="26"/>
              </w:rPr>
              <w:t>.0</w:t>
            </w:r>
            <w:r w:rsidR="0093030C">
              <w:rPr>
                <w:rFonts w:ascii="Times New Roman" w:hAnsi="Times New Roman" w:cs="Times New Roman"/>
                <w:sz w:val="26"/>
                <w:szCs w:val="26"/>
              </w:rPr>
              <w:t>6</w:t>
            </w:r>
            <w:r>
              <w:rPr>
                <w:rFonts w:ascii="Times New Roman" w:hAnsi="Times New Roman" w:cs="Times New Roman"/>
                <w:sz w:val="26"/>
                <w:szCs w:val="26"/>
              </w:rPr>
              <w:t xml:space="preserve">.2015 г по </w:t>
            </w:r>
            <w:r w:rsidR="0093030C">
              <w:rPr>
                <w:rFonts w:ascii="Times New Roman" w:hAnsi="Times New Roman" w:cs="Times New Roman"/>
                <w:sz w:val="26"/>
                <w:szCs w:val="26"/>
              </w:rPr>
              <w:t>28</w:t>
            </w:r>
            <w:r>
              <w:rPr>
                <w:rFonts w:ascii="Times New Roman" w:hAnsi="Times New Roman" w:cs="Times New Roman"/>
                <w:sz w:val="26"/>
                <w:szCs w:val="26"/>
              </w:rPr>
              <w:t>.06. 201</w:t>
            </w:r>
            <w:r w:rsidR="0093030C">
              <w:rPr>
                <w:rFonts w:ascii="Times New Roman" w:hAnsi="Times New Roman" w:cs="Times New Roman"/>
                <w:sz w:val="26"/>
                <w:szCs w:val="26"/>
              </w:rPr>
              <w:t>6</w:t>
            </w:r>
            <w:r>
              <w:rPr>
                <w:rFonts w:ascii="Times New Roman" w:hAnsi="Times New Roman" w:cs="Times New Roman"/>
                <w:sz w:val="26"/>
                <w:szCs w:val="26"/>
              </w:rPr>
              <w:t xml:space="preserve"> г.</w:t>
            </w:r>
          </w:p>
        </w:tc>
      </w:tr>
      <w:tr w:rsidR="0093030C" w:rsidTr="00C56B6B">
        <w:trPr>
          <w:trHeight w:val="487"/>
        </w:trPr>
        <w:tc>
          <w:tcPr>
            <w:tcW w:w="3369" w:type="dxa"/>
            <w:shd w:val="clear" w:color="auto" w:fill="EEECE1" w:themeFill="background2"/>
            <w:vAlign w:val="center"/>
          </w:tcPr>
          <w:p w:rsidR="0093030C" w:rsidRPr="00A17B6F" w:rsidRDefault="0093030C" w:rsidP="00C56B6B">
            <w:pPr>
              <w:rPr>
                <w:rFonts w:ascii="Times New Roman" w:hAnsi="Times New Roman" w:cs="Times New Roman"/>
                <w:sz w:val="26"/>
                <w:szCs w:val="26"/>
              </w:rPr>
            </w:pPr>
            <w:r>
              <w:rPr>
                <w:rFonts w:ascii="Times New Roman" w:hAnsi="Times New Roman" w:cs="Times New Roman"/>
                <w:sz w:val="26"/>
                <w:szCs w:val="26"/>
              </w:rPr>
              <w:t>Дата рождения</w:t>
            </w:r>
          </w:p>
        </w:tc>
        <w:tc>
          <w:tcPr>
            <w:tcW w:w="6237" w:type="dxa"/>
            <w:shd w:val="clear" w:color="auto" w:fill="EEECE1" w:themeFill="background2"/>
            <w:vAlign w:val="center"/>
          </w:tcPr>
          <w:p w:rsidR="0093030C" w:rsidRPr="003E186E" w:rsidRDefault="0093030C" w:rsidP="00936A60">
            <w:pPr>
              <w:rPr>
                <w:rFonts w:ascii="Times New Roman" w:hAnsi="Times New Roman" w:cs="Times New Roman"/>
                <w:sz w:val="26"/>
                <w:szCs w:val="26"/>
              </w:rPr>
            </w:pPr>
            <w:r w:rsidRPr="003E186E">
              <w:rPr>
                <w:rFonts w:ascii="Times New Roman" w:hAnsi="Times New Roman" w:cs="Times New Roman"/>
                <w:sz w:val="26"/>
                <w:szCs w:val="26"/>
              </w:rPr>
              <w:t>26.05.1975 года</w:t>
            </w:r>
          </w:p>
        </w:tc>
      </w:tr>
      <w:tr w:rsidR="0093030C" w:rsidTr="00C56B6B">
        <w:tc>
          <w:tcPr>
            <w:tcW w:w="3369" w:type="dxa"/>
            <w:shd w:val="clear" w:color="auto" w:fill="EEECE1" w:themeFill="background2"/>
          </w:tcPr>
          <w:p w:rsidR="0093030C" w:rsidRPr="00A17B6F" w:rsidRDefault="0093030C" w:rsidP="00C56B6B">
            <w:pPr>
              <w:rPr>
                <w:rFonts w:ascii="Times New Roman" w:hAnsi="Times New Roman" w:cs="Times New Roman"/>
                <w:sz w:val="26"/>
                <w:szCs w:val="26"/>
              </w:rPr>
            </w:pPr>
            <w:r>
              <w:rPr>
                <w:rFonts w:ascii="Times New Roman" w:hAnsi="Times New Roman" w:cs="Times New Roman"/>
                <w:sz w:val="26"/>
                <w:szCs w:val="26"/>
              </w:rPr>
              <w:t xml:space="preserve">Образование: </w:t>
            </w:r>
          </w:p>
        </w:tc>
        <w:tc>
          <w:tcPr>
            <w:tcW w:w="6237" w:type="dxa"/>
            <w:shd w:val="clear" w:color="auto" w:fill="EEECE1" w:themeFill="background2"/>
          </w:tcPr>
          <w:p w:rsidR="0093030C" w:rsidRPr="003E186E" w:rsidRDefault="0093030C" w:rsidP="00554EA2">
            <w:pPr>
              <w:pStyle w:val="af2"/>
              <w:numPr>
                <w:ilvl w:val="0"/>
                <w:numId w:val="11"/>
              </w:numPr>
              <w:ind w:left="318" w:hanging="284"/>
              <w:rPr>
                <w:rFonts w:ascii="Times New Roman" w:hAnsi="Times New Roman" w:cs="Times New Roman"/>
                <w:sz w:val="26"/>
                <w:szCs w:val="26"/>
              </w:rPr>
            </w:pPr>
            <w:r w:rsidRPr="003E186E">
              <w:rPr>
                <w:rFonts w:ascii="Times New Roman" w:hAnsi="Times New Roman" w:cs="Times New Roman"/>
                <w:sz w:val="26"/>
                <w:szCs w:val="26"/>
              </w:rPr>
              <w:t>Дальневосточный юридический институт МВД РФ</w:t>
            </w:r>
          </w:p>
        </w:tc>
      </w:tr>
      <w:tr w:rsidR="0093030C" w:rsidTr="00C56B6B">
        <w:tc>
          <w:tcPr>
            <w:tcW w:w="3369" w:type="dxa"/>
            <w:shd w:val="clear" w:color="auto" w:fill="EEECE1" w:themeFill="background2"/>
          </w:tcPr>
          <w:p w:rsidR="0093030C" w:rsidRDefault="0093030C" w:rsidP="00C56B6B">
            <w:pPr>
              <w:rPr>
                <w:rFonts w:ascii="Times New Roman" w:hAnsi="Times New Roman" w:cs="Times New Roman"/>
                <w:sz w:val="26"/>
                <w:szCs w:val="26"/>
              </w:rPr>
            </w:pPr>
            <w:r w:rsidRPr="00A17B6F">
              <w:rPr>
                <w:rFonts w:ascii="Times New Roman" w:hAnsi="Times New Roman" w:cs="Times New Roman"/>
                <w:sz w:val="26"/>
                <w:szCs w:val="26"/>
              </w:rPr>
              <w:t xml:space="preserve">Должности </w:t>
            </w:r>
            <w:proofErr w:type="gramStart"/>
            <w:r w:rsidRPr="00A17B6F">
              <w:rPr>
                <w:rFonts w:ascii="Times New Roman" w:hAnsi="Times New Roman" w:cs="Times New Roman"/>
                <w:sz w:val="26"/>
                <w:szCs w:val="26"/>
              </w:rPr>
              <w:t>за</w:t>
            </w:r>
            <w:proofErr w:type="gramEnd"/>
            <w:r w:rsidRPr="00A17B6F">
              <w:rPr>
                <w:rFonts w:ascii="Times New Roman" w:hAnsi="Times New Roman" w:cs="Times New Roman"/>
                <w:sz w:val="26"/>
                <w:szCs w:val="26"/>
              </w:rPr>
              <w:t xml:space="preserve"> последние </w:t>
            </w:r>
          </w:p>
          <w:p w:rsidR="0093030C" w:rsidRPr="00A17B6F" w:rsidRDefault="0093030C" w:rsidP="00C56B6B">
            <w:pPr>
              <w:rPr>
                <w:rFonts w:ascii="Times New Roman" w:hAnsi="Times New Roman" w:cs="Times New Roman"/>
                <w:sz w:val="26"/>
                <w:szCs w:val="26"/>
              </w:rPr>
            </w:pPr>
            <w:r w:rsidRPr="00A17B6F">
              <w:rPr>
                <w:rFonts w:ascii="Times New Roman" w:hAnsi="Times New Roman" w:cs="Times New Roman"/>
                <w:sz w:val="26"/>
                <w:szCs w:val="26"/>
              </w:rPr>
              <w:t>5 лет:</w:t>
            </w:r>
          </w:p>
        </w:tc>
        <w:tc>
          <w:tcPr>
            <w:tcW w:w="6237" w:type="dxa"/>
            <w:shd w:val="clear" w:color="auto" w:fill="EEECE1" w:themeFill="background2"/>
          </w:tcPr>
          <w:p w:rsidR="0093030C" w:rsidRPr="003E186E" w:rsidRDefault="0093030C" w:rsidP="00554EA2">
            <w:pPr>
              <w:pStyle w:val="af2"/>
              <w:numPr>
                <w:ilvl w:val="0"/>
                <w:numId w:val="11"/>
              </w:numPr>
              <w:spacing w:after="120"/>
              <w:ind w:left="317" w:hanging="284"/>
              <w:rPr>
                <w:rFonts w:ascii="Times New Roman" w:hAnsi="Times New Roman" w:cs="Times New Roman"/>
                <w:sz w:val="26"/>
                <w:szCs w:val="26"/>
              </w:rPr>
            </w:pPr>
            <w:r w:rsidRPr="003E186E">
              <w:rPr>
                <w:rFonts w:ascii="Times New Roman" w:hAnsi="Times New Roman" w:cs="Times New Roman"/>
                <w:sz w:val="26"/>
                <w:szCs w:val="26"/>
              </w:rPr>
              <w:t>Начальник отдела правового и кадрового обеспечения финансово-правового департамента министерства транспорта и дорожного хозяйства Сахалинской области.</w:t>
            </w:r>
          </w:p>
          <w:p w:rsidR="0093030C" w:rsidRPr="003E186E" w:rsidRDefault="0093030C" w:rsidP="00936A60">
            <w:pPr>
              <w:pStyle w:val="af2"/>
              <w:ind w:left="318"/>
              <w:rPr>
                <w:rFonts w:ascii="Times New Roman" w:hAnsi="Times New Roman" w:cs="Times New Roman"/>
                <w:sz w:val="26"/>
                <w:szCs w:val="26"/>
              </w:rPr>
            </w:pPr>
          </w:p>
        </w:tc>
      </w:tr>
      <w:tr w:rsidR="003E186E" w:rsidTr="00C56B6B">
        <w:tc>
          <w:tcPr>
            <w:tcW w:w="3369" w:type="dxa"/>
            <w:shd w:val="clear" w:color="auto" w:fill="EEECE1" w:themeFill="background2"/>
          </w:tcPr>
          <w:p w:rsidR="003E186E" w:rsidRPr="00A17B6F" w:rsidRDefault="003E186E" w:rsidP="00C56B6B">
            <w:pPr>
              <w:rPr>
                <w:rFonts w:ascii="Times New Roman" w:hAnsi="Times New Roman" w:cs="Times New Roman"/>
                <w:sz w:val="26"/>
                <w:szCs w:val="26"/>
              </w:rPr>
            </w:pPr>
            <w:r w:rsidRPr="00A17B6F">
              <w:rPr>
                <w:rFonts w:ascii="Times New Roman" w:hAnsi="Times New Roman" w:cs="Times New Roman"/>
                <w:sz w:val="26"/>
                <w:szCs w:val="26"/>
              </w:rPr>
              <w:t xml:space="preserve">Доля участия в </w:t>
            </w:r>
            <w:r>
              <w:rPr>
                <w:rFonts w:ascii="Times New Roman" w:hAnsi="Times New Roman" w:cs="Times New Roman"/>
                <w:sz w:val="26"/>
                <w:szCs w:val="26"/>
              </w:rPr>
              <w:t>У</w:t>
            </w:r>
            <w:r w:rsidRPr="00A17B6F">
              <w:rPr>
                <w:rFonts w:ascii="Times New Roman" w:hAnsi="Times New Roman" w:cs="Times New Roman"/>
                <w:sz w:val="26"/>
                <w:szCs w:val="26"/>
              </w:rPr>
              <w:t>ставном капитале АО «Аэропорт Южно-Сахалинск»:</w:t>
            </w:r>
          </w:p>
        </w:tc>
        <w:tc>
          <w:tcPr>
            <w:tcW w:w="6237" w:type="dxa"/>
            <w:shd w:val="clear" w:color="auto" w:fill="EEECE1" w:themeFill="background2"/>
          </w:tcPr>
          <w:p w:rsidR="003E186E" w:rsidRPr="00A17B6F" w:rsidRDefault="003E186E" w:rsidP="00C56B6B">
            <w:pPr>
              <w:rPr>
                <w:rFonts w:ascii="Times New Roman" w:hAnsi="Times New Roman" w:cs="Times New Roman"/>
                <w:sz w:val="26"/>
                <w:szCs w:val="26"/>
              </w:rPr>
            </w:pPr>
            <w:r>
              <w:rPr>
                <w:rFonts w:ascii="Times New Roman" w:hAnsi="Times New Roman" w:cs="Times New Roman"/>
                <w:sz w:val="26"/>
                <w:szCs w:val="26"/>
              </w:rPr>
              <w:t>0 %</w:t>
            </w:r>
          </w:p>
        </w:tc>
      </w:tr>
      <w:tr w:rsidR="003E186E" w:rsidRPr="00A17B6F" w:rsidTr="00C56B6B">
        <w:trPr>
          <w:trHeight w:val="521"/>
        </w:trPr>
        <w:tc>
          <w:tcPr>
            <w:tcW w:w="9606" w:type="dxa"/>
            <w:gridSpan w:val="2"/>
            <w:shd w:val="clear" w:color="auto" w:fill="EEECE1" w:themeFill="background2"/>
            <w:vAlign w:val="center"/>
          </w:tcPr>
          <w:p w:rsidR="003E186E" w:rsidRPr="003E186E" w:rsidRDefault="005708EB" w:rsidP="00554EA2">
            <w:pPr>
              <w:pStyle w:val="af2"/>
              <w:numPr>
                <w:ilvl w:val="0"/>
                <w:numId w:val="15"/>
              </w:numPr>
              <w:rPr>
                <w:rFonts w:ascii="Times New Roman" w:hAnsi="Times New Roman" w:cs="Times New Roman"/>
                <w:sz w:val="26"/>
                <w:szCs w:val="26"/>
              </w:rPr>
            </w:pPr>
            <w:r>
              <w:rPr>
                <w:rFonts w:ascii="Times New Roman" w:eastAsia="Times New Roman" w:hAnsi="Times New Roman" w:cs="Times New Roman"/>
                <w:b/>
                <w:sz w:val="28"/>
                <w:szCs w:val="28"/>
              </w:rPr>
              <w:t>Житков Александр Михайлович</w:t>
            </w:r>
          </w:p>
        </w:tc>
      </w:tr>
      <w:tr w:rsidR="003E186E" w:rsidRPr="00A17B6F" w:rsidTr="00C56B6B">
        <w:trPr>
          <w:trHeight w:val="521"/>
        </w:trPr>
        <w:tc>
          <w:tcPr>
            <w:tcW w:w="3369" w:type="dxa"/>
            <w:shd w:val="clear" w:color="auto" w:fill="EEECE1" w:themeFill="background2"/>
            <w:vAlign w:val="center"/>
          </w:tcPr>
          <w:p w:rsidR="003E186E" w:rsidRPr="00A17B6F" w:rsidRDefault="003E186E" w:rsidP="00C56B6B">
            <w:pPr>
              <w:rPr>
                <w:rFonts w:ascii="Times New Roman" w:hAnsi="Times New Roman" w:cs="Times New Roman"/>
                <w:sz w:val="26"/>
                <w:szCs w:val="26"/>
              </w:rPr>
            </w:pPr>
            <w:r>
              <w:rPr>
                <w:rFonts w:ascii="Times New Roman" w:hAnsi="Times New Roman" w:cs="Times New Roman"/>
                <w:sz w:val="26"/>
                <w:szCs w:val="26"/>
              </w:rPr>
              <w:t>Статус</w:t>
            </w:r>
          </w:p>
        </w:tc>
        <w:tc>
          <w:tcPr>
            <w:tcW w:w="6237" w:type="dxa"/>
            <w:shd w:val="clear" w:color="auto" w:fill="EEECE1" w:themeFill="background2"/>
            <w:vAlign w:val="center"/>
          </w:tcPr>
          <w:p w:rsidR="003E186E" w:rsidRPr="00A17B6F" w:rsidRDefault="003E186E" w:rsidP="0093030C">
            <w:pPr>
              <w:rPr>
                <w:rFonts w:ascii="Times New Roman" w:hAnsi="Times New Roman" w:cs="Times New Roman"/>
                <w:sz w:val="26"/>
                <w:szCs w:val="26"/>
              </w:rPr>
            </w:pPr>
            <w:r>
              <w:rPr>
                <w:rFonts w:ascii="Times New Roman" w:hAnsi="Times New Roman" w:cs="Times New Roman"/>
                <w:sz w:val="26"/>
                <w:szCs w:val="26"/>
              </w:rPr>
              <w:t>Член Совета директоров</w:t>
            </w:r>
            <w:r w:rsidRPr="00A17B6F">
              <w:rPr>
                <w:rFonts w:ascii="Times New Roman" w:hAnsi="Times New Roman" w:cs="Times New Roman"/>
                <w:sz w:val="26"/>
                <w:szCs w:val="26"/>
              </w:rPr>
              <w:t xml:space="preserve"> АО «Аэропорт Южно-Сахалинск»</w:t>
            </w:r>
            <w:r>
              <w:rPr>
                <w:rFonts w:ascii="Times New Roman" w:hAnsi="Times New Roman" w:cs="Times New Roman"/>
                <w:sz w:val="26"/>
                <w:szCs w:val="26"/>
              </w:rPr>
              <w:t xml:space="preserve"> с 2</w:t>
            </w:r>
            <w:r w:rsidR="0093030C">
              <w:rPr>
                <w:rFonts w:ascii="Times New Roman" w:hAnsi="Times New Roman" w:cs="Times New Roman"/>
                <w:sz w:val="26"/>
                <w:szCs w:val="26"/>
              </w:rPr>
              <w:t>8</w:t>
            </w:r>
            <w:r>
              <w:rPr>
                <w:rFonts w:ascii="Times New Roman" w:hAnsi="Times New Roman" w:cs="Times New Roman"/>
                <w:sz w:val="26"/>
                <w:szCs w:val="26"/>
              </w:rPr>
              <w:t>.06.201</w:t>
            </w:r>
            <w:r w:rsidR="0093030C">
              <w:rPr>
                <w:rFonts w:ascii="Times New Roman" w:hAnsi="Times New Roman" w:cs="Times New Roman"/>
                <w:sz w:val="26"/>
                <w:szCs w:val="26"/>
              </w:rPr>
              <w:t>6</w:t>
            </w:r>
            <w:r>
              <w:rPr>
                <w:rFonts w:ascii="Times New Roman" w:hAnsi="Times New Roman" w:cs="Times New Roman"/>
                <w:sz w:val="26"/>
                <w:szCs w:val="26"/>
              </w:rPr>
              <w:t xml:space="preserve"> г </w:t>
            </w:r>
          </w:p>
        </w:tc>
      </w:tr>
      <w:tr w:rsidR="003E186E" w:rsidTr="00C56B6B">
        <w:trPr>
          <w:trHeight w:val="487"/>
        </w:trPr>
        <w:tc>
          <w:tcPr>
            <w:tcW w:w="3369" w:type="dxa"/>
            <w:shd w:val="clear" w:color="auto" w:fill="EEECE1" w:themeFill="background2"/>
            <w:vAlign w:val="center"/>
          </w:tcPr>
          <w:p w:rsidR="003E186E" w:rsidRPr="00A17B6F" w:rsidRDefault="003E186E" w:rsidP="00C56B6B">
            <w:pPr>
              <w:rPr>
                <w:rFonts w:ascii="Times New Roman" w:hAnsi="Times New Roman" w:cs="Times New Roman"/>
                <w:sz w:val="26"/>
                <w:szCs w:val="26"/>
              </w:rPr>
            </w:pPr>
            <w:r>
              <w:rPr>
                <w:rFonts w:ascii="Times New Roman" w:hAnsi="Times New Roman" w:cs="Times New Roman"/>
                <w:sz w:val="26"/>
                <w:szCs w:val="26"/>
              </w:rPr>
              <w:t>Дата рождения</w:t>
            </w:r>
          </w:p>
        </w:tc>
        <w:tc>
          <w:tcPr>
            <w:tcW w:w="6237" w:type="dxa"/>
            <w:shd w:val="clear" w:color="auto" w:fill="EEECE1" w:themeFill="background2"/>
            <w:vAlign w:val="center"/>
          </w:tcPr>
          <w:p w:rsidR="003E186E" w:rsidRPr="003E186E" w:rsidRDefault="003E186E" w:rsidP="005708EB">
            <w:pPr>
              <w:rPr>
                <w:rFonts w:ascii="Times New Roman" w:hAnsi="Times New Roman" w:cs="Times New Roman"/>
                <w:sz w:val="26"/>
                <w:szCs w:val="26"/>
              </w:rPr>
            </w:pPr>
            <w:r w:rsidRPr="003E186E">
              <w:rPr>
                <w:rFonts w:ascii="Times New Roman" w:hAnsi="Times New Roman" w:cs="Times New Roman"/>
                <w:sz w:val="26"/>
                <w:szCs w:val="26"/>
              </w:rPr>
              <w:t>19</w:t>
            </w:r>
            <w:r w:rsidR="005708EB">
              <w:rPr>
                <w:rFonts w:ascii="Times New Roman" w:hAnsi="Times New Roman" w:cs="Times New Roman"/>
                <w:sz w:val="26"/>
                <w:szCs w:val="26"/>
              </w:rPr>
              <w:t>5</w:t>
            </w:r>
            <w:r w:rsidRPr="003E186E">
              <w:rPr>
                <w:rFonts w:ascii="Times New Roman" w:hAnsi="Times New Roman" w:cs="Times New Roman"/>
                <w:sz w:val="26"/>
                <w:szCs w:val="26"/>
              </w:rPr>
              <w:t>5 год</w:t>
            </w:r>
          </w:p>
        </w:tc>
      </w:tr>
      <w:tr w:rsidR="003E186E" w:rsidTr="00C56B6B">
        <w:tc>
          <w:tcPr>
            <w:tcW w:w="3369" w:type="dxa"/>
            <w:shd w:val="clear" w:color="auto" w:fill="EEECE1" w:themeFill="background2"/>
          </w:tcPr>
          <w:p w:rsidR="003E186E" w:rsidRPr="00A17B6F" w:rsidRDefault="003E186E" w:rsidP="00C56B6B">
            <w:pPr>
              <w:rPr>
                <w:rFonts w:ascii="Times New Roman" w:hAnsi="Times New Roman" w:cs="Times New Roman"/>
                <w:sz w:val="26"/>
                <w:szCs w:val="26"/>
              </w:rPr>
            </w:pPr>
            <w:r>
              <w:rPr>
                <w:rFonts w:ascii="Times New Roman" w:hAnsi="Times New Roman" w:cs="Times New Roman"/>
                <w:sz w:val="26"/>
                <w:szCs w:val="26"/>
              </w:rPr>
              <w:t xml:space="preserve">Образование: </w:t>
            </w:r>
          </w:p>
        </w:tc>
        <w:tc>
          <w:tcPr>
            <w:tcW w:w="6237" w:type="dxa"/>
            <w:shd w:val="clear" w:color="auto" w:fill="EEECE1" w:themeFill="background2"/>
          </w:tcPr>
          <w:p w:rsidR="003E186E" w:rsidRDefault="003E186E" w:rsidP="00554EA2">
            <w:pPr>
              <w:pStyle w:val="af2"/>
              <w:numPr>
                <w:ilvl w:val="0"/>
                <w:numId w:val="11"/>
              </w:numPr>
              <w:ind w:left="318" w:hanging="284"/>
              <w:rPr>
                <w:rFonts w:ascii="Times New Roman" w:hAnsi="Times New Roman" w:cs="Times New Roman"/>
                <w:sz w:val="26"/>
                <w:szCs w:val="26"/>
              </w:rPr>
            </w:pPr>
            <w:r w:rsidRPr="003E186E">
              <w:rPr>
                <w:rFonts w:ascii="Times New Roman" w:hAnsi="Times New Roman" w:cs="Times New Roman"/>
                <w:sz w:val="26"/>
                <w:szCs w:val="26"/>
              </w:rPr>
              <w:t xml:space="preserve">Дальневосточный </w:t>
            </w:r>
            <w:r w:rsidR="005708EB">
              <w:rPr>
                <w:rFonts w:ascii="Times New Roman" w:hAnsi="Times New Roman" w:cs="Times New Roman"/>
                <w:sz w:val="26"/>
                <w:szCs w:val="26"/>
              </w:rPr>
              <w:t>энергетический техникум (год окончания 1975);</w:t>
            </w:r>
          </w:p>
          <w:p w:rsidR="005708EB" w:rsidRPr="003E186E" w:rsidRDefault="005708EB" w:rsidP="00554EA2">
            <w:pPr>
              <w:pStyle w:val="af2"/>
              <w:numPr>
                <w:ilvl w:val="0"/>
                <w:numId w:val="11"/>
              </w:numPr>
              <w:ind w:left="318" w:hanging="284"/>
              <w:rPr>
                <w:rFonts w:ascii="Times New Roman" w:hAnsi="Times New Roman" w:cs="Times New Roman"/>
                <w:sz w:val="26"/>
                <w:szCs w:val="26"/>
              </w:rPr>
            </w:pPr>
            <w:r>
              <w:rPr>
                <w:rFonts w:ascii="Times New Roman" w:hAnsi="Times New Roman" w:cs="Times New Roman"/>
                <w:sz w:val="26"/>
                <w:szCs w:val="26"/>
              </w:rPr>
              <w:t>Хабаровский институт инженеров железнодорожного транспорта (год окончания 1985).</w:t>
            </w:r>
          </w:p>
        </w:tc>
      </w:tr>
      <w:tr w:rsidR="003E186E" w:rsidTr="00C56B6B">
        <w:tc>
          <w:tcPr>
            <w:tcW w:w="3369" w:type="dxa"/>
            <w:shd w:val="clear" w:color="auto" w:fill="EEECE1" w:themeFill="background2"/>
          </w:tcPr>
          <w:p w:rsidR="003E186E" w:rsidRDefault="003E186E" w:rsidP="00C56B6B">
            <w:pPr>
              <w:rPr>
                <w:rFonts w:ascii="Times New Roman" w:hAnsi="Times New Roman" w:cs="Times New Roman"/>
                <w:sz w:val="26"/>
                <w:szCs w:val="26"/>
              </w:rPr>
            </w:pPr>
            <w:r w:rsidRPr="00A17B6F">
              <w:rPr>
                <w:rFonts w:ascii="Times New Roman" w:hAnsi="Times New Roman" w:cs="Times New Roman"/>
                <w:sz w:val="26"/>
                <w:szCs w:val="26"/>
              </w:rPr>
              <w:t xml:space="preserve">Должности </w:t>
            </w:r>
            <w:proofErr w:type="gramStart"/>
            <w:r w:rsidRPr="00A17B6F">
              <w:rPr>
                <w:rFonts w:ascii="Times New Roman" w:hAnsi="Times New Roman" w:cs="Times New Roman"/>
                <w:sz w:val="26"/>
                <w:szCs w:val="26"/>
              </w:rPr>
              <w:t>за</w:t>
            </w:r>
            <w:proofErr w:type="gramEnd"/>
            <w:r w:rsidRPr="00A17B6F">
              <w:rPr>
                <w:rFonts w:ascii="Times New Roman" w:hAnsi="Times New Roman" w:cs="Times New Roman"/>
                <w:sz w:val="26"/>
                <w:szCs w:val="26"/>
              </w:rPr>
              <w:t xml:space="preserve"> последние </w:t>
            </w:r>
          </w:p>
          <w:p w:rsidR="003E186E" w:rsidRPr="00A17B6F" w:rsidRDefault="003E186E" w:rsidP="00C56B6B">
            <w:pPr>
              <w:rPr>
                <w:rFonts w:ascii="Times New Roman" w:hAnsi="Times New Roman" w:cs="Times New Roman"/>
                <w:sz w:val="26"/>
                <w:szCs w:val="26"/>
              </w:rPr>
            </w:pPr>
            <w:r w:rsidRPr="00A17B6F">
              <w:rPr>
                <w:rFonts w:ascii="Times New Roman" w:hAnsi="Times New Roman" w:cs="Times New Roman"/>
                <w:sz w:val="26"/>
                <w:szCs w:val="26"/>
              </w:rPr>
              <w:t>5 лет:</w:t>
            </w:r>
          </w:p>
        </w:tc>
        <w:tc>
          <w:tcPr>
            <w:tcW w:w="6237" w:type="dxa"/>
            <w:shd w:val="clear" w:color="auto" w:fill="EEECE1" w:themeFill="background2"/>
          </w:tcPr>
          <w:p w:rsidR="003E186E" w:rsidRDefault="005708EB" w:rsidP="00554EA2">
            <w:pPr>
              <w:pStyle w:val="af2"/>
              <w:numPr>
                <w:ilvl w:val="0"/>
                <w:numId w:val="11"/>
              </w:numPr>
              <w:spacing w:after="120"/>
              <w:ind w:left="317" w:hanging="284"/>
              <w:rPr>
                <w:rFonts w:ascii="Times New Roman" w:hAnsi="Times New Roman" w:cs="Times New Roman"/>
                <w:sz w:val="26"/>
                <w:szCs w:val="26"/>
              </w:rPr>
            </w:pPr>
            <w:r>
              <w:rPr>
                <w:rFonts w:ascii="Times New Roman" w:hAnsi="Times New Roman" w:cs="Times New Roman"/>
                <w:sz w:val="26"/>
                <w:szCs w:val="26"/>
              </w:rPr>
              <w:t>Ноябрь 2010 – Апрель 2015 гг. – заместитель председателя правительства Амурской</w:t>
            </w:r>
            <w:r w:rsidR="003E186E" w:rsidRPr="003E186E">
              <w:rPr>
                <w:rFonts w:ascii="Times New Roman" w:hAnsi="Times New Roman" w:cs="Times New Roman"/>
                <w:sz w:val="26"/>
                <w:szCs w:val="26"/>
              </w:rPr>
              <w:t xml:space="preserve"> области</w:t>
            </w:r>
            <w:r>
              <w:rPr>
                <w:rFonts w:ascii="Times New Roman" w:hAnsi="Times New Roman" w:cs="Times New Roman"/>
                <w:sz w:val="26"/>
                <w:szCs w:val="26"/>
              </w:rPr>
              <w:t>;</w:t>
            </w:r>
          </w:p>
          <w:p w:rsidR="005708EB" w:rsidRDefault="005708EB" w:rsidP="00554EA2">
            <w:pPr>
              <w:pStyle w:val="af2"/>
              <w:numPr>
                <w:ilvl w:val="0"/>
                <w:numId w:val="11"/>
              </w:numPr>
              <w:spacing w:after="120"/>
              <w:ind w:left="317" w:hanging="284"/>
              <w:rPr>
                <w:rFonts w:ascii="Times New Roman" w:hAnsi="Times New Roman" w:cs="Times New Roman"/>
                <w:sz w:val="26"/>
                <w:szCs w:val="26"/>
              </w:rPr>
            </w:pPr>
            <w:r>
              <w:rPr>
                <w:rFonts w:ascii="Times New Roman" w:hAnsi="Times New Roman" w:cs="Times New Roman"/>
                <w:sz w:val="26"/>
                <w:szCs w:val="26"/>
              </w:rPr>
              <w:t>Апрель 2015 года – Министр строительства Сахалинской области;</w:t>
            </w:r>
          </w:p>
          <w:p w:rsidR="005708EB" w:rsidRPr="003E186E" w:rsidRDefault="005708EB" w:rsidP="00554EA2">
            <w:pPr>
              <w:pStyle w:val="af2"/>
              <w:numPr>
                <w:ilvl w:val="0"/>
                <w:numId w:val="11"/>
              </w:numPr>
              <w:spacing w:after="120"/>
              <w:ind w:left="317" w:hanging="284"/>
              <w:rPr>
                <w:rFonts w:ascii="Times New Roman" w:hAnsi="Times New Roman" w:cs="Times New Roman"/>
                <w:sz w:val="26"/>
                <w:szCs w:val="26"/>
              </w:rPr>
            </w:pPr>
            <w:r>
              <w:rPr>
                <w:rFonts w:ascii="Times New Roman" w:hAnsi="Times New Roman" w:cs="Times New Roman"/>
                <w:sz w:val="26"/>
                <w:szCs w:val="26"/>
              </w:rPr>
              <w:t>Май 2015 – по настоящее время – заместитель председателя правительства Сахалинской области</w:t>
            </w:r>
          </w:p>
          <w:p w:rsidR="003E186E" w:rsidRPr="003E186E" w:rsidRDefault="003E186E" w:rsidP="00C56B6B">
            <w:pPr>
              <w:pStyle w:val="af2"/>
              <w:ind w:left="318"/>
              <w:rPr>
                <w:rFonts w:ascii="Times New Roman" w:hAnsi="Times New Roman" w:cs="Times New Roman"/>
                <w:sz w:val="26"/>
                <w:szCs w:val="26"/>
              </w:rPr>
            </w:pPr>
          </w:p>
        </w:tc>
      </w:tr>
      <w:tr w:rsidR="003E186E" w:rsidTr="00C56B6B">
        <w:tc>
          <w:tcPr>
            <w:tcW w:w="3369" w:type="dxa"/>
            <w:shd w:val="clear" w:color="auto" w:fill="EEECE1" w:themeFill="background2"/>
          </w:tcPr>
          <w:p w:rsidR="003E186E" w:rsidRPr="00A17B6F" w:rsidRDefault="003E186E" w:rsidP="00C56B6B">
            <w:pPr>
              <w:rPr>
                <w:rFonts w:ascii="Times New Roman" w:hAnsi="Times New Roman" w:cs="Times New Roman"/>
                <w:sz w:val="26"/>
                <w:szCs w:val="26"/>
              </w:rPr>
            </w:pPr>
            <w:r w:rsidRPr="00A17B6F">
              <w:rPr>
                <w:rFonts w:ascii="Times New Roman" w:hAnsi="Times New Roman" w:cs="Times New Roman"/>
                <w:sz w:val="26"/>
                <w:szCs w:val="26"/>
              </w:rPr>
              <w:t xml:space="preserve">Доля участия в </w:t>
            </w:r>
            <w:r>
              <w:rPr>
                <w:rFonts w:ascii="Times New Roman" w:hAnsi="Times New Roman" w:cs="Times New Roman"/>
                <w:sz w:val="26"/>
                <w:szCs w:val="26"/>
              </w:rPr>
              <w:t>У</w:t>
            </w:r>
            <w:r w:rsidRPr="00A17B6F">
              <w:rPr>
                <w:rFonts w:ascii="Times New Roman" w:hAnsi="Times New Roman" w:cs="Times New Roman"/>
                <w:sz w:val="26"/>
                <w:szCs w:val="26"/>
              </w:rPr>
              <w:t>ставном капитале АО «Аэропорт Южно-Сахалинск»:</w:t>
            </w:r>
          </w:p>
        </w:tc>
        <w:tc>
          <w:tcPr>
            <w:tcW w:w="6237" w:type="dxa"/>
            <w:shd w:val="clear" w:color="auto" w:fill="EEECE1" w:themeFill="background2"/>
          </w:tcPr>
          <w:p w:rsidR="003E186E" w:rsidRPr="00A17B6F" w:rsidRDefault="003E186E" w:rsidP="00C56B6B">
            <w:pPr>
              <w:rPr>
                <w:rFonts w:ascii="Times New Roman" w:hAnsi="Times New Roman" w:cs="Times New Roman"/>
                <w:sz w:val="26"/>
                <w:szCs w:val="26"/>
              </w:rPr>
            </w:pPr>
            <w:r>
              <w:rPr>
                <w:rFonts w:ascii="Times New Roman" w:hAnsi="Times New Roman" w:cs="Times New Roman"/>
                <w:sz w:val="26"/>
                <w:szCs w:val="26"/>
              </w:rPr>
              <w:t>0 %</w:t>
            </w:r>
          </w:p>
        </w:tc>
      </w:tr>
      <w:tr w:rsidR="005708EB" w:rsidRPr="00A17B6F" w:rsidTr="00936A60">
        <w:trPr>
          <w:trHeight w:val="521"/>
        </w:trPr>
        <w:tc>
          <w:tcPr>
            <w:tcW w:w="9606" w:type="dxa"/>
            <w:gridSpan w:val="2"/>
            <w:shd w:val="clear" w:color="auto" w:fill="EEECE1" w:themeFill="background2"/>
            <w:vAlign w:val="center"/>
          </w:tcPr>
          <w:p w:rsidR="005708EB" w:rsidRPr="003E186E" w:rsidRDefault="005708EB" w:rsidP="00554EA2">
            <w:pPr>
              <w:pStyle w:val="af2"/>
              <w:numPr>
                <w:ilvl w:val="0"/>
                <w:numId w:val="15"/>
              </w:numPr>
              <w:rPr>
                <w:rFonts w:ascii="Times New Roman" w:hAnsi="Times New Roman" w:cs="Times New Roman"/>
                <w:sz w:val="26"/>
                <w:szCs w:val="26"/>
              </w:rPr>
            </w:pPr>
            <w:proofErr w:type="spellStart"/>
            <w:r>
              <w:rPr>
                <w:rFonts w:ascii="Times New Roman" w:eastAsia="Times New Roman" w:hAnsi="Times New Roman" w:cs="Times New Roman"/>
                <w:b/>
                <w:sz w:val="28"/>
                <w:szCs w:val="28"/>
              </w:rPr>
              <w:lastRenderedPageBreak/>
              <w:t>Гах</w:t>
            </w:r>
            <w:proofErr w:type="spellEnd"/>
            <w:r>
              <w:rPr>
                <w:rFonts w:ascii="Times New Roman" w:eastAsia="Times New Roman" w:hAnsi="Times New Roman" w:cs="Times New Roman"/>
                <w:b/>
                <w:sz w:val="28"/>
                <w:szCs w:val="28"/>
              </w:rPr>
              <w:t xml:space="preserve"> Елена Николаевна</w:t>
            </w:r>
          </w:p>
        </w:tc>
      </w:tr>
      <w:tr w:rsidR="005708EB" w:rsidRPr="00A17B6F" w:rsidTr="00936A60">
        <w:trPr>
          <w:trHeight w:val="521"/>
        </w:trPr>
        <w:tc>
          <w:tcPr>
            <w:tcW w:w="3369" w:type="dxa"/>
            <w:shd w:val="clear" w:color="auto" w:fill="EEECE1" w:themeFill="background2"/>
            <w:vAlign w:val="center"/>
          </w:tcPr>
          <w:p w:rsidR="005708EB" w:rsidRPr="00A17B6F" w:rsidRDefault="005708EB" w:rsidP="00936A60">
            <w:pPr>
              <w:rPr>
                <w:rFonts w:ascii="Times New Roman" w:hAnsi="Times New Roman" w:cs="Times New Roman"/>
                <w:sz w:val="26"/>
                <w:szCs w:val="26"/>
              </w:rPr>
            </w:pPr>
            <w:r>
              <w:rPr>
                <w:rFonts w:ascii="Times New Roman" w:hAnsi="Times New Roman" w:cs="Times New Roman"/>
                <w:sz w:val="26"/>
                <w:szCs w:val="26"/>
              </w:rPr>
              <w:t>Статус</w:t>
            </w:r>
          </w:p>
        </w:tc>
        <w:tc>
          <w:tcPr>
            <w:tcW w:w="6237" w:type="dxa"/>
            <w:shd w:val="clear" w:color="auto" w:fill="EEECE1" w:themeFill="background2"/>
            <w:vAlign w:val="center"/>
          </w:tcPr>
          <w:p w:rsidR="005708EB" w:rsidRPr="00A17B6F" w:rsidRDefault="005708EB" w:rsidP="00936A60">
            <w:pPr>
              <w:rPr>
                <w:rFonts w:ascii="Times New Roman" w:hAnsi="Times New Roman" w:cs="Times New Roman"/>
                <w:sz w:val="26"/>
                <w:szCs w:val="26"/>
              </w:rPr>
            </w:pPr>
            <w:r>
              <w:rPr>
                <w:rFonts w:ascii="Times New Roman" w:hAnsi="Times New Roman" w:cs="Times New Roman"/>
                <w:sz w:val="26"/>
                <w:szCs w:val="26"/>
              </w:rPr>
              <w:t>Член Совета директоров</w:t>
            </w:r>
            <w:r w:rsidRPr="00A17B6F">
              <w:rPr>
                <w:rFonts w:ascii="Times New Roman" w:hAnsi="Times New Roman" w:cs="Times New Roman"/>
                <w:sz w:val="26"/>
                <w:szCs w:val="26"/>
              </w:rPr>
              <w:t xml:space="preserve"> АО «Аэропорт Южно-Сахалинск»</w:t>
            </w:r>
            <w:r>
              <w:rPr>
                <w:rFonts w:ascii="Times New Roman" w:hAnsi="Times New Roman" w:cs="Times New Roman"/>
                <w:sz w:val="26"/>
                <w:szCs w:val="26"/>
              </w:rPr>
              <w:t xml:space="preserve"> с 28.06.2016 г </w:t>
            </w:r>
          </w:p>
        </w:tc>
      </w:tr>
      <w:tr w:rsidR="005708EB" w:rsidTr="00936A60">
        <w:trPr>
          <w:trHeight w:val="487"/>
        </w:trPr>
        <w:tc>
          <w:tcPr>
            <w:tcW w:w="3369" w:type="dxa"/>
            <w:shd w:val="clear" w:color="auto" w:fill="EEECE1" w:themeFill="background2"/>
            <w:vAlign w:val="center"/>
          </w:tcPr>
          <w:p w:rsidR="005708EB" w:rsidRPr="00A17B6F" w:rsidRDefault="005708EB" w:rsidP="00936A60">
            <w:pPr>
              <w:rPr>
                <w:rFonts w:ascii="Times New Roman" w:hAnsi="Times New Roman" w:cs="Times New Roman"/>
                <w:sz w:val="26"/>
                <w:szCs w:val="26"/>
              </w:rPr>
            </w:pPr>
            <w:r>
              <w:rPr>
                <w:rFonts w:ascii="Times New Roman" w:hAnsi="Times New Roman" w:cs="Times New Roman"/>
                <w:sz w:val="26"/>
                <w:szCs w:val="26"/>
              </w:rPr>
              <w:t>Дата рождения</w:t>
            </w:r>
          </w:p>
        </w:tc>
        <w:tc>
          <w:tcPr>
            <w:tcW w:w="6237" w:type="dxa"/>
            <w:shd w:val="clear" w:color="auto" w:fill="EEECE1" w:themeFill="background2"/>
            <w:vAlign w:val="center"/>
          </w:tcPr>
          <w:p w:rsidR="005708EB" w:rsidRPr="003E186E" w:rsidRDefault="005708EB" w:rsidP="005708EB">
            <w:pPr>
              <w:rPr>
                <w:rFonts w:ascii="Times New Roman" w:hAnsi="Times New Roman" w:cs="Times New Roman"/>
                <w:sz w:val="26"/>
                <w:szCs w:val="26"/>
              </w:rPr>
            </w:pPr>
            <w:r w:rsidRPr="003E186E">
              <w:rPr>
                <w:rFonts w:ascii="Times New Roman" w:hAnsi="Times New Roman" w:cs="Times New Roman"/>
                <w:sz w:val="26"/>
                <w:szCs w:val="26"/>
              </w:rPr>
              <w:t>19</w:t>
            </w:r>
            <w:r>
              <w:rPr>
                <w:rFonts w:ascii="Times New Roman" w:hAnsi="Times New Roman" w:cs="Times New Roman"/>
                <w:sz w:val="26"/>
                <w:szCs w:val="26"/>
              </w:rPr>
              <w:t>64</w:t>
            </w:r>
            <w:r w:rsidRPr="003E186E">
              <w:rPr>
                <w:rFonts w:ascii="Times New Roman" w:hAnsi="Times New Roman" w:cs="Times New Roman"/>
                <w:sz w:val="26"/>
                <w:szCs w:val="26"/>
              </w:rPr>
              <w:t xml:space="preserve"> год</w:t>
            </w:r>
          </w:p>
        </w:tc>
      </w:tr>
      <w:tr w:rsidR="005708EB" w:rsidTr="00936A60">
        <w:tc>
          <w:tcPr>
            <w:tcW w:w="3369" w:type="dxa"/>
            <w:shd w:val="clear" w:color="auto" w:fill="EEECE1" w:themeFill="background2"/>
          </w:tcPr>
          <w:p w:rsidR="005708EB" w:rsidRPr="00A17B6F" w:rsidRDefault="005708EB" w:rsidP="00936A60">
            <w:pPr>
              <w:rPr>
                <w:rFonts w:ascii="Times New Roman" w:hAnsi="Times New Roman" w:cs="Times New Roman"/>
                <w:sz w:val="26"/>
                <w:szCs w:val="26"/>
              </w:rPr>
            </w:pPr>
            <w:r>
              <w:rPr>
                <w:rFonts w:ascii="Times New Roman" w:hAnsi="Times New Roman" w:cs="Times New Roman"/>
                <w:sz w:val="26"/>
                <w:szCs w:val="26"/>
              </w:rPr>
              <w:t xml:space="preserve">Образование: </w:t>
            </w:r>
          </w:p>
        </w:tc>
        <w:tc>
          <w:tcPr>
            <w:tcW w:w="6237" w:type="dxa"/>
            <w:shd w:val="clear" w:color="auto" w:fill="EEECE1" w:themeFill="background2"/>
          </w:tcPr>
          <w:p w:rsidR="005708EB" w:rsidRDefault="005708EB" w:rsidP="00554EA2">
            <w:pPr>
              <w:pStyle w:val="af2"/>
              <w:numPr>
                <w:ilvl w:val="0"/>
                <w:numId w:val="11"/>
              </w:numPr>
              <w:ind w:left="318" w:hanging="284"/>
              <w:rPr>
                <w:rFonts w:ascii="Times New Roman" w:hAnsi="Times New Roman" w:cs="Times New Roman"/>
                <w:sz w:val="26"/>
                <w:szCs w:val="26"/>
              </w:rPr>
            </w:pPr>
            <w:r>
              <w:rPr>
                <w:rFonts w:ascii="Times New Roman" w:hAnsi="Times New Roman" w:cs="Times New Roman"/>
                <w:sz w:val="26"/>
                <w:szCs w:val="26"/>
              </w:rPr>
              <w:t>Ленинградский технический институт целлюлозно-бумажной промышленности (год окончания 1987);</w:t>
            </w:r>
          </w:p>
          <w:p w:rsidR="005708EB" w:rsidRPr="003E186E" w:rsidRDefault="005708EB" w:rsidP="00554EA2">
            <w:pPr>
              <w:pStyle w:val="af2"/>
              <w:numPr>
                <w:ilvl w:val="0"/>
                <w:numId w:val="11"/>
              </w:numPr>
              <w:ind w:left="318" w:hanging="284"/>
              <w:rPr>
                <w:rFonts w:ascii="Times New Roman" w:hAnsi="Times New Roman" w:cs="Times New Roman"/>
                <w:sz w:val="26"/>
                <w:szCs w:val="26"/>
              </w:rPr>
            </w:pPr>
            <w:r>
              <w:rPr>
                <w:rFonts w:ascii="Times New Roman" w:hAnsi="Times New Roman" w:cs="Times New Roman"/>
                <w:sz w:val="26"/>
                <w:szCs w:val="26"/>
              </w:rPr>
              <w:t>Южно-Сахалинский институт экономики, права и информатики (год окончания 2012).</w:t>
            </w:r>
          </w:p>
        </w:tc>
      </w:tr>
      <w:tr w:rsidR="005708EB" w:rsidTr="00936A60">
        <w:tc>
          <w:tcPr>
            <w:tcW w:w="3369" w:type="dxa"/>
            <w:shd w:val="clear" w:color="auto" w:fill="EEECE1" w:themeFill="background2"/>
          </w:tcPr>
          <w:p w:rsidR="005708EB" w:rsidRDefault="005708EB" w:rsidP="00936A60">
            <w:pPr>
              <w:rPr>
                <w:rFonts w:ascii="Times New Roman" w:hAnsi="Times New Roman" w:cs="Times New Roman"/>
                <w:sz w:val="26"/>
                <w:szCs w:val="26"/>
              </w:rPr>
            </w:pPr>
            <w:r w:rsidRPr="00A17B6F">
              <w:rPr>
                <w:rFonts w:ascii="Times New Roman" w:hAnsi="Times New Roman" w:cs="Times New Roman"/>
                <w:sz w:val="26"/>
                <w:szCs w:val="26"/>
              </w:rPr>
              <w:t xml:space="preserve">Должности </w:t>
            </w:r>
            <w:proofErr w:type="gramStart"/>
            <w:r w:rsidRPr="00A17B6F">
              <w:rPr>
                <w:rFonts w:ascii="Times New Roman" w:hAnsi="Times New Roman" w:cs="Times New Roman"/>
                <w:sz w:val="26"/>
                <w:szCs w:val="26"/>
              </w:rPr>
              <w:t>за</w:t>
            </w:r>
            <w:proofErr w:type="gramEnd"/>
            <w:r w:rsidRPr="00A17B6F">
              <w:rPr>
                <w:rFonts w:ascii="Times New Roman" w:hAnsi="Times New Roman" w:cs="Times New Roman"/>
                <w:sz w:val="26"/>
                <w:szCs w:val="26"/>
              </w:rPr>
              <w:t xml:space="preserve"> последние </w:t>
            </w:r>
          </w:p>
          <w:p w:rsidR="005708EB" w:rsidRPr="00A17B6F" w:rsidRDefault="005708EB" w:rsidP="00936A60">
            <w:pPr>
              <w:rPr>
                <w:rFonts w:ascii="Times New Roman" w:hAnsi="Times New Roman" w:cs="Times New Roman"/>
                <w:sz w:val="26"/>
                <w:szCs w:val="26"/>
              </w:rPr>
            </w:pPr>
            <w:r w:rsidRPr="00A17B6F">
              <w:rPr>
                <w:rFonts w:ascii="Times New Roman" w:hAnsi="Times New Roman" w:cs="Times New Roman"/>
                <w:sz w:val="26"/>
                <w:szCs w:val="26"/>
              </w:rPr>
              <w:t>5 лет:</w:t>
            </w:r>
          </w:p>
        </w:tc>
        <w:tc>
          <w:tcPr>
            <w:tcW w:w="6237" w:type="dxa"/>
            <w:shd w:val="clear" w:color="auto" w:fill="EEECE1" w:themeFill="background2"/>
          </w:tcPr>
          <w:p w:rsidR="005708EB" w:rsidRDefault="005708EB" w:rsidP="00554EA2">
            <w:pPr>
              <w:pStyle w:val="af2"/>
              <w:numPr>
                <w:ilvl w:val="0"/>
                <w:numId w:val="11"/>
              </w:numPr>
              <w:spacing w:after="120"/>
              <w:ind w:left="317" w:hanging="284"/>
              <w:rPr>
                <w:rFonts w:ascii="Times New Roman" w:hAnsi="Times New Roman" w:cs="Times New Roman"/>
                <w:sz w:val="26"/>
                <w:szCs w:val="26"/>
              </w:rPr>
            </w:pPr>
            <w:r>
              <w:rPr>
                <w:rFonts w:ascii="Times New Roman" w:hAnsi="Times New Roman" w:cs="Times New Roman"/>
                <w:sz w:val="26"/>
                <w:szCs w:val="26"/>
              </w:rPr>
              <w:t xml:space="preserve">2011г – июнь 2015г. – заместитель </w:t>
            </w:r>
            <w:r w:rsidR="00C76C4E">
              <w:rPr>
                <w:rFonts w:ascii="Times New Roman" w:hAnsi="Times New Roman" w:cs="Times New Roman"/>
                <w:sz w:val="26"/>
                <w:szCs w:val="26"/>
              </w:rPr>
              <w:t>министра</w:t>
            </w:r>
            <w:r>
              <w:rPr>
                <w:rFonts w:ascii="Times New Roman" w:hAnsi="Times New Roman" w:cs="Times New Roman"/>
                <w:sz w:val="26"/>
                <w:szCs w:val="26"/>
              </w:rPr>
              <w:t xml:space="preserve"> </w:t>
            </w:r>
            <w:r w:rsidR="00C76C4E">
              <w:rPr>
                <w:rFonts w:ascii="Times New Roman" w:hAnsi="Times New Roman" w:cs="Times New Roman"/>
                <w:sz w:val="26"/>
                <w:szCs w:val="26"/>
              </w:rPr>
              <w:t>экономического развития Сахалинской</w:t>
            </w:r>
            <w:r w:rsidRPr="003E186E">
              <w:rPr>
                <w:rFonts w:ascii="Times New Roman" w:hAnsi="Times New Roman" w:cs="Times New Roman"/>
                <w:sz w:val="26"/>
                <w:szCs w:val="26"/>
              </w:rPr>
              <w:t xml:space="preserve"> области</w:t>
            </w:r>
            <w:r>
              <w:rPr>
                <w:rFonts w:ascii="Times New Roman" w:hAnsi="Times New Roman" w:cs="Times New Roman"/>
                <w:sz w:val="26"/>
                <w:szCs w:val="26"/>
              </w:rPr>
              <w:t>;</w:t>
            </w:r>
          </w:p>
          <w:p w:rsidR="005708EB" w:rsidRPr="003E186E" w:rsidRDefault="00C76C4E" w:rsidP="00554EA2">
            <w:pPr>
              <w:pStyle w:val="af2"/>
              <w:numPr>
                <w:ilvl w:val="0"/>
                <w:numId w:val="11"/>
              </w:numPr>
              <w:spacing w:after="120"/>
              <w:ind w:left="317" w:hanging="284"/>
              <w:rPr>
                <w:rFonts w:ascii="Times New Roman" w:hAnsi="Times New Roman" w:cs="Times New Roman"/>
                <w:sz w:val="26"/>
                <w:szCs w:val="26"/>
              </w:rPr>
            </w:pPr>
            <w:r w:rsidRPr="00C76C4E">
              <w:rPr>
                <w:rFonts w:ascii="Times New Roman" w:hAnsi="Times New Roman" w:cs="Times New Roman"/>
                <w:sz w:val="26"/>
                <w:szCs w:val="26"/>
              </w:rPr>
              <w:t>Июль</w:t>
            </w:r>
            <w:r w:rsidR="005708EB" w:rsidRPr="00C76C4E">
              <w:rPr>
                <w:rFonts w:ascii="Times New Roman" w:hAnsi="Times New Roman" w:cs="Times New Roman"/>
                <w:sz w:val="26"/>
                <w:szCs w:val="26"/>
              </w:rPr>
              <w:t xml:space="preserve"> 2015 года – </w:t>
            </w:r>
            <w:r w:rsidRPr="00C76C4E">
              <w:rPr>
                <w:rFonts w:ascii="Times New Roman" w:hAnsi="Times New Roman" w:cs="Times New Roman"/>
                <w:sz w:val="26"/>
                <w:szCs w:val="26"/>
              </w:rPr>
              <w:t xml:space="preserve">по настоящее время – </w:t>
            </w:r>
            <w:r w:rsidR="005708EB" w:rsidRPr="00C76C4E">
              <w:rPr>
                <w:rFonts w:ascii="Times New Roman" w:hAnsi="Times New Roman" w:cs="Times New Roman"/>
                <w:sz w:val="26"/>
                <w:szCs w:val="26"/>
              </w:rPr>
              <w:t>Министр</w:t>
            </w:r>
            <w:r w:rsidRPr="00C76C4E">
              <w:rPr>
                <w:rFonts w:ascii="Times New Roman" w:hAnsi="Times New Roman" w:cs="Times New Roman"/>
                <w:sz w:val="26"/>
                <w:szCs w:val="26"/>
              </w:rPr>
              <w:t xml:space="preserve"> </w:t>
            </w:r>
            <w:r w:rsidR="005708EB" w:rsidRPr="00C76C4E">
              <w:rPr>
                <w:rFonts w:ascii="Times New Roman" w:hAnsi="Times New Roman" w:cs="Times New Roman"/>
                <w:sz w:val="26"/>
                <w:szCs w:val="26"/>
              </w:rPr>
              <w:t xml:space="preserve"> </w:t>
            </w:r>
            <w:r w:rsidRPr="00C76C4E">
              <w:rPr>
                <w:rFonts w:ascii="Times New Roman" w:hAnsi="Times New Roman" w:cs="Times New Roman"/>
                <w:sz w:val="26"/>
                <w:szCs w:val="26"/>
              </w:rPr>
              <w:t>имущественных и земельных отношений</w:t>
            </w:r>
            <w:r w:rsidR="005708EB" w:rsidRPr="00C76C4E">
              <w:rPr>
                <w:rFonts w:ascii="Times New Roman" w:hAnsi="Times New Roman" w:cs="Times New Roman"/>
                <w:sz w:val="26"/>
                <w:szCs w:val="26"/>
              </w:rPr>
              <w:t xml:space="preserve"> Сахалинской области</w:t>
            </w:r>
            <w:r>
              <w:rPr>
                <w:rFonts w:ascii="Times New Roman" w:hAnsi="Times New Roman" w:cs="Times New Roman"/>
                <w:sz w:val="26"/>
                <w:szCs w:val="26"/>
              </w:rPr>
              <w:t>.</w:t>
            </w:r>
          </w:p>
        </w:tc>
      </w:tr>
      <w:tr w:rsidR="005708EB" w:rsidTr="00936A60">
        <w:tc>
          <w:tcPr>
            <w:tcW w:w="3369" w:type="dxa"/>
            <w:shd w:val="clear" w:color="auto" w:fill="EEECE1" w:themeFill="background2"/>
          </w:tcPr>
          <w:p w:rsidR="005708EB" w:rsidRPr="00A17B6F" w:rsidRDefault="005708EB" w:rsidP="00936A60">
            <w:pPr>
              <w:rPr>
                <w:rFonts w:ascii="Times New Roman" w:hAnsi="Times New Roman" w:cs="Times New Roman"/>
                <w:sz w:val="26"/>
                <w:szCs w:val="26"/>
              </w:rPr>
            </w:pPr>
            <w:r w:rsidRPr="00A17B6F">
              <w:rPr>
                <w:rFonts w:ascii="Times New Roman" w:hAnsi="Times New Roman" w:cs="Times New Roman"/>
                <w:sz w:val="26"/>
                <w:szCs w:val="26"/>
              </w:rPr>
              <w:t xml:space="preserve">Доля участия в </w:t>
            </w:r>
            <w:r>
              <w:rPr>
                <w:rFonts w:ascii="Times New Roman" w:hAnsi="Times New Roman" w:cs="Times New Roman"/>
                <w:sz w:val="26"/>
                <w:szCs w:val="26"/>
              </w:rPr>
              <w:t>У</w:t>
            </w:r>
            <w:r w:rsidRPr="00A17B6F">
              <w:rPr>
                <w:rFonts w:ascii="Times New Roman" w:hAnsi="Times New Roman" w:cs="Times New Roman"/>
                <w:sz w:val="26"/>
                <w:szCs w:val="26"/>
              </w:rPr>
              <w:t>ставном капитале АО «Аэропорт Южно-Сахалинск»:</w:t>
            </w:r>
          </w:p>
        </w:tc>
        <w:tc>
          <w:tcPr>
            <w:tcW w:w="6237" w:type="dxa"/>
            <w:shd w:val="clear" w:color="auto" w:fill="EEECE1" w:themeFill="background2"/>
          </w:tcPr>
          <w:p w:rsidR="005708EB" w:rsidRPr="00A17B6F" w:rsidRDefault="005708EB" w:rsidP="00936A60">
            <w:pPr>
              <w:rPr>
                <w:rFonts w:ascii="Times New Roman" w:hAnsi="Times New Roman" w:cs="Times New Roman"/>
                <w:sz w:val="26"/>
                <w:szCs w:val="26"/>
              </w:rPr>
            </w:pPr>
            <w:r>
              <w:rPr>
                <w:rFonts w:ascii="Times New Roman" w:hAnsi="Times New Roman" w:cs="Times New Roman"/>
                <w:sz w:val="26"/>
                <w:szCs w:val="26"/>
              </w:rPr>
              <w:t>0 %</w:t>
            </w:r>
          </w:p>
        </w:tc>
      </w:tr>
      <w:tr w:rsidR="005708EB" w:rsidRPr="00A17B6F" w:rsidTr="00936A60">
        <w:trPr>
          <w:trHeight w:val="521"/>
        </w:trPr>
        <w:tc>
          <w:tcPr>
            <w:tcW w:w="9606" w:type="dxa"/>
            <w:gridSpan w:val="2"/>
            <w:shd w:val="clear" w:color="auto" w:fill="EEECE1" w:themeFill="background2"/>
            <w:vAlign w:val="center"/>
          </w:tcPr>
          <w:p w:rsidR="005708EB" w:rsidRPr="003E186E" w:rsidRDefault="00C76C4E" w:rsidP="00554EA2">
            <w:pPr>
              <w:pStyle w:val="af2"/>
              <w:numPr>
                <w:ilvl w:val="0"/>
                <w:numId w:val="15"/>
              </w:numPr>
              <w:rPr>
                <w:rFonts w:ascii="Times New Roman" w:hAnsi="Times New Roman" w:cs="Times New Roman"/>
                <w:sz w:val="26"/>
                <w:szCs w:val="26"/>
              </w:rPr>
            </w:pPr>
            <w:proofErr w:type="spellStart"/>
            <w:r>
              <w:rPr>
                <w:rFonts w:ascii="Times New Roman" w:eastAsia="Times New Roman" w:hAnsi="Times New Roman" w:cs="Times New Roman"/>
                <w:b/>
                <w:sz w:val="28"/>
                <w:szCs w:val="28"/>
              </w:rPr>
              <w:t>Шередекин</w:t>
            </w:r>
            <w:proofErr w:type="spellEnd"/>
            <w:r>
              <w:rPr>
                <w:rFonts w:ascii="Times New Roman" w:eastAsia="Times New Roman" w:hAnsi="Times New Roman" w:cs="Times New Roman"/>
                <w:b/>
                <w:sz w:val="28"/>
                <w:szCs w:val="28"/>
              </w:rPr>
              <w:t xml:space="preserve"> Антон Сергеевич</w:t>
            </w:r>
          </w:p>
        </w:tc>
      </w:tr>
      <w:tr w:rsidR="005708EB" w:rsidRPr="00A17B6F" w:rsidTr="00936A60">
        <w:trPr>
          <w:trHeight w:val="521"/>
        </w:trPr>
        <w:tc>
          <w:tcPr>
            <w:tcW w:w="3369" w:type="dxa"/>
            <w:shd w:val="clear" w:color="auto" w:fill="EEECE1" w:themeFill="background2"/>
            <w:vAlign w:val="center"/>
          </w:tcPr>
          <w:p w:rsidR="005708EB" w:rsidRPr="00A17B6F" w:rsidRDefault="005708EB" w:rsidP="00936A60">
            <w:pPr>
              <w:rPr>
                <w:rFonts w:ascii="Times New Roman" w:hAnsi="Times New Roman" w:cs="Times New Roman"/>
                <w:sz w:val="26"/>
                <w:szCs w:val="26"/>
              </w:rPr>
            </w:pPr>
            <w:r>
              <w:rPr>
                <w:rFonts w:ascii="Times New Roman" w:hAnsi="Times New Roman" w:cs="Times New Roman"/>
                <w:sz w:val="26"/>
                <w:szCs w:val="26"/>
              </w:rPr>
              <w:t>Статус</w:t>
            </w:r>
          </w:p>
        </w:tc>
        <w:tc>
          <w:tcPr>
            <w:tcW w:w="6237" w:type="dxa"/>
            <w:shd w:val="clear" w:color="auto" w:fill="EEECE1" w:themeFill="background2"/>
            <w:vAlign w:val="center"/>
          </w:tcPr>
          <w:p w:rsidR="005708EB" w:rsidRPr="00A17B6F" w:rsidRDefault="005708EB" w:rsidP="00936A60">
            <w:pPr>
              <w:rPr>
                <w:rFonts w:ascii="Times New Roman" w:hAnsi="Times New Roman" w:cs="Times New Roman"/>
                <w:sz w:val="26"/>
                <w:szCs w:val="26"/>
              </w:rPr>
            </w:pPr>
            <w:r>
              <w:rPr>
                <w:rFonts w:ascii="Times New Roman" w:hAnsi="Times New Roman" w:cs="Times New Roman"/>
                <w:sz w:val="26"/>
                <w:szCs w:val="26"/>
              </w:rPr>
              <w:t>Член Совета директоров</w:t>
            </w:r>
            <w:r w:rsidRPr="00A17B6F">
              <w:rPr>
                <w:rFonts w:ascii="Times New Roman" w:hAnsi="Times New Roman" w:cs="Times New Roman"/>
                <w:sz w:val="26"/>
                <w:szCs w:val="26"/>
              </w:rPr>
              <w:t xml:space="preserve"> АО «Аэропорт Южно-Сахалинск»</w:t>
            </w:r>
            <w:r>
              <w:rPr>
                <w:rFonts w:ascii="Times New Roman" w:hAnsi="Times New Roman" w:cs="Times New Roman"/>
                <w:sz w:val="26"/>
                <w:szCs w:val="26"/>
              </w:rPr>
              <w:t xml:space="preserve"> с 28.06.2016 г </w:t>
            </w:r>
          </w:p>
        </w:tc>
      </w:tr>
      <w:tr w:rsidR="005708EB" w:rsidTr="00936A60">
        <w:trPr>
          <w:trHeight w:val="487"/>
        </w:trPr>
        <w:tc>
          <w:tcPr>
            <w:tcW w:w="3369" w:type="dxa"/>
            <w:shd w:val="clear" w:color="auto" w:fill="EEECE1" w:themeFill="background2"/>
            <w:vAlign w:val="center"/>
          </w:tcPr>
          <w:p w:rsidR="005708EB" w:rsidRPr="00A17B6F" w:rsidRDefault="005708EB" w:rsidP="00936A60">
            <w:pPr>
              <w:rPr>
                <w:rFonts w:ascii="Times New Roman" w:hAnsi="Times New Roman" w:cs="Times New Roman"/>
                <w:sz w:val="26"/>
                <w:szCs w:val="26"/>
              </w:rPr>
            </w:pPr>
            <w:r>
              <w:rPr>
                <w:rFonts w:ascii="Times New Roman" w:hAnsi="Times New Roman" w:cs="Times New Roman"/>
                <w:sz w:val="26"/>
                <w:szCs w:val="26"/>
              </w:rPr>
              <w:t>Дата рождения</w:t>
            </w:r>
          </w:p>
        </w:tc>
        <w:tc>
          <w:tcPr>
            <w:tcW w:w="6237" w:type="dxa"/>
            <w:shd w:val="clear" w:color="auto" w:fill="EEECE1" w:themeFill="background2"/>
            <w:vAlign w:val="center"/>
          </w:tcPr>
          <w:p w:rsidR="005708EB" w:rsidRPr="003E186E" w:rsidRDefault="005708EB" w:rsidP="00C76C4E">
            <w:pPr>
              <w:rPr>
                <w:rFonts w:ascii="Times New Roman" w:hAnsi="Times New Roman" w:cs="Times New Roman"/>
                <w:sz w:val="26"/>
                <w:szCs w:val="26"/>
              </w:rPr>
            </w:pPr>
            <w:r w:rsidRPr="003E186E">
              <w:rPr>
                <w:rFonts w:ascii="Times New Roman" w:hAnsi="Times New Roman" w:cs="Times New Roman"/>
                <w:sz w:val="26"/>
                <w:szCs w:val="26"/>
              </w:rPr>
              <w:t>19</w:t>
            </w:r>
            <w:r w:rsidR="00C76C4E">
              <w:rPr>
                <w:rFonts w:ascii="Times New Roman" w:hAnsi="Times New Roman" w:cs="Times New Roman"/>
                <w:sz w:val="26"/>
                <w:szCs w:val="26"/>
              </w:rPr>
              <w:t>86</w:t>
            </w:r>
            <w:r w:rsidRPr="003E186E">
              <w:rPr>
                <w:rFonts w:ascii="Times New Roman" w:hAnsi="Times New Roman" w:cs="Times New Roman"/>
                <w:sz w:val="26"/>
                <w:szCs w:val="26"/>
              </w:rPr>
              <w:t xml:space="preserve"> год</w:t>
            </w:r>
          </w:p>
        </w:tc>
      </w:tr>
      <w:tr w:rsidR="005708EB" w:rsidTr="00936A60">
        <w:tc>
          <w:tcPr>
            <w:tcW w:w="3369" w:type="dxa"/>
            <w:shd w:val="clear" w:color="auto" w:fill="EEECE1" w:themeFill="background2"/>
          </w:tcPr>
          <w:p w:rsidR="005708EB" w:rsidRPr="00A17B6F" w:rsidRDefault="005708EB" w:rsidP="00936A60">
            <w:pPr>
              <w:rPr>
                <w:rFonts w:ascii="Times New Roman" w:hAnsi="Times New Roman" w:cs="Times New Roman"/>
                <w:sz w:val="26"/>
                <w:szCs w:val="26"/>
              </w:rPr>
            </w:pPr>
            <w:r>
              <w:rPr>
                <w:rFonts w:ascii="Times New Roman" w:hAnsi="Times New Roman" w:cs="Times New Roman"/>
                <w:sz w:val="26"/>
                <w:szCs w:val="26"/>
              </w:rPr>
              <w:t xml:space="preserve">Образование: </w:t>
            </w:r>
          </w:p>
        </w:tc>
        <w:tc>
          <w:tcPr>
            <w:tcW w:w="6237" w:type="dxa"/>
            <w:shd w:val="clear" w:color="auto" w:fill="EEECE1" w:themeFill="background2"/>
          </w:tcPr>
          <w:p w:rsidR="005708EB" w:rsidRPr="003E186E" w:rsidRDefault="00C76C4E" w:rsidP="00554EA2">
            <w:pPr>
              <w:pStyle w:val="af2"/>
              <w:numPr>
                <w:ilvl w:val="0"/>
                <w:numId w:val="11"/>
              </w:numPr>
              <w:ind w:left="318" w:hanging="284"/>
              <w:rPr>
                <w:rFonts w:ascii="Times New Roman" w:hAnsi="Times New Roman" w:cs="Times New Roman"/>
                <w:sz w:val="26"/>
                <w:szCs w:val="26"/>
              </w:rPr>
            </w:pPr>
            <w:r>
              <w:rPr>
                <w:rFonts w:ascii="Times New Roman" w:hAnsi="Times New Roman" w:cs="Times New Roman"/>
                <w:sz w:val="26"/>
                <w:szCs w:val="26"/>
              </w:rPr>
              <w:t>Российская экономическая академия им. Г.В.Плеханова</w:t>
            </w:r>
            <w:r w:rsidR="005708EB">
              <w:rPr>
                <w:rFonts w:ascii="Times New Roman" w:hAnsi="Times New Roman" w:cs="Times New Roman"/>
                <w:sz w:val="26"/>
                <w:szCs w:val="26"/>
              </w:rPr>
              <w:t xml:space="preserve"> (год окончания </w:t>
            </w:r>
            <w:r>
              <w:rPr>
                <w:rFonts w:ascii="Times New Roman" w:hAnsi="Times New Roman" w:cs="Times New Roman"/>
                <w:sz w:val="26"/>
                <w:szCs w:val="26"/>
              </w:rPr>
              <w:t>2008).</w:t>
            </w:r>
          </w:p>
        </w:tc>
      </w:tr>
      <w:tr w:rsidR="005708EB" w:rsidTr="00936A60">
        <w:tc>
          <w:tcPr>
            <w:tcW w:w="3369" w:type="dxa"/>
            <w:shd w:val="clear" w:color="auto" w:fill="EEECE1" w:themeFill="background2"/>
          </w:tcPr>
          <w:p w:rsidR="005708EB" w:rsidRDefault="005708EB" w:rsidP="00936A60">
            <w:pPr>
              <w:rPr>
                <w:rFonts w:ascii="Times New Roman" w:hAnsi="Times New Roman" w:cs="Times New Roman"/>
                <w:sz w:val="26"/>
                <w:szCs w:val="26"/>
              </w:rPr>
            </w:pPr>
            <w:r w:rsidRPr="00A17B6F">
              <w:rPr>
                <w:rFonts w:ascii="Times New Roman" w:hAnsi="Times New Roman" w:cs="Times New Roman"/>
                <w:sz w:val="26"/>
                <w:szCs w:val="26"/>
              </w:rPr>
              <w:t xml:space="preserve">Должности </w:t>
            </w:r>
            <w:proofErr w:type="gramStart"/>
            <w:r w:rsidRPr="00A17B6F">
              <w:rPr>
                <w:rFonts w:ascii="Times New Roman" w:hAnsi="Times New Roman" w:cs="Times New Roman"/>
                <w:sz w:val="26"/>
                <w:szCs w:val="26"/>
              </w:rPr>
              <w:t>за</w:t>
            </w:r>
            <w:proofErr w:type="gramEnd"/>
            <w:r w:rsidRPr="00A17B6F">
              <w:rPr>
                <w:rFonts w:ascii="Times New Roman" w:hAnsi="Times New Roman" w:cs="Times New Roman"/>
                <w:sz w:val="26"/>
                <w:szCs w:val="26"/>
              </w:rPr>
              <w:t xml:space="preserve"> последние </w:t>
            </w:r>
          </w:p>
          <w:p w:rsidR="005708EB" w:rsidRPr="00A17B6F" w:rsidRDefault="005708EB" w:rsidP="00936A60">
            <w:pPr>
              <w:rPr>
                <w:rFonts w:ascii="Times New Roman" w:hAnsi="Times New Roman" w:cs="Times New Roman"/>
                <w:sz w:val="26"/>
                <w:szCs w:val="26"/>
              </w:rPr>
            </w:pPr>
            <w:r w:rsidRPr="00A17B6F">
              <w:rPr>
                <w:rFonts w:ascii="Times New Roman" w:hAnsi="Times New Roman" w:cs="Times New Roman"/>
                <w:sz w:val="26"/>
                <w:szCs w:val="26"/>
              </w:rPr>
              <w:t>5 лет:</w:t>
            </w:r>
          </w:p>
        </w:tc>
        <w:tc>
          <w:tcPr>
            <w:tcW w:w="6237" w:type="dxa"/>
            <w:shd w:val="clear" w:color="auto" w:fill="EEECE1" w:themeFill="background2"/>
          </w:tcPr>
          <w:p w:rsidR="005708EB" w:rsidRDefault="00C76C4E" w:rsidP="00554EA2">
            <w:pPr>
              <w:pStyle w:val="af2"/>
              <w:numPr>
                <w:ilvl w:val="0"/>
                <w:numId w:val="11"/>
              </w:numPr>
              <w:spacing w:after="120"/>
              <w:ind w:left="317" w:hanging="284"/>
              <w:rPr>
                <w:rFonts w:ascii="Times New Roman" w:hAnsi="Times New Roman" w:cs="Times New Roman"/>
                <w:sz w:val="26"/>
                <w:szCs w:val="26"/>
              </w:rPr>
            </w:pPr>
            <w:r>
              <w:rPr>
                <w:rFonts w:ascii="Times New Roman" w:hAnsi="Times New Roman" w:cs="Times New Roman"/>
                <w:sz w:val="26"/>
                <w:szCs w:val="26"/>
              </w:rPr>
              <w:t>Март</w:t>
            </w:r>
            <w:r w:rsidR="005708EB">
              <w:rPr>
                <w:rFonts w:ascii="Times New Roman" w:hAnsi="Times New Roman" w:cs="Times New Roman"/>
                <w:sz w:val="26"/>
                <w:szCs w:val="26"/>
              </w:rPr>
              <w:t xml:space="preserve"> 20</w:t>
            </w:r>
            <w:r>
              <w:rPr>
                <w:rFonts w:ascii="Times New Roman" w:hAnsi="Times New Roman" w:cs="Times New Roman"/>
                <w:sz w:val="26"/>
                <w:szCs w:val="26"/>
              </w:rPr>
              <w:t>09</w:t>
            </w:r>
            <w:r w:rsidR="005708EB">
              <w:rPr>
                <w:rFonts w:ascii="Times New Roman" w:hAnsi="Times New Roman" w:cs="Times New Roman"/>
                <w:sz w:val="26"/>
                <w:szCs w:val="26"/>
              </w:rPr>
              <w:t xml:space="preserve"> – </w:t>
            </w:r>
            <w:r>
              <w:rPr>
                <w:rFonts w:ascii="Times New Roman" w:hAnsi="Times New Roman" w:cs="Times New Roman"/>
                <w:sz w:val="26"/>
                <w:szCs w:val="26"/>
              </w:rPr>
              <w:t>Февраль</w:t>
            </w:r>
            <w:r w:rsidR="005708EB">
              <w:rPr>
                <w:rFonts w:ascii="Times New Roman" w:hAnsi="Times New Roman" w:cs="Times New Roman"/>
                <w:sz w:val="26"/>
                <w:szCs w:val="26"/>
              </w:rPr>
              <w:t xml:space="preserve"> 201</w:t>
            </w:r>
            <w:r>
              <w:rPr>
                <w:rFonts w:ascii="Times New Roman" w:hAnsi="Times New Roman" w:cs="Times New Roman"/>
                <w:sz w:val="26"/>
                <w:szCs w:val="26"/>
              </w:rPr>
              <w:t>7</w:t>
            </w:r>
            <w:r w:rsidR="005708EB">
              <w:rPr>
                <w:rFonts w:ascii="Times New Roman" w:hAnsi="Times New Roman" w:cs="Times New Roman"/>
                <w:sz w:val="26"/>
                <w:szCs w:val="26"/>
              </w:rPr>
              <w:t xml:space="preserve"> гг. – </w:t>
            </w:r>
            <w:r>
              <w:rPr>
                <w:rFonts w:ascii="Times New Roman" w:hAnsi="Times New Roman" w:cs="Times New Roman"/>
                <w:sz w:val="26"/>
                <w:szCs w:val="26"/>
              </w:rPr>
              <w:t xml:space="preserve">начальник отдела бюджетной </w:t>
            </w:r>
            <w:proofErr w:type="gramStart"/>
            <w:r>
              <w:rPr>
                <w:rFonts w:ascii="Times New Roman" w:hAnsi="Times New Roman" w:cs="Times New Roman"/>
                <w:sz w:val="26"/>
                <w:szCs w:val="26"/>
              </w:rPr>
              <w:t>политики в отраслях экономики министерства финансов Сахалинской</w:t>
            </w:r>
            <w:r w:rsidR="005708EB" w:rsidRPr="003E186E">
              <w:rPr>
                <w:rFonts w:ascii="Times New Roman" w:hAnsi="Times New Roman" w:cs="Times New Roman"/>
                <w:sz w:val="26"/>
                <w:szCs w:val="26"/>
              </w:rPr>
              <w:t xml:space="preserve"> области</w:t>
            </w:r>
            <w:proofErr w:type="gramEnd"/>
            <w:r w:rsidR="005708EB">
              <w:rPr>
                <w:rFonts w:ascii="Times New Roman" w:hAnsi="Times New Roman" w:cs="Times New Roman"/>
                <w:sz w:val="26"/>
                <w:szCs w:val="26"/>
              </w:rPr>
              <w:t>;</w:t>
            </w:r>
          </w:p>
          <w:p w:rsidR="005708EB" w:rsidRPr="003E186E" w:rsidRDefault="00C76C4E" w:rsidP="00554EA2">
            <w:pPr>
              <w:pStyle w:val="af2"/>
              <w:numPr>
                <w:ilvl w:val="0"/>
                <w:numId w:val="11"/>
              </w:numPr>
              <w:spacing w:after="120"/>
              <w:ind w:left="317" w:hanging="284"/>
              <w:rPr>
                <w:rFonts w:ascii="Times New Roman" w:hAnsi="Times New Roman" w:cs="Times New Roman"/>
                <w:sz w:val="26"/>
                <w:szCs w:val="26"/>
              </w:rPr>
            </w:pPr>
            <w:r>
              <w:rPr>
                <w:rFonts w:ascii="Times New Roman" w:hAnsi="Times New Roman" w:cs="Times New Roman"/>
                <w:sz w:val="26"/>
                <w:szCs w:val="26"/>
              </w:rPr>
              <w:t>Февраль</w:t>
            </w:r>
            <w:r w:rsidR="005708EB">
              <w:rPr>
                <w:rFonts w:ascii="Times New Roman" w:hAnsi="Times New Roman" w:cs="Times New Roman"/>
                <w:sz w:val="26"/>
                <w:szCs w:val="26"/>
              </w:rPr>
              <w:t xml:space="preserve"> 201</w:t>
            </w:r>
            <w:r>
              <w:rPr>
                <w:rFonts w:ascii="Times New Roman" w:hAnsi="Times New Roman" w:cs="Times New Roman"/>
                <w:sz w:val="26"/>
                <w:szCs w:val="26"/>
              </w:rPr>
              <w:t>7г</w:t>
            </w:r>
            <w:r w:rsidR="005708EB">
              <w:rPr>
                <w:rFonts w:ascii="Times New Roman" w:hAnsi="Times New Roman" w:cs="Times New Roman"/>
                <w:sz w:val="26"/>
                <w:szCs w:val="26"/>
              </w:rPr>
              <w:t xml:space="preserve"> – по настоящее время – </w:t>
            </w:r>
            <w:r>
              <w:rPr>
                <w:rFonts w:ascii="Times New Roman" w:hAnsi="Times New Roman" w:cs="Times New Roman"/>
                <w:sz w:val="26"/>
                <w:szCs w:val="26"/>
              </w:rPr>
              <w:t>руководитель ОГКУ «Сахалинское агентство по привлечению инвестиций».</w:t>
            </w:r>
          </w:p>
          <w:p w:rsidR="005708EB" w:rsidRPr="003E186E" w:rsidRDefault="005708EB" w:rsidP="00936A60">
            <w:pPr>
              <w:pStyle w:val="af2"/>
              <w:ind w:left="318"/>
              <w:rPr>
                <w:rFonts w:ascii="Times New Roman" w:hAnsi="Times New Roman" w:cs="Times New Roman"/>
                <w:sz w:val="26"/>
                <w:szCs w:val="26"/>
              </w:rPr>
            </w:pPr>
          </w:p>
        </w:tc>
      </w:tr>
      <w:tr w:rsidR="005708EB" w:rsidTr="00936A60">
        <w:tc>
          <w:tcPr>
            <w:tcW w:w="3369" w:type="dxa"/>
            <w:shd w:val="clear" w:color="auto" w:fill="EEECE1" w:themeFill="background2"/>
          </w:tcPr>
          <w:p w:rsidR="005708EB" w:rsidRPr="00A17B6F" w:rsidRDefault="005708EB" w:rsidP="00936A60">
            <w:pPr>
              <w:rPr>
                <w:rFonts w:ascii="Times New Roman" w:hAnsi="Times New Roman" w:cs="Times New Roman"/>
                <w:sz w:val="26"/>
                <w:szCs w:val="26"/>
              </w:rPr>
            </w:pPr>
            <w:r w:rsidRPr="00A17B6F">
              <w:rPr>
                <w:rFonts w:ascii="Times New Roman" w:hAnsi="Times New Roman" w:cs="Times New Roman"/>
                <w:sz w:val="26"/>
                <w:szCs w:val="26"/>
              </w:rPr>
              <w:t xml:space="preserve">Доля участия в </w:t>
            </w:r>
            <w:r>
              <w:rPr>
                <w:rFonts w:ascii="Times New Roman" w:hAnsi="Times New Roman" w:cs="Times New Roman"/>
                <w:sz w:val="26"/>
                <w:szCs w:val="26"/>
              </w:rPr>
              <w:t>У</w:t>
            </w:r>
            <w:r w:rsidRPr="00A17B6F">
              <w:rPr>
                <w:rFonts w:ascii="Times New Roman" w:hAnsi="Times New Roman" w:cs="Times New Roman"/>
                <w:sz w:val="26"/>
                <w:szCs w:val="26"/>
              </w:rPr>
              <w:t>ставном капитале АО «Аэропорт Южно-Сахалинск»:</w:t>
            </w:r>
          </w:p>
        </w:tc>
        <w:tc>
          <w:tcPr>
            <w:tcW w:w="6237" w:type="dxa"/>
            <w:shd w:val="clear" w:color="auto" w:fill="EEECE1" w:themeFill="background2"/>
          </w:tcPr>
          <w:p w:rsidR="005708EB" w:rsidRPr="00A17B6F" w:rsidRDefault="005708EB" w:rsidP="00936A60">
            <w:pPr>
              <w:rPr>
                <w:rFonts w:ascii="Times New Roman" w:hAnsi="Times New Roman" w:cs="Times New Roman"/>
                <w:sz w:val="26"/>
                <w:szCs w:val="26"/>
              </w:rPr>
            </w:pPr>
            <w:r>
              <w:rPr>
                <w:rFonts w:ascii="Times New Roman" w:hAnsi="Times New Roman" w:cs="Times New Roman"/>
                <w:sz w:val="26"/>
                <w:szCs w:val="26"/>
              </w:rPr>
              <w:t>0 %</w:t>
            </w:r>
          </w:p>
        </w:tc>
      </w:tr>
    </w:tbl>
    <w:p w:rsidR="00A17B6F" w:rsidRPr="007F655D" w:rsidRDefault="00A17B6F" w:rsidP="00584EDA">
      <w:pPr>
        <w:pStyle w:val="af2"/>
        <w:spacing w:before="240" w:after="240" w:line="240" w:lineRule="auto"/>
        <w:ind w:left="0" w:firstLine="851"/>
        <w:jc w:val="both"/>
        <w:outlineLvl w:val="1"/>
        <w:rPr>
          <w:rFonts w:ascii="Times New Roman" w:hAnsi="Times New Roman" w:cs="Times New Roman"/>
          <w:b/>
          <w:sz w:val="28"/>
          <w:szCs w:val="28"/>
        </w:rPr>
      </w:pPr>
      <w:bookmarkStart w:id="42" w:name="_Toc450132037"/>
      <w:r w:rsidRPr="007F655D">
        <w:rPr>
          <w:rFonts w:ascii="Times New Roman" w:hAnsi="Times New Roman" w:cs="Times New Roman"/>
          <w:b/>
          <w:sz w:val="28"/>
          <w:szCs w:val="28"/>
        </w:rPr>
        <w:t xml:space="preserve">Сведения о лице, занимающем должность единоличного исполнительного органа </w:t>
      </w:r>
      <w:r w:rsidR="000A5092" w:rsidRPr="007F655D">
        <w:rPr>
          <w:rFonts w:ascii="Times New Roman" w:hAnsi="Times New Roman" w:cs="Times New Roman"/>
          <w:b/>
          <w:sz w:val="28"/>
          <w:szCs w:val="28"/>
        </w:rPr>
        <w:t>Общества</w:t>
      </w:r>
      <w:bookmarkEnd w:id="42"/>
    </w:p>
    <w:p w:rsidR="00A17B6F" w:rsidRDefault="00A17B6F" w:rsidP="00A17B6F">
      <w:pPr>
        <w:spacing w:after="0"/>
        <w:ind w:firstLine="567"/>
        <w:rPr>
          <w:rFonts w:ascii="Times New Roman" w:hAnsi="Times New Roman" w:cs="Times New Roman"/>
          <w:b/>
          <w:sz w:val="28"/>
          <w:szCs w:val="28"/>
          <w:u w:val="single"/>
        </w:rPr>
      </w:pPr>
      <w:r w:rsidRPr="007F655D">
        <w:rPr>
          <w:rFonts w:ascii="Times New Roman" w:hAnsi="Times New Roman" w:cs="Times New Roman"/>
          <w:b/>
          <w:sz w:val="28"/>
          <w:szCs w:val="28"/>
        </w:rPr>
        <w:t>Полонский Никита Сергеевич</w:t>
      </w:r>
      <w:r w:rsidR="007D69D5" w:rsidRPr="007F655D">
        <w:rPr>
          <w:rFonts w:ascii="Times New Roman" w:hAnsi="Times New Roman" w:cs="Times New Roman"/>
          <w:b/>
          <w:sz w:val="28"/>
          <w:szCs w:val="28"/>
        </w:rPr>
        <w:t>:</w:t>
      </w:r>
    </w:p>
    <w:tbl>
      <w:tblPr>
        <w:tblStyle w:val="a7"/>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EEECE1" w:themeFill="background2"/>
        <w:tblLook w:val="04A0"/>
      </w:tblPr>
      <w:tblGrid>
        <w:gridCol w:w="3369"/>
        <w:gridCol w:w="6237"/>
      </w:tblGrid>
      <w:tr w:rsidR="00A17B6F" w:rsidRPr="00A17B6F" w:rsidTr="00EB6872">
        <w:trPr>
          <w:trHeight w:val="521"/>
        </w:trPr>
        <w:tc>
          <w:tcPr>
            <w:tcW w:w="3369" w:type="dxa"/>
            <w:shd w:val="clear" w:color="auto" w:fill="EEECE1" w:themeFill="background2"/>
            <w:vAlign w:val="center"/>
          </w:tcPr>
          <w:p w:rsidR="00A17B6F" w:rsidRPr="00A17B6F" w:rsidRDefault="00A17B6F" w:rsidP="00A17B6F">
            <w:pPr>
              <w:rPr>
                <w:rFonts w:ascii="Times New Roman" w:hAnsi="Times New Roman" w:cs="Times New Roman"/>
                <w:sz w:val="26"/>
                <w:szCs w:val="26"/>
              </w:rPr>
            </w:pPr>
            <w:r w:rsidRPr="00A17B6F">
              <w:rPr>
                <w:rFonts w:ascii="Times New Roman" w:hAnsi="Times New Roman" w:cs="Times New Roman"/>
                <w:sz w:val="26"/>
                <w:szCs w:val="26"/>
              </w:rPr>
              <w:t>Занимаемая должность</w:t>
            </w:r>
          </w:p>
        </w:tc>
        <w:tc>
          <w:tcPr>
            <w:tcW w:w="6237" w:type="dxa"/>
            <w:shd w:val="clear" w:color="auto" w:fill="EEECE1" w:themeFill="background2"/>
            <w:vAlign w:val="center"/>
          </w:tcPr>
          <w:p w:rsidR="00A17B6F" w:rsidRDefault="00A17B6F" w:rsidP="00A17B6F">
            <w:pPr>
              <w:rPr>
                <w:rFonts w:ascii="Times New Roman" w:hAnsi="Times New Roman" w:cs="Times New Roman"/>
                <w:sz w:val="26"/>
                <w:szCs w:val="26"/>
              </w:rPr>
            </w:pPr>
            <w:r w:rsidRPr="00A17B6F">
              <w:rPr>
                <w:rFonts w:ascii="Times New Roman" w:hAnsi="Times New Roman" w:cs="Times New Roman"/>
                <w:sz w:val="26"/>
                <w:szCs w:val="26"/>
              </w:rPr>
              <w:t xml:space="preserve">Генеральный директор </w:t>
            </w:r>
          </w:p>
          <w:p w:rsidR="00A17B6F" w:rsidRPr="00A17B6F" w:rsidRDefault="00A17B6F" w:rsidP="00A17B6F">
            <w:pPr>
              <w:rPr>
                <w:rFonts w:ascii="Times New Roman" w:hAnsi="Times New Roman" w:cs="Times New Roman"/>
                <w:sz w:val="26"/>
                <w:szCs w:val="26"/>
              </w:rPr>
            </w:pPr>
            <w:r w:rsidRPr="00A17B6F">
              <w:rPr>
                <w:rFonts w:ascii="Times New Roman" w:hAnsi="Times New Roman" w:cs="Times New Roman"/>
                <w:sz w:val="26"/>
                <w:szCs w:val="26"/>
              </w:rPr>
              <w:t>АО «Аэропорт Южно-Сахалинск»</w:t>
            </w:r>
          </w:p>
        </w:tc>
      </w:tr>
      <w:tr w:rsidR="00A17B6F" w:rsidTr="00EB6872">
        <w:trPr>
          <w:trHeight w:val="487"/>
        </w:trPr>
        <w:tc>
          <w:tcPr>
            <w:tcW w:w="3369" w:type="dxa"/>
            <w:shd w:val="clear" w:color="auto" w:fill="EEECE1" w:themeFill="background2"/>
            <w:vAlign w:val="center"/>
          </w:tcPr>
          <w:p w:rsidR="00A17B6F" w:rsidRPr="00A17B6F" w:rsidRDefault="00A17B6F" w:rsidP="00A17B6F">
            <w:pPr>
              <w:rPr>
                <w:rFonts w:ascii="Times New Roman" w:hAnsi="Times New Roman" w:cs="Times New Roman"/>
                <w:sz w:val="26"/>
                <w:szCs w:val="26"/>
              </w:rPr>
            </w:pPr>
            <w:r>
              <w:rPr>
                <w:rFonts w:ascii="Times New Roman" w:hAnsi="Times New Roman" w:cs="Times New Roman"/>
                <w:sz w:val="26"/>
                <w:szCs w:val="26"/>
              </w:rPr>
              <w:t>Дата рождения</w:t>
            </w:r>
          </w:p>
        </w:tc>
        <w:tc>
          <w:tcPr>
            <w:tcW w:w="6237" w:type="dxa"/>
            <w:shd w:val="clear" w:color="auto" w:fill="EEECE1" w:themeFill="background2"/>
            <w:vAlign w:val="center"/>
          </w:tcPr>
          <w:p w:rsidR="00A17B6F" w:rsidRPr="00A17B6F" w:rsidRDefault="00AB54CB" w:rsidP="00A17B6F">
            <w:pPr>
              <w:rPr>
                <w:rFonts w:ascii="Times New Roman" w:hAnsi="Times New Roman" w:cs="Times New Roman"/>
                <w:sz w:val="26"/>
                <w:szCs w:val="26"/>
              </w:rPr>
            </w:pPr>
            <w:r>
              <w:rPr>
                <w:rFonts w:ascii="Times New Roman" w:hAnsi="Times New Roman" w:cs="Times New Roman"/>
                <w:sz w:val="26"/>
                <w:szCs w:val="26"/>
              </w:rPr>
              <w:t>26.08.</w:t>
            </w:r>
            <w:r w:rsidR="00A17B6F" w:rsidRPr="00A17B6F">
              <w:rPr>
                <w:rFonts w:ascii="Times New Roman" w:hAnsi="Times New Roman" w:cs="Times New Roman"/>
                <w:sz w:val="26"/>
                <w:szCs w:val="26"/>
              </w:rPr>
              <w:t>1962</w:t>
            </w:r>
            <w:r w:rsidR="00A17B6F">
              <w:rPr>
                <w:rFonts w:ascii="Times New Roman" w:hAnsi="Times New Roman" w:cs="Times New Roman"/>
                <w:sz w:val="26"/>
                <w:szCs w:val="26"/>
              </w:rPr>
              <w:t xml:space="preserve"> г</w:t>
            </w:r>
            <w:r>
              <w:rPr>
                <w:rFonts w:ascii="Times New Roman" w:hAnsi="Times New Roman" w:cs="Times New Roman"/>
                <w:sz w:val="26"/>
                <w:szCs w:val="26"/>
              </w:rPr>
              <w:t>ода</w:t>
            </w:r>
          </w:p>
        </w:tc>
      </w:tr>
      <w:tr w:rsidR="00A17B6F" w:rsidTr="00EB6872">
        <w:tc>
          <w:tcPr>
            <w:tcW w:w="3369" w:type="dxa"/>
            <w:shd w:val="clear" w:color="auto" w:fill="EEECE1" w:themeFill="background2"/>
          </w:tcPr>
          <w:p w:rsidR="00A17B6F" w:rsidRPr="00A17B6F" w:rsidRDefault="00A17B6F" w:rsidP="00A17B6F">
            <w:pPr>
              <w:rPr>
                <w:rFonts w:ascii="Times New Roman" w:hAnsi="Times New Roman" w:cs="Times New Roman"/>
                <w:sz w:val="26"/>
                <w:szCs w:val="26"/>
              </w:rPr>
            </w:pPr>
            <w:r>
              <w:rPr>
                <w:rFonts w:ascii="Times New Roman" w:hAnsi="Times New Roman" w:cs="Times New Roman"/>
                <w:sz w:val="26"/>
                <w:szCs w:val="26"/>
              </w:rPr>
              <w:t xml:space="preserve">Образование: </w:t>
            </w:r>
          </w:p>
        </w:tc>
        <w:tc>
          <w:tcPr>
            <w:tcW w:w="6237" w:type="dxa"/>
            <w:shd w:val="clear" w:color="auto" w:fill="EEECE1" w:themeFill="background2"/>
          </w:tcPr>
          <w:p w:rsidR="00A17B6F" w:rsidRPr="00A17B6F" w:rsidRDefault="00A17B6F" w:rsidP="00554EA2">
            <w:pPr>
              <w:pStyle w:val="af2"/>
              <w:numPr>
                <w:ilvl w:val="0"/>
                <w:numId w:val="11"/>
              </w:numPr>
              <w:ind w:left="318" w:hanging="284"/>
              <w:rPr>
                <w:rFonts w:ascii="Times New Roman" w:hAnsi="Times New Roman" w:cs="Times New Roman"/>
                <w:sz w:val="26"/>
                <w:szCs w:val="26"/>
              </w:rPr>
            </w:pPr>
            <w:proofErr w:type="gramStart"/>
            <w:r w:rsidRPr="00A17B6F">
              <w:rPr>
                <w:rFonts w:ascii="Times New Roman" w:hAnsi="Times New Roman" w:cs="Times New Roman"/>
                <w:sz w:val="26"/>
                <w:szCs w:val="26"/>
              </w:rPr>
              <w:t>Иркутское</w:t>
            </w:r>
            <w:proofErr w:type="gramEnd"/>
            <w:r w:rsidRPr="00A17B6F">
              <w:rPr>
                <w:rFonts w:ascii="Times New Roman" w:hAnsi="Times New Roman" w:cs="Times New Roman"/>
                <w:sz w:val="26"/>
                <w:szCs w:val="26"/>
              </w:rPr>
              <w:t xml:space="preserve"> </w:t>
            </w:r>
            <w:r>
              <w:rPr>
                <w:rFonts w:ascii="Times New Roman" w:hAnsi="Times New Roman" w:cs="Times New Roman"/>
                <w:sz w:val="26"/>
                <w:szCs w:val="26"/>
              </w:rPr>
              <w:t xml:space="preserve">АТУ </w:t>
            </w:r>
            <w:r w:rsidRPr="00A17B6F">
              <w:rPr>
                <w:rFonts w:ascii="Times New Roman" w:hAnsi="Times New Roman" w:cs="Times New Roman"/>
                <w:sz w:val="26"/>
                <w:szCs w:val="26"/>
              </w:rPr>
              <w:t>ГА, окончил в 1989 г.;</w:t>
            </w:r>
          </w:p>
          <w:p w:rsidR="00A17B6F" w:rsidRPr="00A17B6F" w:rsidRDefault="00A17B6F" w:rsidP="00554EA2">
            <w:pPr>
              <w:pStyle w:val="af2"/>
              <w:numPr>
                <w:ilvl w:val="0"/>
                <w:numId w:val="11"/>
              </w:numPr>
              <w:ind w:left="318" w:hanging="284"/>
              <w:rPr>
                <w:rFonts w:ascii="Times New Roman" w:hAnsi="Times New Roman" w:cs="Times New Roman"/>
                <w:sz w:val="26"/>
                <w:szCs w:val="26"/>
              </w:rPr>
            </w:pPr>
            <w:r w:rsidRPr="00A17B6F">
              <w:rPr>
                <w:rFonts w:ascii="Times New Roman" w:hAnsi="Times New Roman" w:cs="Times New Roman"/>
                <w:sz w:val="26"/>
                <w:szCs w:val="26"/>
              </w:rPr>
              <w:lastRenderedPageBreak/>
              <w:t>Хабаровская государственная  академия экономики и права, окончил в 1997 г.;</w:t>
            </w:r>
          </w:p>
          <w:p w:rsidR="00A17B6F" w:rsidRPr="00A17B6F" w:rsidRDefault="00A17B6F" w:rsidP="00554EA2">
            <w:pPr>
              <w:pStyle w:val="af2"/>
              <w:numPr>
                <w:ilvl w:val="0"/>
                <w:numId w:val="11"/>
              </w:numPr>
              <w:ind w:left="318" w:hanging="284"/>
              <w:rPr>
                <w:rFonts w:ascii="Times New Roman" w:hAnsi="Times New Roman" w:cs="Times New Roman"/>
                <w:sz w:val="26"/>
                <w:szCs w:val="26"/>
              </w:rPr>
            </w:pPr>
            <w:r w:rsidRPr="00A17B6F">
              <w:rPr>
                <w:rFonts w:ascii="Times New Roman" w:hAnsi="Times New Roman" w:cs="Times New Roman"/>
                <w:sz w:val="26"/>
                <w:szCs w:val="26"/>
              </w:rPr>
              <w:t xml:space="preserve">Московский государственный технический университет </w:t>
            </w:r>
            <w:proofErr w:type="gramStart"/>
            <w:r w:rsidRPr="00A17B6F">
              <w:rPr>
                <w:rFonts w:ascii="Times New Roman" w:hAnsi="Times New Roman" w:cs="Times New Roman"/>
                <w:sz w:val="26"/>
                <w:szCs w:val="26"/>
              </w:rPr>
              <w:t>ГА</w:t>
            </w:r>
            <w:proofErr w:type="gramEnd"/>
            <w:r w:rsidRPr="00A17B6F">
              <w:rPr>
                <w:rFonts w:ascii="Times New Roman" w:hAnsi="Times New Roman" w:cs="Times New Roman"/>
                <w:sz w:val="26"/>
                <w:szCs w:val="26"/>
              </w:rPr>
              <w:t>, окончил в 2014 г.</w:t>
            </w:r>
          </w:p>
        </w:tc>
      </w:tr>
      <w:tr w:rsidR="00A17B6F" w:rsidTr="00EB6872">
        <w:tc>
          <w:tcPr>
            <w:tcW w:w="3369" w:type="dxa"/>
            <w:shd w:val="clear" w:color="auto" w:fill="EEECE1" w:themeFill="background2"/>
          </w:tcPr>
          <w:p w:rsidR="00A17B6F" w:rsidRDefault="00A17B6F" w:rsidP="00A17B6F">
            <w:pPr>
              <w:rPr>
                <w:rFonts w:ascii="Times New Roman" w:hAnsi="Times New Roman" w:cs="Times New Roman"/>
                <w:sz w:val="26"/>
                <w:szCs w:val="26"/>
              </w:rPr>
            </w:pPr>
            <w:r w:rsidRPr="00A17B6F">
              <w:rPr>
                <w:rFonts w:ascii="Times New Roman" w:hAnsi="Times New Roman" w:cs="Times New Roman"/>
                <w:sz w:val="26"/>
                <w:szCs w:val="26"/>
              </w:rPr>
              <w:lastRenderedPageBreak/>
              <w:t xml:space="preserve">Должности </w:t>
            </w:r>
            <w:proofErr w:type="gramStart"/>
            <w:r w:rsidRPr="00A17B6F">
              <w:rPr>
                <w:rFonts w:ascii="Times New Roman" w:hAnsi="Times New Roman" w:cs="Times New Roman"/>
                <w:sz w:val="26"/>
                <w:szCs w:val="26"/>
              </w:rPr>
              <w:t>за</w:t>
            </w:r>
            <w:proofErr w:type="gramEnd"/>
            <w:r w:rsidRPr="00A17B6F">
              <w:rPr>
                <w:rFonts w:ascii="Times New Roman" w:hAnsi="Times New Roman" w:cs="Times New Roman"/>
                <w:sz w:val="26"/>
                <w:szCs w:val="26"/>
              </w:rPr>
              <w:t xml:space="preserve"> последние </w:t>
            </w:r>
          </w:p>
          <w:p w:rsidR="00A17B6F" w:rsidRPr="00A17B6F" w:rsidRDefault="00A17B6F" w:rsidP="00A17B6F">
            <w:pPr>
              <w:rPr>
                <w:rFonts w:ascii="Times New Roman" w:hAnsi="Times New Roman" w:cs="Times New Roman"/>
                <w:sz w:val="26"/>
                <w:szCs w:val="26"/>
              </w:rPr>
            </w:pPr>
            <w:r w:rsidRPr="00A17B6F">
              <w:rPr>
                <w:rFonts w:ascii="Times New Roman" w:hAnsi="Times New Roman" w:cs="Times New Roman"/>
                <w:sz w:val="26"/>
                <w:szCs w:val="26"/>
              </w:rPr>
              <w:t>5 лет:</w:t>
            </w:r>
          </w:p>
        </w:tc>
        <w:tc>
          <w:tcPr>
            <w:tcW w:w="6237" w:type="dxa"/>
            <w:shd w:val="clear" w:color="auto" w:fill="EEECE1" w:themeFill="background2"/>
          </w:tcPr>
          <w:p w:rsidR="00A17B6F" w:rsidRPr="00A17B6F" w:rsidRDefault="00A17B6F" w:rsidP="00554EA2">
            <w:pPr>
              <w:pStyle w:val="af2"/>
              <w:numPr>
                <w:ilvl w:val="0"/>
                <w:numId w:val="12"/>
              </w:numPr>
              <w:ind w:left="318" w:hanging="318"/>
              <w:rPr>
                <w:rFonts w:ascii="Times New Roman" w:hAnsi="Times New Roman" w:cs="Times New Roman"/>
                <w:sz w:val="26"/>
                <w:szCs w:val="26"/>
              </w:rPr>
            </w:pPr>
            <w:r w:rsidRPr="00A17B6F">
              <w:rPr>
                <w:rFonts w:ascii="Times New Roman" w:hAnsi="Times New Roman" w:cs="Times New Roman"/>
                <w:sz w:val="26"/>
                <w:szCs w:val="26"/>
              </w:rPr>
              <w:t>2008 г.: Начальник Производственного Управления ФГУП «Аэропорт  Южно-Сахалинск»;</w:t>
            </w:r>
          </w:p>
          <w:p w:rsidR="00A17B6F" w:rsidRPr="00A17B6F" w:rsidRDefault="00A17B6F" w:rsidP="00554EA2">
            <w:pPr>
              <w:pStyle w:val="af2"/>
              <w:numPr>
                <w:ilvl w:val="0"/>
                <w:numId w:val="12"/>
              </w:numPr>
              <w:ind w:left="318" w:hanging="318"/>
              <w:rPr>
                <w:rFonts w:ascii="Times New Roman" w:hAnsi="Times New Roman" w:cs="Times New Roman"/>
                <w:sz w:val="26"/>
                <w:szCs w:val="26"/>
              </w:rPr>
            </w:pPr>
            <w:r w:rsidRPr="00A17B6F">
              <w:rPr>
                <w:rFonts w:ascii="Times New Roman" w:hAnsi="Times New Roman" w:cs="Times New Roman"/>
                <w:sz w:val="26"/>
                <w:szCs w:val="26"/>
              </w:rPr>
              <w:t xml:space="preserve">2010 г.: Заместитель директора по наземному обеспечению полетов ФГУП «Аэропорт  Южно-Сахалинск»;  </w:t>
            </w:r>
          </w:p>
          <w:p w:rsidR="00A17B6F" w:rsidRPr="00A17B6F" w:rsidRDefault="00A17B6F" w:rsidP="00554EA2">
            <w:pPr>
              <w:pStyle w:val="af2"/>
              <w:numPr>
                <w:ilvl w:val="0"/>
                <w:numId w:val="12"/>
              </w:numPr>
              <w:ind w:left="318" w:hanging="318"/>
              <w:rPr>
                <w:rFonts w:ascii="Times New Roman" w:hAnsi="Times New Roman" w:cs="Times New Roman"/>
                <w:sz w:val="26"/>
                <w:szCs w:val="26"/>
              </w:rPr>
            </w:pPr>
            <w:r w:rsidRPr="00A17B6F">
              <w:rPr>
                <w:rFonts w:ascii="Times New Roman" w:hAnsi="Times New Roman" w:cs="Times New Roman"/>
                <w:sz w:val="26"/>
                <w:szCs w:val="26"/>
              </w:rPr>
              <w:t>2012 г.:  Исполняющий обязанности директора ФГУП «Аэропорт  Южно-Сахалинск»;</w:t>
            </w:r>
          </w:p>
          <w:p w:rsidR="00A17B6F" w:rsidRPr="00A17B6F" w:rsidRDefault="00A17B6F" w:rsidP="00554EA2">
            <w:pPr>
              <w:pStyle w:val="af2"/>
              <w:numPr>
                <w:ilvl w:val="0"/>
                <w:numId w:val="12"/>
              </w:numPr>
              <w:ind w:left="318" w:hanging="318"/>
              <w:rPr>
                <w:rFonts w:ascii="Times New Roman" w:hAnsi="Times New Roman" w:cs="Times New Roman"/>
                <w:sz w:val="26"/>
                <w:szCs w:val="26"/>
              </w:rPr>
            </w:pPr>
            <w:r w:rsidRPr="00786A60">
              <w:rPr>
                <w:rFonts w:ascii="Times New Roman" w:hAnsi="Times New Roman" w:cs="Times New Roman"/>
                <w:sz w:val="26"/>
                <w:szCs w:val="26"/>
              </w:rPr>
              <w:t>2013 г.:  Генеральный директор ОАО «Аэропорт Южно-Сахалинск».</w:t>
            </w:r>
          </w:p>
        </w:tc>
      </w:tr>
      <w:tr w:rsidR="00A17B6F" w:rsidTr="00EB6872">
        <w:tc>
          <w:tcPr>
            <w:tcW w:w="3369" w:type="dxa"/>
            <w:shd w:val="clear" w:color="auto" w:fill="EEECE1" w:themeFill="background2"/>
          </w:tcPr>
          <w:p w:rsidR="00A17B6F" w:rsidRPr="00A17B6F" w:rsidRDefault="00A17B6F" w:rsidP="00A17B6F">
            <w:pPr>
              <w:rPr>
                <w:rFonts w:ascii="Times New Roman" w:hAnsi="Times New Roman" w:cs="Times New Roman"/>
                <w:sz w:val="26"/>
                <w:szCs w:val="26"/>
              </w:rPr>
            </w:pPr>
            <w:r w:rsidRPr="00A17B6F">
              <w:rPr>
                <w:rFonts w:ascii="Times New Roman" w:hAnsi="Times New Roman" w:cs="Times New Roman"/>
                <w:sz w:val="26"/>
                <w:szCs w:val="26"/>
              </w:rPr>
              <w:t xml:space="preserve">Доля участия в </w:t>
            </w:r>
            <w:r>
              <w:rPr>
                <w:rFonts w:ascii="Times New Roman" w:hAnsi="Times New Roman" w:cs="Times New Roman"/>
                <w:sz w:val="26"/>
                <w:szCs w:val="26"/>
              </w:rPr>
              <w:t>У</w:t>
            </w:r>
            <w:r w:rsidRPr="00A17B6F">
              <w:rPr>
                <w:rFonts w:ascii="Times New Roman" w:hAnsi="Times New Roman" w:cs="Times New Roman"/>
                <w:sz w:val="26"/>
                <w:szCs w:val="26"/>
              </w:rPr>
              <w:t>ставном капитале АО «Аэропорт Южно-Сахалинск»:</w:t>
            </w:r>
          </w:p>
        </w:tc>
        <w:tc>
          <w:tcPr>
            <w:tcW w:w="6237" w:type="dxa"/>
            <w:shd w:val="clear" w:color="auto" w:fill="EEECE1" w:themeFill="background2"/>
          </w:tcPr>
          <w:p w:rsidR="00A17B6F" w:rsidRPr="00A17B6F" w:rsidRDefault="00A17B6F" w:rsidP="00A17B6F">
            <w:pPr>
              <w:rPr>
                <w:rFonts w:ascii="Times New Roman" w:hAnsi="Times New Roman" w:cs="Times New Roman"/>
                <w:sz w:val="26"/>
                <w:szCs w:val="26"/>
              </w:rPr>
            </w:pPr>
            <w:r>
              <w:rPr>
                <w:rFonts w:ascii="Times New Roman" w:hAnsi="Times New Roman" w:cs="Times New Roman"/>
                <w:sz w:val="26"/>
                <w:szCs w:val="26"/>
              </w:rPr>
              <w:t>0 %</w:t>
            </w:r>
          </w:p>
        </w:tc>
      </w:tr>
    </w:tbl>
    <w:p w:rsidR="00200AFF" w:rsidRPr="007F655D" w:rsidRDefault="000F3682" w:rsidP="00D600B5">
      <w:pPr>
        <w:pStyle w:val="af2"/>
        <w:spacing w:before="240" w:line="240" w:lineRule="auto"/>
        <w:ind w:left="0" w:firstLine="851"/>
        <w:contextualSpacing w:val="0"/>
        <w:jc w:val="both"/>
        <w:outlineLvl w:val="1"/>
        <w:rPr>
          <w:rFonts w:ascii="Times New Roman" w:hAnsi="Times New Roman" w:cs="Times New Roman"/>
          <w:b/>
          <w:sz w:val="28"/>
          <w:szCs w:val="28"/>
        </w:rPr>
      </w:pPr>
      <w:bookmarkStart w:id="43" w:name="_Toc450132038"/>
      <w:r w:rsidRPr="007F655D">
        <w:rPr>
          <w:rFonts w:ascii="Times New Roman" w:hAnsi="Times New Roman" w:cs="Times New Roman"/>
          <w:b/>
          <w:sz w:val="28"/>
          <w:szCs w:val="28"/>
        </w:rPr>
        <w:t>В</w:t>
      </w:r>
      <w:r w:rsidR="00A17B6F" w:rsidRPr="007F655D">
        <w:rPr>
          <w:rFonts w:ascii="Times New Roman" w:hAnsi="Times New Roman" w:cs="Times New Roman"/>
          <w:b/>
          <w:sz w:val="28"/>
          <w:szCs w:val="28"/>
        </w:rPr>
        <w:t xml:space="preserve">ознаграждения лица, занимающего должность единоличного исполнительного органа </w:t>
      </w:r>
      <w:r w:rsidR="00AB54CB" w:rsidRPr="007F655D">
        <w:rPr>
          <w:rFonts w:ascii="Times New Roman" w:hAnsi="Times New Roman" w:cs="Times New Roman"/>
          <w:b/>
          <w:sz w:val="28"/>
          <w:szCs w:val="28"/>
        </w:rPr>
        <w:t>О</w:t>
      </w:r>
      <w:r w:rsidR="00A17B6F" w:rsidRPr="007F655D">
        <w:rPr>
          <w:rFonts w:ascii="Times New Roman" w:hAnsi="Times New Roman" w:cs="Times New Roman"/>
          <w:b/>
          <w:sz w:val="28"/>
          <w:szCs w:val="28"/>
        </w:rPr>
        <w:t>бщества</w:t>
      </w:r>
      <w:bookmarkEnd w:id="43"/>
    </w:p>
    <w:p w:rsidR="00A17B6F" w:rsidRPr="00226E95" w:rsidRDefault="00A17B6F" w:rsidP="00D600B5">
      <w:pPr>
        <w:pStyle w:val="af2"/>
        <w:spacing w:before="240"/>
        <w:ind w:left="0" w:firstLine="851"/>
        <w:contextualSpacing w:val="0"/>
        <w:jc w:val="both"/>
        <w:rPr>
          <w:rFonts w:ascii="Times New Roman" w:hAnsi="Times New Roman" w:cs="Times New Roman"/>
          <w:sz w:val="24"/>
          <w:szCs w:val="24"/>
        </w:rPr>
      </w:pPr>
      <w:r w:rsidRPr="00B45175">
        <w:rPr>
          <w:rFonts w:ascii="Times New Roman" w:hAnsi="Times New Roman" w:cs="Times New Roman"/>
          <w:sz w:val="28"/>
          <w:szCs w:val="28"/>
        </w:rPr>
        <w:t>Критерии определения вознаграждения лица, занимающего должность единоличного исполнительного органа Общества и каждого члена совета директоров, не определены</w:t>
      </w:r>
      <w:r>
        <w:rPr>
          <w:rFonts w:ascii="Times New Roman" w:hAnsi="Times New Roman" w:cs="Times New Roman"/>
          <w:sz w:val="24"/>
          <w:szCs w:val="24"/>
        </w:rPr>
        <w:t>.</w:t>
      </w:r>
    </w:p>
    <w:p w:rsidR="00200AFF" w:rsidRPr="006D0214" w:rsidRDefault="000F3682" w:rsidP="00D600B5">
      <w:pPr>
        <w:pStyle w:val="20"/>
        <w:ind w:firstLine="851"/>
        <w:jc w:val="both"/>
        <w:rPr>
          <w:rFonts w:ascii="Times New Roman" w:hAnsi="Times New Roman" w:cs="Times New Roman"/>
          <w:color w:val="auto"/>
          <w:sz w:val="28"/>
          <w:szCs w:val="28"/>
        </w:rPr>
      </w:pPr>
      <w:bookmarkStart w:id="44" w:name="_Toc450132039"/>
      <w:proofErr w:type="gramStart"/>
      <w:r w:rsidRPr="007F655D">
        <w:rPr>
          <w:rFonts w:ascii="Times New Roman" w:hAnsi="Times New Roman" w:cs="Times New Roman"/>
          <w:color w:val="auto"/>
          <w:sz w:val="28"/>
          <w:szCs w:val="28"/>
        </w:rPr>
        <w:t>К</w:t>
      </w:r>
      <w:r w:rsidR="00A17B6F" w:rsidRPr="007F655D">
        <w:rPr>
          <w:rFonts w:ascii="Times New Roman" w:hAnsi="Times New Roman" w:cs="Times New Roman"/>
          <w:color w:val="auto"/>
          <w:sz w:val="28"/>
          <w:szCs w:val="28"/>
        </w:rPr>
        <w:t>рупны</w:t>
      </w:r>
      <w:r w:rsidRPr="007F655D">
        <w:rPr>
          <w:rFonts w:ascii="Times New Roman" w:hAnsi="Times New Roman" w:cs="Times New Roman"/>
          <w:color w:val="auto"/>
          <w:sz w:val="28"/>
          <w:szCs w:val="28"/>
        </w:rPr>
        <w:t>е</w:t>
      </w:r>
      <w:proofErr w:type="gramEnd"/>
      <w:r w:rsidR="00A17B6F" w:rsidRPr="007F655D">
        <w:rPr>
          <w:rFonts w:ascii="Times New Roman" w:hAnsi="Times New Roman" w:cs="Times New Roman"/>
          <w:color w:val="auto"/>
          <w:sz w:val="28"/>
          <w:szCs w:val="28"/>
        </w:rPr>
        <w:t xml:space="preserve"> сделками</w:t>
      </w:r>
      <w:bookmarkEnd w:id="44"/>
    </w:p>
    <w:p w:rsidR="00A17B6F" w:rsidRPr="00200AFF" w:rsidRDefault="005D6334" w:rsidP="00200AFF">
      <w:pPr>
        <w:spacing w:before="120"/>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 январе 2016 года А</w:t>
      </w:r>
      <w:r w:rsidRPr="0085433A">
        <w:rPr>
          <w:rFonts w:ascii="Times New Roman" w:hAnsi="Times New Roman" w:cs="Times New Roman"/>
          <w:bCs/>
          <w:sz w:val="28"/>
          <w:szCs w:val="28"/>
        </w:rPr>
        <w:t xml:space="preserve">О «Аэропорт Южно-Сахалинск» </w:t>
      </w:r>
      <w:r>
        <w:rPr>
          <w:rFonts w:ascii="Times New Roman" w:hAnsi="Times New Roman" w:cs="Times New Roman"/>
          <w:bCs/>
          <w:sz w:val="28"/>
          <w:szCs w:val="28"/>
        </w:rPr>
        <w:t>заключил контракт с начальной (</w:t>
      </w:r>
      <w:r w:rsidRPr="0085433A">
        <w:rPr>
          <w:rFonts w:ascii="Times New Roman" w:hAnsi="Times New Roman" w:cs="Times New Roman"/>
          <w:bCs/>
          <w:sz w:val="28"/>
          <w:szCs w:val="28"/>
        </w:rPr>
        <w:t>максимальной)</w:t>
      </w:r>
      <w:r>
        <w:rPr>
          <w:rFonts w:ascii="Times New Roman" w:hAnsi="Times New Roman" w:cs="Times New Roman"/>
          <w:bCs/>
          <w:sz w:val="28"/>
          <w:szCs w:val="28"/>
        </w:rPr>
        <w:t xml:space="preserve"> ценой не более 1 853 864 000 (</w:t>
      </w:r>
      <w:r w:rsidRPr="0085433A">
        <w:rPr>
          <w:rFonts w:ascii="Times New Roman" w:hAnsi="Times New Roman" w:cs="Times New Roman"/>
          <w:bCs/>
          <w:sz w:val="28"/>
          <w:szCs w:val="28"/>
        </w:rPr>
        <w:t>один миллиард восемьсот пятьдесят три миллиона восемьсот шестьдесят четыре тысячи) рублей 00 копеек, в том чис</w:t>
      </w:r>
      <w:r>
        <w:rPr>
          <w:rFonts w:ascii="Times New Roman" w:hAnsi="Times New Roman" w:cs="Times New Roman"/>
          <w:bCs/>
          <w:sz w:val="28"/>
          <w:szCs w:val="28"/>
        </w:rPr>
        <w:t>ле НДС</w:t>
      </w:r>
      <w:r w:rsidRPr="0085433A">
        <w:rPr>
          <w:rFonts w:ascii="Times New Roman" w:hAnsi="Times New Roman" w:cs="Times New Roman"/>
          <w:bCs/>
          <w:sz w:val="28"/>
          <w:szCs w:val="28"/>
        </w:rPr>
        <w:t>, по результатам проведения конкурса с ограниченным участием, на право заключения контракта, в целях реализации проекта по выполнению работ по объекту 6» Модернизация международного аэропорта</w:t>
      </w:r>
      <w:proofErr w:type="gramEnd"/>
      <w:r w:rsidRPr="0085433A">
        <w:rPr>
          <w:rFonts w:ascii="Times New Roman" w:hAnsi="Times New Roman" w:cs="Times New Roman"/>
          <w:bCs/>
          <w:sz w:val="28"/>
          <w:szCs w:val="28"/>
        </w:rPr>
        <w:t xml:space="preserve"> Южно-Сахалинск. Усиление ИВПП с ПКО по ПК21+50</w:t>
      </w:r>
      <w:r w:rsidRPr="0085433A">
        <w:rPr>
          <w:rFonts w:ascii="Times New Roman" w:hAnsi="Times New Roman" w:cs="Times New Roman"/>
          <w:sz w:val="28"/>
          <w:szCs w:val="28"/>
        </w:rPr>
        <w:t>», согласно ст. 79 Закона об акционерных</w:t>
      </w:r>
      <w:r w:rsidR="00A31692">
        <w:rPr>
          <w:rFonts w:ascii="Times New Roman" w:hAnsi="Times New Roman" w:cs="Times New Roman"/>
          <w:sz w:val="28"/>
          <w:szCs w:val="28"/>
        </w:rPr>
        <w:t xml:space="preserve"> обществах</w:t>
      </w:r>
      <w:r w:rsidRPr="0085433A">
        <w:rPr>
          <w:rFonts w:ascii="Times New Roman" w:hAnsi="Times New Roman" w:cs="Times New Roman"/>
          <w:sz w:val="28"/>
          <w:szCs w:val="28"/>
        </w:rPr>
        <w:t>, данная сделка относится к категории крупной и требует одобрение общего собрания акционеров</w:t>
      </w:r>
      <w:r>
        <w:rPr>
          <w:rFonts w:ascii="Times New Roman" w:hAnsi="Times New Roman" w:cs="Times New Roman"/>
          <w:sz w:val="28"/>
          <w:szCs w:val="28"/>
        </w:rPr>
        <w:t xml:space="preserve">. </w:t>
      </w:r>
    </w:p>
    <w:p w:rsidR="00200AFF" w:rsidRPr="007F655D" w:rsidRDefault="00A17B6F" w:rsidP="00D600B5">
      <w:pPr>
        <w:pStyle w:val="af2"/>
        <w:spacing w:before="240" w:after="240" w:line="240" w:lineRule="auto"/>
        <w:ind w:left="0" w:firstLine="851"/>
        <w:contextualSpacing w:val="0"/>
        <w:jc w:val="both"/>
        <w:outlineLvl w:val="1"/>
        <w:rPr>
          <w:rFonts w:ascii="Times New Roman" w:hAnsi="Times New Roman" w:cs="Times New Roman"/>
          <w:b/>
          <w:sz w:val="28"/>
          <w:szCs w:val="28"/>
          <w:lang w:val="en-US"/>
        </w:rPr>
      </w:pPr>
      <w:r>
        <w:rPr>
          <w:rFonts w:asciiTheme="majorHAnsi" w:hAnsiTheme="majorHAnsi" w:cstheme="majorHAnsi"/>
          <w:b/>
          <w:sz w:val="26"/>
          <w:szCs w:val="26"/>
        </w:rPr>
        <w:t xml:space="preserve"> </w:t>
      </w:r>
      <w:bookmarkStart w:id="45" w:name="_Toc450132040"/>
      <w:r w:rsidR="000F3682" w:rsidRPr="007F655D">
        <w:rPr>
          <w:rFonts w:ascii="Times New Roman" w:hAnsi="Times New Roman" w:cs="Times New Roman"/>
          <w:b/>
          <w:sz w:val="28"/>
          <w:szCs w:val="28"/>
        </w:rPr>
        <w:t>Сделки с заинтересованностью</w:t>
      </w:r>
      <w:bookmarkEnd w:id="45"/>
    </w:p>
    <w:tbl>
      <w:tblPr>
        <w:tblStyle w:val="a7"/>
        <w:tblW w:w="9726" w:type="dxa"/>
        <w:tblLook w:val="04A0"/>
      </w:tblPr>
      <w:tblGrid>
        <w:gridCol w:w="675"/>
        <w:gridCol w:w="2268"/>
        <w:gridCol w:w="2127"/>
        <w:gridCol w:w="1731"/>
        <w:gridCol w:w="1530"/>
        <w:gridCol w:w="1395"/>
      </w:tblGrid>
      <w:tr w:rsidR="00BD2E86" w:rsidRPr="00BD2E86" w:rsidTr="00BD2E86">
        <w:tc>
          <w:tcPr>
            <w:tcW w:w="675" w:type="dxa"/>
          </w:tcPr>
          <w:p w:rsidR="00BD2E86" w:rsidRPr="00BD2E86" w:rsidRDefault="00BD2E86" w:rsidP="00936A60">
            <w:pPr>
              <w:pStyle w:val="af2"/>
              <w:spacing w:before="240"/>
              <w:ind w:left="0"/>
              <w:jc w:val="center"/>
              <w:rPr>
                <w:rFonts w:ascii="Times New Roman" w:hAnsi="Times New Roman" w:cs="Times New Roman"/>
                <w:b/>
                <w:sz w:val="24"/>
                <w:szCs w:val="24"/>
              </w:rPr>
            </w:pPr>
            <w:bookmarkStart w:id="46" w:name="_Toc450132041"/>
            <w:r w:rsidRPr="00BD2E86">
              <w:rPr>
                <w:rFonts w:ascii="Times New Roman" w:hAnsi="Times New Roman" w:cs="Times New Roman"/>
                <w:b/>
                <w:sz w:val="24"/>
                <w:szCs w:val="24"/>
                <w:lang w:val="en-US"/>
              </w:rPr>
              <w:t>№ п\п</w:t>
            </w:r>
          </w:p>
        </w:tc>
        <w:tc>
          <w:tcPr>
            <w:tcW w:w="2268" w:type="dxa"/>
          </w:tcPr>
          <w:p w:rsidR="00BD2E86" w:rsidRPr="00BD2E86" w:rsidRDefault="00BD2E86" w:rsidP="00936A60">
            <w:pPr>
              <w:pStyle w:val="af2"/>
              <w:spacing w:before="240"/>
              <w:ind w:left="0"/>
              <w:jc w:val="center"/>
              <w:rPr>
                <w:rFonts w:ascii="Times New Roman" w:hAnsi="Times New Roman" w:cs="Times New Roman"/>
                <w:b/>
                <w:sz w:val="24"/>
                <w:szCs w:val="24"/>
              </w:rPr>
            </w:pPr>
            <w:r w:rsidRPr="00BD2E86">
              <w:rPr>
                <w:rFonts w:ascii="Times New Roman" w:hAnsi="Times New Roman" w:cs="Times New Roman"/>
                <w:b/>
                <w:sz w:val="24"/>
                <w:szCs w:val="24"/>
              </w:rPr>
              <w:t>Наименование контрагента</w:t>
            </w:r>
          </w:p>
        </w:tc>
        <w:tc>
          <w:tcPr>
            <w:tcW w:w="2127" w:type="dxa"/>
          </w:tcPr>
          <w:p w:rsidR="00BD2E86" w:rsidRPr="00BD2E86" w:rsidRDefault="00BD2E86" w:rsidP="00936A60">
            <w:pPr>
              <w:pStyle w:val="af2"/>
              <w:spacing w:before="240"/>
              <w:ind w:left="0"/>
              <w:jc w:val="center"/>
              <w:rPr>
                <w:rFonts w:ascii="Times New Roman" w:hAnsi="Times New Roman" w:cs="Times New Roman"/>
                <w:b/>
                <w:sz w:val="24"/>
                <w:szCs w:val="24"/>
              </w:rPr>
            </w:pPr>
            <w:r w:rsidRPr="00BD2E86">
              <w:rPr>
                <w:rFonts w:ascii="Times New Roman" w:hAnsi="Times New Roman" w:cs="Times New Roman"/>
                <w:b/>
                <w:sz w:val="24"/>
                <w:szCs w:val="24"/>
              </w:rPr>
              <w:t>Предмет</w:t>
            </w:r>
          </w:p>
        </w:tc>
        <w:tc>
          <w:tcPr>
            <w:tcW w:w="1731" w:type="dxa"/>
          </w:tcPr>
          <w:p w:rsidR="00BD2E86" w:rsidRPr="00BD2E86" w:rsidRDefault="00BD2E86" w:rsidP="00936A60">
            <w:pPr>
              <w:pStyle w:val="af2"/>
              <w:spacing w:before="240"/>
              <w:ind w:left="0"/>
              <w:jc w:val="center"/>
              <w:rPr>
                <w:rFonts w:ascii="Times New Roman" w:hAnsi="Times New Roman" w:cs="Times New Roman"/>
                <w:b/>
                <w:sz w:val="24"/>
                <w:szCs w:val="24"/>
              </w:rPr>
            </w:pPr>
            <w:r w:rsidRPr="00BD2E86">
              <w:rPr>
                <w:rFonts w:ascii="Times New Roman" w:hAnsi="Times New Roman" w:cs="Times New Roman"/>
                <w:b/>
                <w:sz w:val="24"/>
                <w:szCs w:val="24"/>
              </w:rPr>
              <w:t>Срок действия</w:t>
            </w:r>
          </w:p>
        </w:tc>
        <w:tc>
          <w:tcPr>
            <w:tcW w:w="1530" w:type="dxa"/>
          </w:tcPr>
          <w:p w:rsidR="00BD2E86" w:rsidRPr="00BD2E86" w:rsidRDefault="00BD2E86" w:rsidP="00936A60">
            <w:pPr>
              <w:pStyle w:val="af2"/>
              <w:spacing w:before="240"/>
              <w:ind w:left="0"/>
              <w:jc w:val="center"/>
              <w:rPr>
                <w:rFonts w:ascii="Times New Roman" w:hAnsi="Times New Roman" w:cs="Times New Roman"/>
                <w:b/>
                <w:sz w:val="24"/>
                <w:szCs w:val="24"/>
              </w:rPr>
            </w:pPr>
            <w:r w:rsidRPr="00BD2E86">
              <w:rPr>
                <w:rFonts w:ascii="Times New Roman" w:hAnsi="Times New Roman" w:cs="Times New Roman"/>
                <w:b/>
                <w:sz w:val="24"/>
                <w:szCs w:val="24"/>
              </w:rPr>
              <w:t>Номер и дата договора</w:t>
            </w:r>
          </w:p>
        </w:tc>
        <w:tc>
          <w:tcPr>
            <w:tcW w:w="1395" w:type="dxa"/>
          </w:tcPr>
          <w:p w:rsidR="00BD2E86" w:rsidRPr="00BD2E86" w:rsidRDefault="00BD2E86" w:rsidP="00936A60">
            <w:pPr>
              <w:pStyle w:val="af2"/>
              <w:spacing w:before="240"/>
              <w:ind w:left="0"/>
              <w:jc w:val="center"/>
              <w:rPr>
                <w:rFonts w:ascii="Times New Roman" w:hAnsi="Times New Roman" w:cs="Times New Roman"/>
                <w:b/>
                <w:sz w:val="24"/>
                <w:szCs w:val="24"/>
              </w:rPr>
            </w:pPr>
            <w:r w:rsidRPr="00BD2E86">
              <w:rPr>
                <w:rFonts w:ascii="Times New Roman" w:hAnsi="Times New Roman" w:cs="Times New Roman"/>
                <w:b/>
                <w:sz w:val="24"/>
                <w:szCs w:val="24"/>
              </w:rPr>
              <w:t>Сумма в месяц, руб. с НДС</w:t>
            </w:r>
          </w:p>
        </w:tc>
      </w:tr>
      <w:tr w:rsidR="00BD2E86" w:rsidRPr="00BD2E86" w:rsidTr="00BD2E86">
        <w:tc>
          <w:tcPr>
            <w:tcW w:w="675" w:type="dxa"/>
          </w:tcPr>
          <w:p w:rsidR="00BD2E86" w:rsidRPr="00BD2E86" w:rsidRDefault="00BD2E86" w:rsidP="00936A60">
            <w:pPr>
              <w:pStyle w:val="af2"/>
              <w:spacing w:before="240"/>
              <w:ind w:left="0"/>
              <w:jc w:val="center"/>
              <w:rPr>
                <w:rFonts w:ascii="Times New Roman" w:hAnsi="Times New Roman" w:cs="Times New Roman"/>
                <w:sz w:val="24"/>
                <w:szCs w:val="24"/>
              </w:rPr>
            </w:pPr>
            <w:r w:rsidRPr="00BD2E86">
              <w:rPr>
                <w:rFonts w:ascii="Times New Roman" w:hAnsi="Times New Roman" w:cs="Times New Roman"/>
                <w:sz w:val="24"/>
                <w:szCs w:val="24"/>
              </w:rPr>
              <w:lastRenderedPageBreak/>
              <w:t>1</w:t>
            </w:r>
          </w:p>
        </w:tc>
        <w:tc>
          <w:tcPr>
            <w:tcW w:w="2268" w:type="dxa"/>
          </w:tcPr>
          <w:p w:rsidR="00BD2E86" w:rsidRPr="00BD2E86" w:rsidRDefault="00BD2E86" w:rsidP="00936A60">
            <w:pPr>
              <w:pStyle w:val="af2"/>
              <w:spacing w:before="240"/>
              <w:ind w:left="0"/>
              <w:jc w:val="center"/>
              <w:rPr>
                <w:rFonts w:ascii="Times New Roman" w:hAnsi="Times New Roman" w:cs="Times New Roman"/>
                <w:sz w:val="24"/>
                <w:szCs w:val="24"/>
              </w:rPr>
            </w:pPr>
            <w:r w:rsidRPr="00BD2E86">
              <w:rPr>
                <w:rFonts w:ascii="Times New Roman" w:hAnsi="Times New Roman" w:cs="Times New Roman"/>
                <w:sz w:val="24"/>
                <w:szCs w:val="24"/>
              </w:rPr>
              <w:t>АО «Аэровокзал Южно-Сахалинск»</w:t>
            </w:r>
          </w:p>
        </w:tc>
        <w:tc>
          <w:tcPr>
            <w:tcW w:w="2127" w:type="dxa"/>
          </w:tcPr>
          <w:p w:rsidR="00BD2E86" w:rsidRPr="00BD2E86" w:rsidRDefault="00BD2E86" w:rsidP="00BD2E86">
            <w:pPr>
              <w:pStyle w:val="af2"/>
              <w:spacing w:before="240"/>
              <w:ind w:left="0"/>
              <w:jc w:val="center"/>
              <w:rPr>
                <w:rFonts w:ascii="Times New Roman" w:hAnsi="Times New Roman" w:cs="Times New Roman"/>
                <w:sz w:val="24"/>
                <w:szCs w:val="24"/>
              </w:rPr>
            </w:pPr>
            <w:r w:rsidRPr="00BD2E86">
              <w:rPr>
                <w:rFonts w:ascii="Times New Roman" w:hAnsi="Times New Roman" w:cs="Times New Roman"/>
                <w:sz w:val="24"/>
                <w:szCs w:val="24"/>
              </w:rPr>
              <w:t>Аренда недвижимого имущества в здании гостиницы, площадь 113,60 м²</w:t>
            </w:r>
          </w:p>
        </w:tc>
        <w:tc>
          <w:tcPr>
            <w:tcW w:w="1731" w:type="dxa"/>
          </w:tcPr>
          <w:p w:rsidR="00BD2E86" w:rsidRPr="00BD2E86" w:rsidRDefault="00BD2E86" w:rsidP="00BD2E86">
            <w:pPr>
              <w:pStyle w:val="af2"/>
              <w:spacing w:before="240"/>
              <w:ind w:left="0"/>
              <w:jc w:val="center"/>
              <w:rPr>
                <w:rFonts w:ascii="Times New Roman" w:hAnsi="Times New Roman" w:cs="Times New Roman"/>
                <w:sz w:val="24"/>
                <w:szCs w:val="24"/>
              </w:rPr>
            </w:pPr>
            <w:r w:rsidRPr="00BD2E86">
              <w:rPr>
                <w:rFonts w:ascii="Times New Roman" w:hAnsi="Times New Roman" w:cs="Times New Roman"/>
                <w:sz w:val="24"/>
                <w:szCs w:val="24"/>
              </w:rPr>
              <w:t>До 18</w:t>
            </w:r>
            <w:r>
              <w:rPr>
                <w:rFonts w:ascii="Times New Roman" w:hAnsi="Times New Roman" w:cs="Times New Roman"/>
                <w:sz w:val="24"/>
                <w:szCs w:val="24"/>
              </w:rPr>
              <w:t>.06.</w:t>
            </w:r>
            <w:r w:rsidRPr="00BD2E86">
              <w:rPr>
                <w:rFonts w:ascii="Times New Roman" w:hAnsi="Times New Roman" w:cs="Times New Roman"/>
                <w:sz w:val="24"/>
                <w:szCs w:val="24"/>
              </w:rPr>
              <w:t xml:space="preserve"> 2017 года с возможностью пролонгации</w:t>
            </w:r>
          </w:p>
        </w:tc>
        <w:tc>
          <w:tcPr>
            <w:tcW w:w="1530" w:type="dxa"/>
          </w:tcPr>
          <w:p w:rsidR="00BD2E86" w:rsidRPr="00BD2E86" w:rsidRDefault="00BD2E86" w:rsidP="00936A60">
            <w:pPr>
              <w:pStyle w:val="af2"/>
              <w:spacing w:before="240"/>
              <w:ind w:left="0"/>
              <w:jc w:val="center"/>
              <w:rPr>
                <w:rFonts w:ascii="Times New Roman" w:hAnsi="Times New Roman" w:cs="Times New Roman"/>
                <w:sz w:val="24"/>
                <w:szCs w:val="24"/>
              </w:rPr>
            </w:pPr>
            <w:r w:rsidRPr="00BD2E86">
              <w:rPr>
                <w:rFonts w:ascii="Times New Roman" w:hAnsi="Times New Roman" w:cs="Times New Roman"/>
                <w:sz w:val="24"/>
                <w:szCs w:val="24"/>
              </w:rPr>
              <w:t>13АР\16 от 18.07.2016г.</w:t>
            </w:r>
          </w:p>
        </w:tc>
        <w:tc>
          <w:tcPr>
            <w:tcW w:w="1395" w:type="dxa"/>
          </w:tcPr>
          <w:p w:rsidR="00BD2E86" w:rsidRPr="00BD2E86" w:rsidRDefault="00BD2E86" w:rsidP="00936A60">
            <w:pPr>
              <w:pStyle w:val="af2"/>
              <w:spacing w:before="240"/>
              <w:ind w:left="0"/>
              <w:jc w:val="center"/>
              <w:rPr>
                <w:rFonts w:ascii="Times New Roman" w:hAnsi="Times New Roman" w:cs="Times New Roman"/>
                <w:b/>
                <w:sz w:val="24"/>
                <w:szCs w:val="24"/>
              </w:rPr>
            </w:pPr>
            <w:r w:rsidRPr="00BD2E86">
              <w:rPr>
                <w:rFonts w:ascii="Times New Roman" w:hAnsi="Times New Roman" w:cs="Times New Roman"/>
                <w:b/>
                <w:sz w:val="24"/>
                <w:szCs w:val="24"/>
              </w:rPr>
              <w:t>214</w:t>
            </w:r>
            <w:r>
              <w:rPr>
                <w:rFonts w:ascii="Times New Roman" w:hAnsi="Times New Roman" w:cs="Times New Roman"/>
                <w:b/>
                <w:sz w:val="24"/>
                <w:szCs w:val="24"/>
              </w:rPr>
              <w:t xml:space="preserve"> </w:t>
            </w:r>
            <w:r w:rsidRPr="00BD2E86">
              <w:rPr>
                <w:rFonts w:ascii="Times New Roman" w:hAnsi="Times New Roman" w:cs="Times New Roman"/>
                <w:b/>
                <w:sz w:val="24"/>
                <w:szCs w:val="24"/>
              </w:rPr>
              <w:t>474,80</w:t>
            </w:r>
          </w:p>
        </w:tc>
      </w:tr>
      <w:tr w:rsidR="00BD2E86" w:rsidRPr="00BD2E86" w:rsidTr="00BD2E86">
        <w:tc>
          <w:tcPr>
            <w:tcW w:w="675" w:type="dxa"/>
          </w:tcPr>
          <w:p w:rsidR="00BD2E86" w:rsidRPr="00BD2E86" w:rsidRDefault="00BD2E86" w:rsidP="00936A60">
            <w:pPr>
              <w:pStyle w:val="af2"/>
              <w:spacing w:before="240"/>
              <w:ind w:left="0"/>
              <w:jc w:val="center"/>
              <w:rPr>
                <w:rFonts w:ascii="Times New Roman" w:hAnsi="Times New Roman" w:cs="Times New Roman"/>
                <w:sz w:val="24"/>
                <w:szCs w:val="24"/>
              </w:rPr>
            </w:pPr>
            <w:r w:rsidRPr="00BD2E86">
              <w:rPr>
                <w:rFonts w:ascii="Times New Roman" w:hAnsi="Times New Roman" w:cs="Times New Roman"/>
                <w:sz w:val="24"/>
                <w:szCs w:val="24"/>
              </w:rPr>
              <w:t>2</w:t>
            </w:r>
          </w:p>
        </w:tc>
        <w:tc>
          <w:tcPr>
            <w:tcW w:w="2268" w:type="dxa"/>
          </w:tcPr>
          <w:p w:rsidR="00BD2E86" w:rsidRPr="00BD2E86" w:rsidRDefault="00BD2E86" w:rsidP="00936A60">
            <w:pPr>
              <w:pStyle w:val="af2"/>
              <w:spacing w:before="240"/>
              <w:ind w:left="0"/>
              <w:jc w:val="center"/>
              <w:rPr>
                <w:rFonts w:ascii="Times New Roman" w:hAnsi="Times New Roman" w:cs="Times New Roman"/>
                <w:sz w:val="24"/>
                <w:szCs w:val="24"/>
              </w:rPr>
            </w:pPr>
            <w:r w:rsidRPr="00BD2E86">
              <w:rPr>
                <w:rFonts w:ascii="Times New Roman" w:hAnsi="Times New Roman" w:cs="Times New Roman"/>
                <w:sz w:val="24"/>
                <w:szCs w:val="24"/>
              </w:rPr>
              <w:t>АО «Аэровокзал Южно-Сахалинск»</w:t>
            </w:r>
          </w:p>
        </w:tc>
        <w:tc>
          <w:tcPr>
            <w:tcW w:w="2127" w:type="dxa"/>
          </w:tcPr>
          <w:p w:rsidR="00BD2E86" w:rsidRPr="00BD2E86" w:rsidRDefault="00BD2E86" w:rsidP="00936A60">
            <w:pPr>
              <w:pStyle w:val="af2"/>
              <w:spacing w:before="240"/>
              <w:ind w:left="0"/>
              <w:jc w:val="center"/>
              <w:rPr>
                <w:rFonts w:ascii="Times New Roman" w:hAnsi="Times New Roman" w:cs="Times New Roman"/>
                <w:sz w:val="24"/>
                <w:szCs w:val="24"/>
              </w:rPr>
            </w:pPr>
            <w:r w:rsidRPr="00BD2E86">
              <w:rPr>
                <w:rFonts w:ascii="Times New Roman" w:hAnsi="Times New Roman" w:cs="Times New Roman"/>
                <w:sz w:val="24"/>
                <w:szCs w:val="24"/>
              </w:rPr>
              <w:t>Аренда земельных участков</w:t>
            </w:r>
          </w:p>
        </w:tc>
        <w:tc>
          <w:tcPr>
            <w:tcW w:w="1731" w:type="dxa"/>
          </w:tcPr>
          <w:p w:rsidR="00BD2E86" w:rsidRPr="00BD2E86" w:rsidRDefault="00BD2E86" w:rsidP="00936A60">
            <w:pPr>
              <w:pStyle w:val="af2"/>
              <w:spacing w:before="240"/>
              <w:ind w:left="0"/>
              <w:jc w:val="center"/>
              <w:rPr>
                <w:rFonts w:ascii="Times New Roman" w:hAnsi="Times New Roman" w:cs="Times New Roman"/>
                <w:sz w:val="24"/>
                <w:szCs w:val="24"/>
              </w:rPr>
            </w:pPr>
            <w:r>
              <w:rPr>
                <w:rFonts w:ascii="Times New Roman" w:hAnsi="Times New Roman" w:cs="Times New Roman"/>
                <w:sz w:val="24"/>
                <w:szCs w:val="24"/>
              </w:rPr>
              <w:t>До 03.03.</w:t>
            </w:r>
            <w:r w:rsidRPr="00BD2E86">
              <w:rPr>
                <w:rFonts w:ascii="Times New Roman" w:hAnsi="Times New Roman" w:cs="Times New Roman"/>
                <w:sz w:val="24"/>
                <w:szCs w:val="24"/>
              </w:rPr>
              <w:t>2017 года</w:t>
            </w:r>
          </w:p>
        </w:tc>
        <w:tc>
          <w:tcPr>
            <w:tcW w:w="1530" w:type="dxa"/>
          </w:tcPr>
          <w:p w:rsidR="00BD2E86" w:rsidRPr="00BD2E86" w:rsidRDefault="00BD2E86" w:rsidP="00936A60">
            <w:pPr>
              <w:pStyle w:val="af2"/>
              <w:spacing w:before="240"/>
              <w:ind w:left="0"/>
              <w:jc w:val="center"/>
              <w:rPr>
                <w:rFonts w:ascii="Times New Roman" w:hAnsi="Times New Roman" w:cs="Times New Roman"/>
                <w:sz w:val="24"/>
                <w:szCs w:val="24"/>
              </w:rPr>
            </w:pPr>
            <w:r w:rsidRPr="00BD2E86">
              <w:rPr>
                <w:rFonts w:ascii="Times New Roman" w:hAnsi="Times New Roman" w:cs="Times New Roman"/>
                <w:sz w:val="24"/>
                <w:szCs w:val="24"/>
              </w:rPr>
              <w:t>17АР\16 от 03.10.2016г.</w:t>
            </w:r>
          </w:p>
        </w:tc>
        <w:tc>
          <w:tcPr>
            <w:tcW w:w="1395" w:type="dxa"/>
          </w:tcPr>
          <w:p w:rsidR="00BD2E86" w:rsidRPr="00BD2E86" w:rsidRDefault="00BD2E86" w:rsidP="00936A60">
            <w:pPr>
              <w:pStyle w:val="af2"/>
              <w:spacing w:before="240"/>
              <w:ind w:left="0"/>
              <w:jc w:val="center"/>
              <w:rPr>
                <w:rFonts w:ascii="Times New Roman" w:hAnsi="Times New Roman" w:cs="Times New Roman"/>
                <w:b/>
                <w:sz w:val="24"/>
                <w:szCs w:val="24"/>
              </w:rPr>
            </w:pPr>
            <w:r w:rsidRPr="00BD2E86">
              <w:rPr>
                <w:rFonts w:ascii="Times New Roman" w:hAnsi="Times New Roman" w:cs="Times New Roman"/>
                <w:b/>
                <w:sz w:val="24"/>
                <w:szCs w:val="24"/>
              </w:rPr>
              <w:t>98</w:t>
            </w:r>
            <w:r>
              <w:rPr>
                <w:rFonts w:ascii="Times New Roman" w:hAnsi="Times New Roman" w:cs="Times New Roman"/>
                <w:b/>
                <w:sz w:val="24"/>
                <w:szCs w:val="24"/>
              </w:rPr>
              <w:t xml:space="preserve"> </w:t>
            </w:r>
            <w:r w:rsidRPr="00BD2E86">
              <w:rPr>
                <w:rFonts w:ascii="Times New Roman" w:hAnsi="Times New Roman" w:cs="Times New Roman"/>
                <w:b/>
                <w:sz w:val="24"/>
                <w:szCs w:val="24"/>
              </w:rPr>
              <w:t>229,60</w:t>
            </w:r>
          </w:p>
        </w:tc>
      </w:tr>
      <w:tr w:rsidR="00BD2E86" w:rsidRPr="00BD2E86" w:rsidTr="00BD2E86">
        <w:tc>
          <w:tcPr>
            <w:tcW w:w="675" w:type="dxa"/>
          </w:tcPr>
          <w:p w:rsidR="00BD2E86" w:rsidRPr="00BD2E86" w:rsidRDefault="00BD2E86" w:rsidP="00936A60">
            <w:pPr>
              <w:pStyle w:val="af2"/>
              <w:spacing w:before="240"/>
              <w:ind w:left="0"/>
              <w:jc w:val="center"/>
              <w:rPr>
                <w:rFonts w:ascii="Times New Roman" w:hAnsi="Times New Roman" w:cs="Times New Roman"/>
                <w:sz w:val="24"/>
                <w:szCs w:val="24"/>
              </w:rPr>
            </w:pPr>
            <w:r w:rsidRPr="00BD2E86">
              <w:rPr>
                <w:rFonts w:ascii="Times New Roman" w:hAnsi="Times New Roman" w:cs="Times New Roman"/>
                <w:sz w:val="24"/>
                <w:szCs w:val="24"/>
              </w:rPr>
              <w:t>3</w:t>
            </w:r>
          </w:p>
        </w:tc>
        <w:tc>
          <w:tcPr>
            <w:tcW w:w="2268" w:type="dxa"/>
          </w:tcPr>
          <w:p w:rsidR="00BD2E86" w:rsidRPr="00BD2E86" w:rsidRDefault="00BD2E86" w:rsidP="00936A60">
            <w:pPr>
              <w:pStyle w:val="af2"/>
              <w:spacing w:before="240"/>
              <w:ind w:left="0"/>
              <w:jc w:val="center"/>
              <w:rPr>
                <w:rFonts w:ascii="Times New Roman" w:hAnsi="Times New Roman" w:cs="Times New Roman"/>
                <w:sz w:val="24"/>
                <w:szCs w:val="24"/>
              </w:rPr>
            </w:pPr>
            <w:r w:rsidRPr="00BD2E86">
              <w:rPr>
                <w:rFonts w:ascii="Times New Roman" w:hAnsi="Times New Roman" w:cs="Times New Roman"/>
                <w:sz w:val="24"/>
                <w:szCs w:val="24"/>
              </w:rPr>
              <w:t>АО «Аэровокзал Южно-Сахалинск»</w:t>
            </w:r>
          </w:p>
        </w:tc>
        <w:tc>
          <w:tcPr>
            <w:tcW w:w="2127" w:type="dxa"/>
          </w:tcPr>
          <w:p w:rsidR="00BD2E86" w:rsidRPr="00BD2E86" w:rsidRDefault="00BD2E86" w:rsidP="00936A60">
            <w:pPr>
              <w:pStyle w:val="af2"/>
              <w:spacing w:before="240"/>
              <w:ind w:left="0"/>
              <w:jc w:val="center"/>
              <w:rPr>
                <w:rFonts w:ascii="Times New Roman" w:hAnsi="Times New Roman" w:cs="Times New Roman"/>
                <w:sz w:val="24"/>
                <w:szCs w:val="24"/>
              </w:rPr>
            </w:pPr>
            <w:r w:rsidRPr="00BD2E86">
              <w:rPr>
                <w:rFonts w:ascii="Times New Roman" w:hAnsi="Times New Roman" w:cs="Times New Roman"/>
                <w:sz w:val="24"/>
                <w:szCs w:val="24"/>
              </w:rPr>
              <w:t>Субаренда земельных участков</w:t>
            </w:r>
          </w:p>
        </w:tc>
        <w:tc>
          <w:tcPr>
            <w:tcW w:w="1731" w:type="dxa"/>
          </w:tcPr>
          <w:p w:rsidR="00BD2E86" w:rsidRPr="00BD2E86" w:rsidRDefault="00BD2E86" w:rsidP="00BD2E86">
            <w:pPr>
              <w:pStyle w:val="af2"/>
              <w:spacing w:before="240"/>
              <w:ind w:left="0"/>
              <w:jc w:val="center"/>
              <w:rPr>
                <w:rFonts w:ascii="Times New Roman" w:hAnsi="Times New Roman" w:cs="Times New Roman"/>
                <w:sz w:val="24"/>
                <w:szCs w:val="24"/>
              </w:rPr>
            </w:pPr>
            <w:r>
              <w:rPr>
                <w:rFonts w:ascii="Times New Roman" w:hAnsi="Times New Roman" w:cs="Times New Roman"/>
                <w:sz w:val="24"/>
                <w:szCs w:val="24"/>
              </w:rPr>
              <w:t>До 03.09.</w:t>
            </w:r>
            <w:r w:rsidRPr="00BD2E86">
              <w:rPr>
                <w:rFonts w:ascii="Times New Roman" w:hAnsi="Times New Roman" w:cs="Times New Roman"/>
                <w:sz w:val="24"/>
                <w:szCs w:val="24"/>
              </w:rPr>
              <w:t xml:space="preserve">2017 года </w:t>
            </w:r>
          </w:p>
        </w:tc>
        <w:tc>
          <w:tcPr>
            <w:tcW w:w="1530" w:type="dxa"/>
          </w:tcPr>
          <w:p w:rsidR="00BD2E86" w:rsidRPr="00BD2E86" w:rsidRDefault="00BD2E86" w:rsidP="00936A60">
            <w:pPr>
              <w:pStyle w:val="af2"/>
              <w:spacing w:before="240"/>
              <w:ind w:left="0"/>
              <w:jc w:val="center"/>
              <w:rPr>
                <w:rFonts w:ascii="Times New Roman" w:hAnsi="Times New Roman" w:cs="Times New Roman"/>
                <w:sz w:val="24"/>
                <w:szCs w:val="24"/>
              </w:rPr>
            </w:pPr>
            <w:r w:rsidRPr="00BD2E86">
              <w:rPr>
                <w:rFonts w:ascii="Times New Roman" w:hAnsi="Times New Roman" w:cs="Times New Roman"/>
                <w:sz w:val="24"/>
                <w:szCs w:val="24"/>
              </w:rPr>
              <w:t>18АР\16 от 03.10.2016г.</w:t>
            </w:r>
          </w:p>
        </w:tc>
        <w:tc>
          <w:tcPr>
            <w:tcW w:w="1395" w:type="dxa"/>
          </w:tcPr>
          <w:p w:rsidR="00BD2E86" w:rsidRPr="00BD2E86" w:rsidRDefault="00BD2E86" w:rsidP="00936A60">
            <w:pPr>
              <w:pStyle w:val="af2"/>
              <w:spacing w:before="240"/>
              <w:ind w:left="0"/>
              <w:jc w:val="center"/>
              <w:rPr>
                <w:rFonts w:ascii="Times New Roman" w:hAnsi="Times New Roman" w:cs="Times New Roman"/>
                <w:b/>
                <w:sz w:val="24"/>
                <w:szCs w:val="24"/>
              </w:rPr>
            </w:pPr>
            <w:r w:rsidRPr="00BD2E86">
              <w:rPr>
                <w:rFonts w:ascii="Times New Roman" w:hAnsi="Times New Roman" w:cs="Times New Roman"/>
                <w:b/>
                <w:sz w:val="24"/>
                <w:szCs w:val="24"/>
              </w:rPr>
              <w:t>30</w:t>
            </w:r>
            <w:r>
              <w:rPr>
                <w:rFonts w:ascii="Times New Roman" w:hAnsi="Times New Roman" w:cs="Times New Roman"/>
                <w:b/>
                <w:sz w:val="24"/>
                <w:szCs w:val="24"/>
              </w:rPr>
              <w:t xml:space="preserve"> </w:t>
            </w:r>
            <w:r w:rsidRPr="00BD2E86">
              <w:rPr>
                <w:rFonts w:ascii="Times New Roman" w:hAnsi="Times New Roman" w:cs="Times New Roman"/>
                <w:b/>
                <w:sz w:val="24"/>
                <w:szCs w:val="24"/>
              </w:rPr>
              <w:t>752,22</w:t>
            </w:r>
          </w:p>
        </w:tc>
      </w:tr>
      <w:tr w:rsidR="00BD2E86" w:rsidRPr="00BD2E86" w:rsidTr="00BD2E86">
        <w:tc>
          <w:tcPr>
            <w:tcW w:w="675" w:type="dxa"/>
          </w:tcPr>
          <w:p w:rsidR="00BD2E86" w:rsidRPr="00BD2E86" w:rsidRDefault="00BD2E86" w:rsidP="00936A60">
            <w:pPr>
              <w:pStyle w:val="af2"/>
              <w:spacing w:before="240"/>
              <w:ind w:left="0"/>
              <w:jc w:val="center"/>
              <w:rPr>
                <w:rFonts w:ascii="Times New Roman" w:hAnsi="Times New Roman" w:cs="Times New Roman"/>
                <w:sz w:val="24"/>
                <w:szCs w:val="24"/>
              </w:rPr>
            </w:pPr>
            <w:r w:rsidRPr="00BD2E86">
              <w:rPr>
                <w:rFonts w:ascii="Times New Roman" w:hAnsi="Times New Roman" w:cs="Times New Roman"/>
                <w:sz w:val="24"/>
                <w:szCs w:val="24"/>
              </w:rPr>
              <w:t>4</w:t>
            </w:r>
          </w:p>
        </w:tc>
        <w:tc>
          <w:tcPr>
            <w:tcW w:w="2268" w:type="dxa"/>
          </w:tcPr>
          <w:p w:rsidR="00BD2E86" w:rsidRPr="00BD2E86" w:rsidRDefault="00BD2E86" w:rsidP="00936A60">
            <w:pPr>
              <w:pStyle w:val="af2"/>
              <w:spacing w:before="240"/>
              <w:ind w:left="0"/>
              <w:jc w:val="center"/>
              <w:rPr>
                <w:rFonts w:ascii="Times New Roman" w:hAnsi="Times New Roman" w:cs="Times New Roman"/>
                <w:sz w:val="24"/>
                <w:szCs w:val="24"/>
              </w:rPr>
            </w:pPr>
            <w:r w:rsidRPr="00BD2E86">
              <w:rPr>
                <w:rFonts w:ascii="Times New Roman" w:hAnsi="Times New Roman" w:cs="Times New Roman"/>
                <w:sz w:val="24"/>
                <w:szCs w:val="24"/>
              </w:rPr>
              <w:t>АО «Аэровокзал Южно-Сахалинск»</w:t>
            </w:r>
          </w:p>
        </w:tc>
        <w:tc>
          <w:tcPr>
            <w:tcW w:w="2127" w:type="dxa"/>
          </w:tcPr>
          <w:p w:rsidR="00BD2E86" w:rsidRPr="00BD2E86" w:rsidRDefault="00BD2E86" w:rsidP="00936A60">
            <w:pPr>
              <w:pStyle w:val="af2"/>
              <w:spacing w:before="240"/>
              <w:ind w:left="0"/>
              <w:jc w:val="center"/>
              <w:rPr>
                <w:rFonts w:ascii="Times New Roman" w:hAnsi="Times New Roman" w:cs="Times New Roman"/>
                <w:sz w:val="24"/>
                <w:szCs w:val="24"/>
              </w:rPr>
            </w:pPr>
            <w:r w:rsidRPr="00BD2E86">
              <w:rPr>
                <w:rFonts w:ascii="Times New Roman" w:hAnsi="Times New Roman" w:cs="Times New Roman"/>
                <w:sz w:val="24"/>
                <w:szCs w:val="24"/>
              </w:rPr>
              <w:t>Предоставление медицинских услуг</w:t>
            </w:r>
          </w:p>
        </w:tc>
        <w:tc>
          <w:tcPr>
            <w:tcW w:w="1731" w:type="dxa"/>
          </w:tcPr>
          <w:p w:rsidR="00BD2E86" w:rsidRPr="00BD2E86" w:rsidRDefault="00BD2E86" w:rsidP="00BD2E86">
            <w:pPr>
              <w:pStyle w:val="af2"/>
              <w:spacing w:before="240"/>
              <w:ind w:left="0"/>
              <w:jc w:val="center"/>
              <w:rPr>
                <w:rFonts w:ascii="Times New Roman" w:hAnsi="Times New Roman" w:cs="Times New Roman"/>
                <w:sz w:val="24"/>
                <w:szCs w:val="24"/>
              </w:rPr>
            </w:pPr>
            <w:r>
              <w:rPr>
                <w:rFonts w:ascii="Times New Roman" w:hAnsi="Times New Roman" w:cs="Times New Roman"/>
                <w:sz w:val="24"/>
                <w:szCs w:val="24"/>
              </w:rPr>
              <w:t>До 31.12.</w:t>
            </w:r>
            <w:r w:rsidRPr="00BD2E86">
              <w:rPr>
                <w:rFonts w:ascii="Times New Roman" w:hAnsi="Times New Roman" w:cs="Times New Roman"/>
                <w:sz w:val="24"/>
                <w:szCs w:val="24"/>
              </w:rPr>
              <w:t>2017 года с возможностью пролонгации</w:t>
            </w:r>
          </w:p>
        </w:tc>
        <w:tc>
          <w:tcPr>
            <w:tcW w:w="1530" w:type="dxa"/>
          </w:tcPr>
          <w:p w:rsidR="00BD2E86" w:rsidRPr="00BD2E86" w:rsidRDefault="00BD2E86" w:rsidP="00936A60">
            <w:pPr>
              <w:pStyle w:val="af2"/>
              <w:spacing w:before="240"/>
              <w:ind w:left="0"/>
              <w:jc w:val="center"/>
              <w:rPr>
                <w:rFonts w:ascii="Times New Roman" w:hAnsi="Times New Roman" w:cs="Times New Roman"/>
                <w:sz w:val="24"/>
                <w:szCs w:val="24"/>
              </w:rPr>
            </w:pPr>
            <w:r w:rsidRPr="00BD2E86">
              <w:rPr>
                <w:rFonts w:ascii="Times New Roman" w:hAnsi="Times New Roman" w:cs="Times New Roman"/>
                <w:sz w:val="24"/>
                <w:szCs w:val="24"/>
              </w:rPr>
              <w:t>326-ПР\16 от 17.11.2016г.</w:t>
            </w:r>
          </w:p>
        </w:tc>
        <w:tc>
          <w:tcPr>
            <w:tcW w:w="1395" w:type="dxa"/>
          </w:tcPr>
          <w:p w:rsidR="00BD2E86" w:rsidRPr="00BD2E86" w:rsidRDefault="00BD2E86" w:rsidP="00936A60">
            <w:pPr>
              <w:pStyle w:val="af2"/>
              <w:spacing w:before="240"/>
              <w:ind w:left="0"/>
              <w:jc w:val="center"/>
              <w:rPr>
                <w:rFonts w:ascii="Times New Roman" w:hAnsi="Times New Roman" w:cs="Times New Roman"/>
                <w:b/>
                <w:sz w:val="24"/>
                <w:szCs w:val="24"/>
              </w:rPr>
            </w:pPr>
            <w:r w:rsidRPr="00BD2E86">
              <w:rPr>
                <w:rFonts w:ascii="Times New Roman" w:hAnsi="Times New Roman" w:cs="Times New Roman"/>
                <w:b/>
                <w:sz w:val="24"/>
                <w:szCs w:val="24"/>
              </w:rPr>
              <w:t>540,00</w:t>
            </w:r>
          </w:p>
        </w:tc>
      </w:tr>
    </w:tbl>
    <w:p w:rsidR="00C56B6B" w:rsidRPr="007F655D" w:rsidRDefault="00C56B6B" w:rsidP="003D0D4E">
      <w:pPr>
        <w:widowControl w:val="0"/>
        <w:autoSpaceDE w:val="0"/>
        <w:autoSpaceDN w:val="0"/>
        <w:adjustRightInd w:val="0"/>
        <w:spacing w:before="240" w:after="120" w:line="240" w:lineRule="auto"/>
        <w:ind w:firstLine="567"/>
        <w:jc w:val="both"/>
        <w:outlineLvl w:val="1"/>
        <w:rPr>
          <w:rFonts w:ascii="Times New Roman" w:hAnsi="Times New Roman" w:cs="Times New Roman"/>
          <w:b/>
          <w:sz w:val="28"/>
          <w:szCs w:val="28"/>
        </w:rPr>
      </w:pPr>
      <w:r w:rsidRPr="007F655D">
        <w:rPr>
          <w:rFonts w:ascii="Times New Roman" w:hAnsi="Times New Roman" w:cs="Times New Roman"/>
          <w:b/>
          <w:sz w:val="28"/>
          <w:szCs w:val="28"/>
        </w:rPr>
        <w:t>Сведения о соблюдении акционерным обществом рекомендаций Кодекса корпоративного поведения, а так же объяснения причин по которым такие рекомендации акционерным обществом не соблюдаются</w:t>
      </w:r>
      <w:bookmarkEnd w:id="46"/>
    </w:p>
    <w:tbl>
      <w:tblPr>
        <w:tblW w:w="9780" w:type="dxa"/>
        <w:tblCellSpacing w:w="5" w:type="nil"/>
        <w:tblInd w:w="75" w:type="dxa"/>
        <w:tblLayout w:type="fixed"/>
        <w:tblCellMar>
          <w:left w:w="75" w:type="dxa"/>
          <w:right w:w="75" w:type="dxa"/>
        </w:tblCellMar>
        <w:tblLook w:val="0000"/>
      </w:tblPr>
      <w:tblGrid>
        <w:gridCol w:w="600"/>
        <w:gridCol w:w="3936"/>
        <w:gridCol w:w="1984"/>
        <w:gridCol w:w="3260"/>
      </w:tblGrid>
      <w:tr w:rsidR="00EE13F9" w:rsidRPr="00914824" w:rsidTr="00EE13F9">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N </w:t>
            </w:r>
          </w:p>
        </w:tc>
        <w:tc>
          <w:tcPr>
            <w:tcW w:w="3936" w:type="dxa"/>
            <w:tcBorders>
              <w:top w:val="single" w:sz="8" w:space="0" w:color="auto"/>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Положение</w:t>
            </w:r>
            <w:r w:rsidRPr="00D43AA8">
              <w:rPr>
                <w:rFonts w:ascii="Times New Roman" w:hAnsi="Times New Roman" w:cs="Times New Roman"/>
                <w:sz w:val="24"/>
                <w:szCs w:val="24"/>
              </w:rPr>
              <w:t xml:space="preserve"> </w:t>
            </w:r>
            <w:hyperlink r:id="rId29" w:history="1">
              <w:r w:rsidRPr="00D43AA8">
                <w:rPr>
                  <w:rFonts w:ascii="Times New Roman" w:hAnsi="Times New Roman" w:cs="Times New Roman"/>
                  <w:sz w:val="24"/>
                  <w:szCs w:val="24"/>
                </w:rPr>
                <w:t>Кодекса</w:t>
              </w:r>
            </w:hyperlink>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корпоративного поведения     </w:t>
            </w:r>
          </w:p>
        </w:tc>
        <w:tc>
          <w:tcPr>
            <w:tcW w:w="1984" w:type="dxa"/>
            <w:tcBorders>
              <w:top w:val="single" w:sz="8" w:space="0" w:color="auto"/>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jc w:val="center"/>
              <w:rPr>
                <w:rFonts w:ascii="Times New Roman" w:hAnsi="Times New Roman" w:cs="Times New Roman"/>
                <w:sz w:val="24"/>
                <w:szCs w:val="24"/>
              </w:rPr>
            </w:pPr>
            <w:r w:rsidRPr="00914824">
              <w:rPr>
                <w:rFonts w:ascii="Times New Roman" w:hAnsi="Times New Roman" w:cs="Times New Roman"/>
                <w:sz w:val="24"/>
                <w:szCs w:val="24"/>
              </w:rPr>
              <w:t>Соблюдается или</w:t>
            </w:r>
          </w:p>
          <w:p w:rsidR="00EE13F9" w:rsidRPr="00914824" w:rsidRDefault="00EE13F9" w:rsidP="00EE13F9">
            <w:pPr>
              <w:widowControl w:val="0"/>
              <w:autoSpaceDE w:val="0"/>
              <w:autoSpaceDN w:val="0"/>
              <w:adjustRightInd w:val="0"/>
              <w:spacing w:after="0" w:line="240" w:lineRule="auto"/>
              <w:jc w:val="center"/>
              <w:rPr>
                <w:rFonts w:ascii="Times New Roman" w:hAnsi="Times New Roman" w:cs="Times New Roman"/>
                <w:sz w:val="24"/>
                <w:szCs w:val="24"/>
              </w:rPr>
            </w:pPr>
            <w:r w:rsidRPr="00914824">
              <w:rPr>
                <w:rFonts w:ascii="Times New Roman" w:hAnsi="Times New Roman" w:cs="Times New Roman"/>
                <w:sz w:val="24"/>
                <w:szCs w:val="24"/>
              </w:rPr>
              <w:t>не соблюдается</w:t>
            </w:r>
          </w:p>
        </w:tc>
        <w:tc>
          <w:tcPr>
            <w:tcW w:w="3260" w:type="dxa"/>
            <w:tcBorders>
              <w:top w:val="single" w:sz="8" w:space="0" w:color="auto"/>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jc w:val="center"/>
              <w:rPr>
                <w:rFonts w:ascii="Times New Roman" w:hAnsi="Times New Roman" w:cs="Times New Roman"/>
                <w:sz w:val="24"/>
                <w:szCs w:val="24"/>
              </w:rPr>
            </w:pPr>
            <w:r w:rsidRPr="00914824">
              <w:rPr>
                <w:rFonts w:ascii="Times New Roman" w:hAnsi="Times New Roman" w:cs="Times New Roman"/>
                <w:sz w:val="24"/>
                <w:szCs w:val="24"/>
              </w:rPr>
              <w:t>Примечание</w:t>
            </w:r>
          </w:p>
        </w:tc>
      </w:tr>
      <w:tr w:rsidR="00EE13F9" w:rsidRPr="00914824" w:rsidTr="00EE13F9">
        <w:trPr>
          <w:tblCellSpacing w:w="5" w:type="nil"/>
        </w:trPr>
        <w:tc>
          <w:tcPr>
            <w:tcW w:w="9780" w:type="dxa"/>
            <w:gridSpan w:val="4"/>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Общее собрание акционеров                        </w:t>
            </w:r>
          </w:p>
        </w:tc>
      </w:tr>
      <w:tr w:rsidR="00EE13F9" w:rsidRPr="00914824" w:rsidTr="00EE13F9">
        <w:trPr>
          <w:trHeight w:val="16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1.</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Извещение акционеров          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проведении</w:t>
            </w:r>
            <w:proofErr w:type="gramEnd"/>
            <w:r w:rsidRPr="00914824">
              <w:rPr>
                <w:rFonts w:ascii="Times New Roman" w:hAnsi="Times New Roman" w:cs="Times New Roman"/>
                <w:sz w:val="24"/>
                <w:szCs w:val="24"/>
              </w:rPr>
              <w:t xml:space="preserve">   общего    собрания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акционеров  не  менее чем за 30</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дней  до  даты  его  проведения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независимо     от     вопросов,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включенных</w:t>
            </w:r>
            <w:proofErr w:type="gramEnd"/>
            <w:r w:rsidRPr="00914824">
              <w:rPr>
                <w:rFonts w:ascii="Times New Roman" w:hAnsi="Times New Roman" w:cs="Times New Roman"/>
                <w:sz w:val="24"/>
                <w:szCs w:val="24"/>
              </w:rPr>
              <w:t xml:space="preserve"> в его повестку  дня,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если    законодательством    не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предусмотрен больший срок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
        </w:tc>
      </w:tr>
      <w:tr w:rsidR="00EE13F9" w:rsidRPr="00914824" w:rsidTr="00EE13F9">
        <w:trPr>
          <w:trHeight w:val="24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2.</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Наличие у            акционеров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возможности    знакомиться   </w:t>
            </w:r>
            <w:proofErr w:type="gramStart"/>
            <w:r w:rsidRPr="00914824">
              <w:rPr>
                <w:rFonts w:ascii="Times New Roman" w:hAnsi="Times New Roman" w:cs="Times New Roman"/>
                <w:sz w:val="24"/>
                <w:szCs w:val="24"/>
              </w:rPr>
              <w:t>со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списком лиц,  имеющих право  </w:t>
            </w:r>
            <w:proofErr w:type="gramStart"/>
            <w:r w:rsidRPr="00914824">
              <w:rPr>
                <w:rFonts w:ascii="Times New Roman" w:hAnsi="Times New Roman" w:cs="Times New Roman"/>
                <w:sz w:val="24"/>
                <w:szCs w:val="24"/>
              </w:rPr>
              <w:t>на</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участие    в   общем   собрании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акционеров,  начиная   со   дня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сообщения  о  проведении общего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собрания   акционеров   и    </w:t>
            </w:r>
            <w:proofErr w:type="gramStart"/>
            <w:r w:rsidRPr="00914824">
              <w:rPr>
                <w:rFonts w:ascii="Times New Roman" w:hAnsi="Times New Roman" w:cs="Times New Roman"/>
                <w:sz w:val="24"/>
                <w:szCs w:val="24"/>
              </w:rPr>
              <w:t>до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закрытия очного общего собрания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акционеров, а в случае </w:t>
            </w:r>
            <w:proofErr w:type="gramStart"/>
            <w:r w:rsidRPr="00914824">
              <w:rPr>
                <w:rFonts w:ascii="Times New Roman" w:hAnsi="Times New Roman" w:cs="Times New Roman"/>
                <w:sz w:val="24"/>
                <w:szCs w:val="24"/>
              </w:rPr>
              <w:t>заочного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общего собрания акционеров - </w:t>
            </w:r>
            <w:proofErr w:type="gramStart"/>
            <w:r w:rsidRPr="00914824">
              <w:rPr>
                <w:rFonts w:ascii="Times New Roman" w:hAnsi="Times New Roman" w:cs="Times New Roman"/>
                <w:sz w:val="24"/>
                <w:szCs w:val="24"/>
              </w:rPr>
              <w:t>до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даты      окончания      приема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бюллетеней для голосования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
        </w:tc>
      </w:tr>
      <w:tr w:rsidR="00EE13F9" w:rsidRPr="00914824" w:rsidTr="00EE13F9">
        <w:trPr>
          <w:trHeight w:val="18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3.</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Наличие у            акционеров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возможности    знакомиться    </w:t>
            </w:r>
            <w:proofErr w:type="gramStart"/>
            <w:r w:rsidRPr="00914824">
              <w:rPr>
                <w:rFonts w:ascii="Times New Roman" w:hAnsi="Times New Roman" w:cs="Times New Roman"/>
                <w:sz w:val="24"/>
                <w:szCs w:val="24"/>
              </w:rPr>
              <w:t>с</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информацией      (материалами),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подлежащей</w:t>
            </w:r>
            <w:proofErr w:type="gramEnd"/>
            <w:r w:rsidRPr="00914824">
              <w:rPr>
                <w:rFonts w:ascii="Times New Roman" w:hAnsi="Times New Roman" w:cs="Times New Roman"/>
                <w:sz w:val="24"/>
                <w:szCs w:val="24"/>
              </w:rPr>
              <w:t xml:space="preserve">  предоставлению  при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подготовке  к проведению общего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собрания            акционеров,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посредством электронных средств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связи,  в том числе посредством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сети Интернет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(материалы) направляются  непосредственно представителям акционера</w:t>
            </w:r>
          </w:p>
        </w:tc>
      </w:tr>
      <w:tr w:rsidR="00EE13F9" w:rsidRPr="00914824" w:rsidTr="00EE13F9">
        <w:trPr>
          <w:trHeight w:val="30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 xml:space="preserve"> 4.</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Наличие у акционера возможности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внести вопрос  в  повестку  дня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общего  собрания акционеров или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потребовать    созыва    общего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собрания     акционеров     </w:t>
            </w:r>
            <w:proofErr w:type="gramStart"/>
            <w:r w:rsidRPr="00914824">
              <w:rPr>
                <w:rFonts w:ascii="Times New Roman" w:hAnsi="Times New Roman" w:cs="Times New Roman"/>
                <w:sz w:val="24"/>
                <w:szCs w:val="24"/>
              </w:rPr>
              <w:t>без</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предоставления    выписки    </w:t>
            </w:r>
            <w:proofErr w:type="gramStart"/>
            <w:r w:rsidRPr="00914824">
              <w:rPr>
                <w:rFonts w:ascii="Times New Roman" w:hAnsi="Times New Roman" w:cs="Times New Roman"/>
                <w:sz w:val="24"/>
                <w:szCs w:val="24"/>
              </w:rPr>
              <w:t>из</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реестра  акционеров,  если учет</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его     прав      на      акции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осуществляется     в    системе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ведения реестра акционеров, а </w:t>
            </w:r>
            <w:proofErr w:type="gramStart"/>
            <w:r w:rsidRPr="00914824">
              <w:rPr>
                <w:rFonts w:ascii="Times New Roman" w:hAnsi="Times New Roman" w:cs="Times New Roman"/>
                <w:sz w:val="24"/>
                <w:szCs w:val="24"/>
              </w:rPr>
              <w:t>в</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случае</w:t>
            </w:r>
            <w:proofErr w:type="gramEnd"/>
            <w:r w:rsidRPr="00914824">
              <w:rPr>
                <w:rFonts w:ascii="Times New Roman" w:hAnsi="Times New Roman" w:cs="Times New Roman"/>
                <w:sz w:val="24"/>
                <w:szCs w:val="24"/>
              </w:rPr>
              <w:t>, если его права на акции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учитываются на  счете  депо,  -</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достаточность  выписки со счета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депо     для      осуществления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вышеуказанных прав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
        </w:tc>
      </w:tr>
      <w:tr w:rsidR="00EE13F9" w:rsidRPr="00914824" w:rsidTr="00EE13F9">
        <w:trPr>
          <w:trHeight w:val="20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5.</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или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требования     </w:t>
            </w:r>
            <w:proofErr w:type="gramStart"/>
            <w:r w:rsidRPr="00914824">
              <w:rPr>
                <w:rFonts w:ascii="Times New Roman" w:hAnsi="Times New Roman" w:cs="Times New Roman"/>
                <w:sz w:val="24"/>
                <w:szCs w:val="24"/>
              </w:rPr>
              <w:t>об</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обязательном   присутствии   </w:t>
            </w:r>
            <w:proofErr w:type="gramStart"/>
            <w:r w:rsidRPr="00914824">
              <w:rPr>
                <w:rFonts w:ascii="Times New Roman" w:hAnsi="Times New Roman" w:cs="Times New Roman"/>
                <w:sz w:val="24"/>
                <w:szCs w:val="24"/>
              </w:rPr>
              <w:t>на</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общем</w:t>
            </w:r>
            <w:proofErr w:type="gramEnd"/>
            <w:r w:rsidRPr="00914824">
              <w:rPr>
                <w:rFonts w:ascii="Times New Roman" w:hAnsi="Times New Roman" w:cs="Times New Roman"/>
                <w:sz w:val="24"/>
                <w:szCs w:val="24"/>
              </w:rPr>
              <w:t xml:space="preserve">    собрании    акционеров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генерального директора,  членов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правления,     членов    совета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членов </w:t>
            </w:r>
            <w:proofErr w:type="gramStart"/>
            <w:r w:rsidRPr="00914824">
              <w:rPr>
                <w:rFonts w:ascii="Times New Roman" w:hAnsi="Times New Roman" w:cs="Times New Roman"/>
                <w:sz w:val="24"/>
                <w:szCs w:val="24"/>
              </w:rPr>
              <w:t>ревизионной</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комисс</w:t>
            </w:r>
            <w:proofErr w:type="gramStart"/>
            <w:r w:rsidRPr="00914824">
              <w:rPr>
                <w:rFonts w:ascii="Times New Roman" w:hAnsi="Times New Roman" w:cs="Times New Roman"/>
                <w:sz w:val="24"/>
                <w:szCs w:val="24"/>
              </w:rPr>
              <w:t>ии       и       ау</w:t>
            </w:r>
            <w:proofErr w:type="gramEnd"/>
            <w:r w:rsidRPr="00914824">
              <w:rPr>
                <w:rFonts w:ascii="Times New Roman" w:hAnsi="Times New Roman" w:cs="Times New Roman"/>
                <w:sz w:val="24"/>
                <w:szCs w:val="24"/>
              </w:rPr>
              <w:t>дитора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Требование об обязательном присутствии на общем собрании акционеров </w:t>
            </w:r>
            <w:r w:rsidRPr="00914824">
              <w:rPr>
                <w:rFonts w:ascii="Times New Roman" w:hAnsi="Times New Roman" w:cs="Times New Roman"/>
                <w:sz w:val="24"/>
                <w:szCs w:val="24"/>
              </w:rPr>
              <w:t>генерального директора,  членов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правления,     членов    совета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членов </w:t>
            </w:r>
            <w:proofErr w:type="gramStart"/>
            <w:r w:rsidRPr="00914824">
              <w:rPr>
                <w:rFonts w:ascii="Times New Roman" w:hAnsi="Times New Roman" w:cs="Times New Roman"/>
                <w:sz w:val="24"/>
                <w:szCs w:val="24"/>
              </w:rPr>
              <w:t>ревизионной</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комисс</w:t>
            </w:r>
            <w:proofErr w:type="gramStart"/>
            <w:r w:rsidRPr="00914824">
              <w:rPr>
                <w:rFonts w:ascii="Times New Roman" w:hAnsi="Times New Roman" w:cs="Times New Roman"/>
                <w:sz w:val="24"/>
                <w:szCs w:val="24"/>
              </w:rPr>
              <w:t>ии       и       ау</w:t>
            </w:r>
            <w:proofErr w:type="gramEnd"/>
            <w:r w:rsidRPr="00914824">
              <w:rPr>
                <w:rFonts w:ascii="Times New Roman" w:hAnsi="Times New Roman" w:cs="Times New Roman"/>
                <w:sz w:val="24"/>
                <w:szCs w:val="24"/>
              </w:rPr>
              <w:t>дитора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r>
              <w:rPr>
                <w:rFonts w:ascii="Times New Roman" w:hAnsi="Times New Roman" w:cs="Times New Roman"/>
                <w:sz w:val="24"/>
                <w:szCs w:val="24"/>
              </w:rPr>
              <w:t xml:space="preserve"> в Уставе общества и внутренних документах не предусмотрено</w:t>
            </w:r>
          </w:p>
        </w:tc>
      </w:tr>
      <w:tr w:rsidR="00EE13F9" w:rsidRPr="00914824" w:rsidTr="007B5D2F">
        <w:trPr>
          <w:trHeight w:val="718"/>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6.</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Обязательное        присутствие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кандидатов  при рассмотрении </w:t>
            </w:r>
            <w:proofErr w:type="gramStart"/>
            <w:r w:rsidRPr="00914824">
              <w:rPr>
                <w:rFonts w:ascii="Times New Roman" w:hAnsi="Times New Roman" w:cs="Times New Roman"/>
                <w:sz w:val="24"/>
                <w:szCs w:val="24"/>
              </w:rPr>
              <w:t>на</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общем</w:t>
            </w:r>
            <w:proofErr w:type="gramEnd"/>
            <w:r w:rsidRPr="00914824">
              <w:rPr>
                <w:rFonts w:ascii="Times New Roman" w:hAnsi="Times New Roman" w:cs="Times New Roman"/>
                <w:sz w:val="24"/>
                <w:szCs w:val="24"/>
              </w:rPr>
              <w:t xml:space="preserve">    собрании    акционеров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вопросов   об  избрании  членов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совета директоров, генерального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директора,   членов  правления,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членов ревизионной комиссии,  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также  вопроса  об  утверждении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аудитора акционерного 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Требование об обязательном присутствии </w:t>
            </w:r>
            <w:r w:rsidRPr="00914824">
              <w:rPr>
                <w:rFonts w:ascii="Times New Roman" w:hAnsi="Times New Roman" w:cs="Times New Roman"/>
                <w:sz w:val="24"/>
                <w:szCs w:val="24"/>
              </w:rPr>
              <w:t xml:space="preserve">кандидатов  при рассмотрении </w:t>
            </w:r>
            <w:proofErr w:type="gramStart"/>
            <w:r w:rsidRPr="00914824">
              <w:rPr>
                <w:rFonts w:ascii="Times New Roman" w:hAnsi="Times New Roman" w:cs="Times New Roman"/>
                <w:sz w:val="24"/>
                <w:szCs w:val="24"/>
              </w:rPr>
              <w:t>на</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общем</w:t>
            </w:r>
            <w:proofErr w:type="gramEnd"/>
            <w:r w:rsidRPr="00914824">
              <w:rPr>
                <w:rFonts w:ascii="Times New Roman" w:hAnsi="Times New Roman" w:cs="Times New Roman"/>
                <w:sz w:val="24"/>
                <w:szCs w:val="24"/>
              </w:rPr>
              <w:t xml:space="preserve">    собрании    акционеров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вопросов   об  избрании  членов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совета директоров, генерального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директора,   членов  правления,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членов ревизионной комиссии,  а</w:t>
            </w:r>
          </w:p>
          <w:p w:rsidR="00EE13F9" w:rsidRPr="00914824" w:rsidRDefault="00EE13F9" w:rsidP="00EE13F9">
            <w:pPr>
              <w:widowControl w:val="0"/>
              <w:autoSpaceDE w:val="0"/>
              <w:autoSpaceDN w:val="0"/>
              <w:adjustRightInd w:val="0"/>
              <w:spacing w:after="0" w:line="240" w:lineRule="auto"/>
              <w:jc w:val="both"/>
              <w:rPr>
                <w:rFonts w:ascii="Times New Roman" w:hAnsi="Times New Roman" w:cs="Times New Roman"/>
                <w:sz w:val="24"/>
                <w:szCs w:val="24"/>
              </w:rPr>
            </w:pPr>
            <w:r w:rsidRPr="00914824">
              <w:rPr>
                <w:rFonts w:ascii="Times New Roman" w:hAnsi="Times New Roman" w:cs="Times New Roman"/>
                <w:sz w:val="24"/>
                <w:szCs w:val="24"/>
              </w:rPr>
              <w:t>также  вопроса  об  утверждении</w:t>
            </w:r>
          </w:p>
          <w:p w:rsidR="00EE13F9" w:rsidRPr="00914824" w:rsidRDefault="00EE13F9" w:rsidP="00EE13F9">
            <w:pPr>
              <w:widowControl w:val="0"/>
              <w:autoSpaceDE w:val="0"/>
              <w:autoSpaceDN w:val="0"/>
              <w:adjustRightInd w:val="0"/>
              <w:spacing w:after="0" w:line="240" w:lineRule="auto"/>
              <w:jc w:val="both"/>
              <w:rPr>
                <w:rFonts w:ascii="Times New Roman" w:hAnsi="Times New Roman" w:cs="Times New Roman"/>
                <w:sz w:val="24"/>
                <w:szCs w:val="24"/>
              </w:rPr>
            </w:pPr>
            <w:r w:rsidRPr="00914824">
              <w:rPr>
                <w:rFonts w:ascii="Times New Roman" w:hAnsi="Times New Roman" w:cs="Times New Roman"/>
                <w:sz w:val="24"/>
                <w:szCs w:val="24"/>
              </w:rPr>
              <w:t>аудитора акционерного общества</w:t>
            </w:r>
            <w:r>
              <w:rPr>
                <w:rFonts w:ascii="Times New Roman" w:hAnsi="Times New Roman" w:cs="Times New Roman"/>
                <w:sz w:val="24"/>
                <w:szCs w:val="24"/>
              </w:rPr>
              <w:t xml:space="preserve"> в Уставе общества </w:t>
            </w:r>
            <w:r>
              <w:rPr>
                <w:rFonts w:ascii="Times New Roman" w:hAnsi="Times New Roman" w:cs="Times New Roman"/>
                <w:sz w:val="24"/>
                <w:szCs w:val="24"/>
              </w:rPr>
              <w:lastRenderedPageBreak/>
              <w:t>и внутренних документах не предусмотрено</w:t>
            </w:r>
          </w:p>
        </w:tc>
      </w:tr>
      <w:tr w:rsidR="00EE13F9" w:rsidRPr="00914824" w:rsidTr="007B5D2F">
        <w:trPr>
          <w:trHeight w:val="435"/>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 xml:space="preserve"> 7.</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процедуры  регистрации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участников    общего   собрания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акционеров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Процедура регистрации участников общего собрания акционеров осуществляется в порядке, установленном законодательством</w:t>
            </w:r>
          </w:p>
        </w:tc>
      </w:tr>
      <w:tr w:rsidR="00EE13F9" w:rsidRPr="00914824" w:rsidTr="00EE13F9">
        <w:trPr>
          <w:tblCellSpacing w:w="5" w:type="nil"/>
        </w:trPr>
        <w:tc>
          <w:tcPr>
            <w:tcW w:w="9780" w:type="dxa"/>
            <w:gridSpan w:val="4"/>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Совет директоров                            </w:t>
            </w:r>
          </w:p>
        </w:tc>
      </w:tr>
      <w:tr w:rsidR="00EE13F9" w:rsidRPr="00914824" w:rsidTr="00EE13F9">
        <w:trPr>
          <w:trHeight w:val="12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8.</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общества    полномочий</w:t>
            </w:r>
            <w:r w:rsidRPr="00914824">
              <w:rPr>
                <w:rFonts w:ascii="Times New Roman" w:hAnsi="Times New Roman" w:cs="Times New Roman"/>
                <w:sz w:val="24"/>
                <w:szCs w:val="24"/>
              </w:rPr>
              <w:t xml:space="preserve">   совета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по     </w:t>
            </w:r>
            <w:proofErr w:type="gramStart"/>
            <w:r w:rsidRPr="00914824">
              <w:rPr>
                <w:rFonts w:ascii="Times New Roman" w:hAnsi="Times New Roman" w:cs="Times New Roman"/>
                <w:sz w:val="24"/>
                <w:szCs w:val="24"/>
              </w:rPr>
              <w:t>ежегодному</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утверждению                    </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финансово-хозяйственного  плана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E13F9" w:rsidRPr="00914824" w:rsidTr="00EE13F9">
        <w:trPr>
          <w:trHeight w:val="6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9.</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w:t>
            </w:r>
            <w:proofErr w:type="gramStart"/>
            <w:r w:rsidRPr="00914824">
              <w:rPr>
                <w:rFonts w:ascii="Times New Roman" w:hAnsi="Times New Roman" w:cs="Times New Roman"/>
                <w:sz w:val="24"/>
                <w:szCs w:val="24"/>
              </w:rPr>
              <w:t>утвержденной</w:t>
            </w:r>
            <w:proofErr w:type="gramEnd"/>
            <w:r w:rsidRPr="00914824">
              <w:rPr>
                <w:rFonts w:ascii="Times New Roman" w:hAnsi="Times New Roman" w:cs="Times New Roman"/>
                <w:sz w:val="24"/>
                <w:szCs w:val="24"/>
              </w:rPr>
              <w:t xml:space="preserve">    советом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процедуры управления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рисками в акционерном обществе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Обществе нет утвержденной процедуры управления рисками</w:t>
            </w:r>
          </w:p>
        </w:tc>
      </w:tr>
      <w:tr w:rsidR="00EE13F9" w:rsidRPr="00914824" w:rsidTr="00EE13F9">
        <w:trPr>
          <w:trHeight w:val="14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10.</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права      совета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принять  решение  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приостановлении</w:t>
            </w:r>
            <w:proofErr w:type="gramEnd"/>
            <w:r w:rsidRPr="00914824">
              <w:rPr>
                <w:rFonts w:ascii="Times New Roman" w:hAnsi="Times New Roman" w:cs="Times New Roman"/>
                <w:sz w:val="24"/>
                <w:szCs w:val="24"/>
              </w:rPr>
              <w:t xml:space="preserve">      полномочий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генерального         директора,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назначаемого</w:t>
            </w:r>
            <w:proofErr w:type="gramEnd"/>
            <w:r w:rsidRPr="00914824">
              <w:rPr>
                <w:rFonts w:ascii="Times New Roman" w:hAnsi="Times New Roman" w:cs="Times New Roman"/>
                <w:sz w:val="24"/>
                <w:szCs w:val="24"/>
              </w:rPr>
              <w:t xml:space="preserve">  общим   собранием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акционеров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EE13F9" w:rsidRPr="00914824" w:rsidTr="00EE13F9">
        <w:trPr>
          <w:trHeight w:val="20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11.</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права      совета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устанавливать</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требования  к  квалификации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размеру          вознаграждения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генерального директора,  членов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правления,        руководителей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основных            структурных</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подразделений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EE13F9" w:rsidRPr="00914824" w:rsidTr="00EE13F9">
        <w:trPr>
          <w:trHeight w:val="10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12.</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права      совета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утверждать  условия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договоров     с     </w:t>
            </w:r>
            <w:proofErr w:type="gramStart"/>
            <w:r w:rsidRPr="00914824">
              <w:rPr>
                <w:rFonts w:ascii="Times New Roman" w:hAnsi="Times New Roman" w:cs="Times New Roman"/>
                <w:sz w:val="24"/>
                <w:szCs w:val="24"/>
              </w:rPr>
              <w:t>генеральным</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директором и членами правления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EE13F9" w:rsidRPr="00914824" w:rsidTr="007B5D2F">
        <w:trPr>
          <w:trHeight w:val="293"/>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13.</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или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требования о том,  что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при     утверждении     условий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договоров     с     </w:t>
            </w:r>
            <w:proofErr w:type="gramStart"/>
            <w:r w:rsidRPr="00914824">
              <w:rPr>
                <w:rFonts w:ascii="Times New Roman" w:hAnsi="Times New Roman" w:cs="Times New Roman"/>
                <w:sz w:val="24"/>
                <w:szCs w:val="24"/>
              </w:rPr>
              <w:t>генеральным</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директором         (управляющей</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организацией,  управляющим)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членами правления голоса членов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совета  директоров,  являющихся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генеральным     директором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членами правления, при подсчете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 xml:space="preserve">голосов не учитываются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EE13F9" w:rsidRPr="00914824" w:rsidTr="007B5D2F">
        <w:trPr>
          <w:trHeight w:val="293"/>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14.</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Наличие в     составе    совета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не менее 3 </w:t>
            </w:r>
            <w:proofErr w:type="gramStart"/>
            <w:r w:rsidRPr="00914824">
              <w:rPr>
                <w:rFonts w:ascii="Times New Roman" w:hAnsi="Times New Roman" w:cs="Times New Roman"/>
                <w:sz w:val="24"/>
                <w:szCs w:val="24"/>
              </w:rPr>
              <w:t>независимых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отвечающих</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требованиям      </w:t>
            </w:r>
            <w:r w:rsidRPr="00171016">
              <w:rPr>
                <w:rFonts w:ascii="Times New Roman" w:hAnsi="Times New Roman" w:cs="Times New Roman"/>
                <w:sz w:val="24"/>
                <w:szCs w:val="24"/>
              </w:rPr>
              <w:t xml:space="preserve">       </w:t>
            </w:r>
            <w:hyperlink r:id="rId30" w:history="1">
              <w:r w:rsidRPr="00171016">
                <w:rPr>
                  <w:rFonts w:ascii="Times New Roman" w:hAnsi="Times New Roman" w:cs="Times New Roman"/>
                  <w:sz w:val="24"/>
                  <w:szCs w:val="24"/>
                </w:rPr>
                <w:t>Кодекса</w:t>
              </w:r>
            </w:hyperlink>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корпоративного поведения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составе Совета директоров не менее 3 независимых директоров</w:t>
            </w:r>
          </w:p>
        </w:tc>
      </w:tr>
      <w:tr w:rsidR="00EE13F9" w:rsidRPr="00914824" w:rsidTr="00EE13F9">
        <w:trPr>
          <w:trHeight w:val="36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15.</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Отсутствие в   составе   совета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лиц,      которые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признавались     виновными    </w:t>
            </w:r>
            <w:proofErr w:type="gramStart"/>
            <w:r w:rsidRPr="00914824">
              <w:rPr>
                <w:rFonts w:ascii="Times New Roman" w:hAnsi="Times New Roman" w:cs="Times New Roman"/>
                <w:sz w:val="24"/>
                <w:szCs w:val="24"/>
              </w:rPr>
              <w:t>в</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совершении</w:t>
            </w:r>
            <w:proofErr w:type="gramEnd"/>
            <w:r w:rsidRPr="00914824">
              <w:rPr>
                <w:rFonts w:ascii="Times New Roman" w:hAnsi="Times New Roman" w:cs="Times New Roman"/>
                <w:sz w:val="24"/>
                <w:szCs w:val="24"/>
              </w:rPr>
              <w:t xml:space="preserve"> преступлений в сфере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экономической  деятельности или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преступлений             </w:t>
            </w:r>
            <w:proofErr w:type="gramStart"/>
            <w:r w:rsidRPr="00914824">
              <w:rPr>
                <w:rFonts w:ascii="Times New Roman" w:hAnsi="Times New Roman" w:cs="Times New Roman"/>
                <w:sz w:val="24"/>
                <w:szCs w:val="24"/>
              </w:rPr>
              <w:t>против</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государственной         власти,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интересов       </w:t>
            </w:r>
            <w:proofErr w:type="gramStart"/>
            <w:r w:rsidRPr="00914824">
              <w:rPr>
                <w:rFonts w:ascii="Times New Roman" w:hAnsi="Times New Roman" w:cs="Times New Roman"/>
                <w:sz w:val="24"/>
                <w:szCs w:val="24"/>
              </w:rPr>
              <w:t>государственной</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службы   и   службы  в  органах</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местного самоуправления  или  </w:t>
            </w:r>
            <w:proofErr w:type="gramStart"/>
            <w:r w:rsidRPr="00914824">
              <w:rPr>
                <w:rFonts w:ascii="Times New Roman" w:hAnsi="Times New Roman" w:cs="Times New Roman"/>
                <w:sz w:val="24"/>
                <w:szCs w:val="24"/>
              </w:rPr>
              <w:t>к</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которым             применялись</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административные  наказания  </w:t>
            </w:r>
            <w:proofErr w:type="gramStart"/>
            <w:r w:rsidRPr="00914824">
              <w:rPr>
                <w:rFonts w:ascii="Times New Roman" w:hAnsi="Times New Roman" w:cs="Times New Roman"/>
                <w:sz w:val="24"/>
                <w:szCs w:val="24"/>
              </w:rPr>
              <w:t>за</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правонарушения     в    области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предпринимательской            </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деятельности   или   в  области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финансов,  налогов  и   сборов,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рынка ценных бумаг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Информацией не обладает</w:t>
            </w:r>
          </w:p>
        </w:tc>
      </w:tr>
      <w:tr w:rsidR="00EE13F9" w:rsidRPr="00914824" w:rsidTr="00EE13F9">
        <w:trPr>
          <w:trHeight w:val="18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16.</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Отсутствие в   составе   совета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лиц,    являющихся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участником,         генеральным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директором       (управляющим),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членом  органа  управления  или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работником  юридического  лица,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конкурирующего   с  акционерным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обществом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EE13F9" w:rsidRPr="00914824" w:rsidTr="00EE13F9">
        <w:trPr>
          <w:trHeight w:val="8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17.</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требования об избрании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совета  директоров </w:t>
            </w:r>
            <w:proofErr w:type="gramStart"/>
            <w:r w:rsidRPr="00914824">
              <w:rPr>
                <w:rFonts w:ascii="Times New Roman" w:hAnsi="Times New Roman" w:cs="Times New Roman"/>
                <w:sz w:val="24"/>
                <w:szCs w:val="24"/>
              </w:rPr>
              <w:t>кумулятивным</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голосованием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EE13F9" w:rsidRPr="00914824" w:rsidTr="007B5D2F">
        <w:trPr>
          <w:trHeight w:val="293"/>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18.</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обязанности   членов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совета               директоров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воздерживаться   от   действий,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которые       приведут      или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потенциально способны  привести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 возникновению конфликта </w:t>
            </w:r>
            <w:proofErr w:type="gramStart"/>
            <w:r w:rsidRPr="00914824">
              <w:rPr>
                <w:rFonts w:ascii="Times New Roman" w:hAnsi="Times New Roman" w:cs="Times New Roman"/>
                <w:sz w:val="24"/>
                <w:szCs w:val="24"/>
              </w:rPr>
              <w:t>между</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их  интересами   и   интересами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а  </w:t>
            </w:r>
            <w:proofErr w:type="gramStart"/>
            <w:r w:rsidRPr="00914824">
              <w:rPr>
                <w:rFonts w:ascii="Times New Roman" w:hAnsi="Times New Roman" w:cs="Times New Roman"/>
                <w:sz w:val="24"/>
                <w:szCs w:val="24"/>
              </w:rPr>
              <w:t>в</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случае</w:t>
            </w:r>
            <w:proofErr w:type="gramEnd"/>
            <w:r w:rsidRPr="00914824">
              <w:rPr>
                <w:rFonts w:ascii="Times New Roman" w:hAnsi="Times New Roman" w:cs="Times New Roman"/>
                <w:sz w:val="24"/>
                <w:szCs w:val="24"/>
              </w:rPr>
              <w:t xml:space="preserve">   возникновения   такого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конфликта     -     обязанности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раскрывать  совету   директоров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 xml:space="preserve">информацию об этом конфликте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EE13F9" w:rsidRPr="00914824" w:rsidTr="00EE13F9">
        <w:trPr>
          <w:trHeight w:val="28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19.</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обязанности   членов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совета   директоров   письменно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уведомлять  совет  директоров 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намерении  совершить  сделки  </w:t>
            </w:r>
            <w:proofErr w:type="gramStart"/>
            <w:r w:rsidRPr="00914824">
              <w:rPr>
                <w:rFonts w:ascii="Times New Roman" w:hAnsi="Times New Roman" w:cs="Times New Roman"/>
                <w:sz w:val="24"/>
                <w:szCs w:val="24"/>
              </w:rPr>
              <w:t>с</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ценными  бумагами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членами     совета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директоров</w:t>
            </w:r>
            <w:proofErr w:type="gramEnd"/>
            <w:r w:rsidRPr="00914824">
              <w:rPr>
                <w:rFonts w:ascii="Times New Roman" w:hAnsi="Times New Roman" w:cs="Times New Roman"/>
                <w:sz w:val="24"/>
                <w:szCs w:val="24"/>
              </w:rPr>
              <w:t xml:space="preserve">     которого     они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являются,  или   его   </w:t>
            </w:r>
            <w:proofErr w:type="gramStart"/>
            <w:r w:rsidRPr="00914824">
              <w:rPr>
                <w:rFonts w:ascii="Times New Roman" w:hAnsi="Times New Roman" w:cs="Times New Roman"/>
                <w:sz w:val="24"/>
                <w:szCs w:val="24"/>
              </w:rPr>
              <w:t>дочерних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(зависимых)  обществ,  а  также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раскрывать     информацию     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совершенных   ими   сделках   </w:t>
            </w:r>
            <w:proofErr w:type="gramStart"/>
            <w:r w:rsidRPr="00914824">
              <w:rPr>
                <w:rFonts w:ascii="Times New Roman" w:hAnsi="Times New Roman" w:cs="Times New Roman"/>
                <w:sz w:val="24"/>
                <w:szCs w:val="24"/>
              </w:rPr>
              <w:t>с</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такими ценными бумагами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EE13F9" w:rsidRPr="00914824" w:rsidTr="00EE13F9">
        <w:trPr>
          <w:trHeight w:val="12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20.</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требования      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проведении</w:t>
            </w:r>
            <w:proofErr w:type="gramEnd"/>
            <w:r w:rsidRPr="00914824">
              <w:rPr>
                <w:rFonts w:ascii="Times New Roman" w:hAnsi="Times New Roman" w:cs="Times New Roman"/>
                <w:sz w:val="24"/>
                <w:szCs w:val="24"/>
              </w:rPr>
              <w:t xml:space="preserve">   заседаний   совета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не реже одного  раза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 шесть недель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EE13F9" w:rsidRPr="00914824" w:rsidTr="00EE13F9">
        <w:trPr>
          <w:trHeight w:val="14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21.</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Проведение заседаний     совета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в  течение  года,  </w:t>
            </w:r>
            <w:proofErr w:type="gramStart"/>
            <w:r w:rsidRPr="00914824">
              <w:rPr>
                <w:rFonts w:ascii="Times New Roman" w:hAnsi="Times New Roman" w:cs="Times New Roman"/>
                <w:sz w:val="24"/>
                <w:szCs w:val="24"/>
              </w:rPr>
              <w:t>за</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который  составляется   годовой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отчет акционерного общества,  </w:t>
            </w:r>
            <w:proofErr w:type="gramStart"/>
            <w:r w:rsidRPr="00914824">
              <w:rPr>
                <w:rFonts w:ascii="Times New Roman" w:hAnsi="Times New Roman" w:cs="Times New Roman"/>
                <w:sz w:val="24"/>
                <w:szCs w:val="24"/>
              </w:rPr>
              <w:t>с</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периодичностью не  реже  одного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раза в шесть недель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EE13F9" w:rsidRPr="00914824" w:rsidTr="00EE13F9">
        <w:trPr>
          <w:trHeight w:val="8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22.</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порядка   проведения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заседаний совета директоров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Раздел 7 Положения о Совете директоров</w:t>
            </w:r>
          </w:p>
        </w:tc>
      </w:tr>
      <w:tr w:rsidR="00EE13F9" w:rsidRPr="00914824" w:rsidTr="007B5D2F">
        <w:trPr>
          <w:trHeight w:val="293"/>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23.</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положения       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необходимости одобрения советом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сделок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на  сумму  10 и более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процентов   стоимости   активов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за    исключением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сделок,  совершаемых в процессе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обычной           хозяйственной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деятельности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 7.2.15 раздела 7 Устава общества</w:t>
            </w:r>
          </w:p>
        </w:tc>
      </w:tr>
      <w:tr w:rsidR="00EE13F9" w:rsidRPr="00914824" w:rsidTr="00EE13F9">
        <w:trPr>
          <w:trHeight w:val="26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24.</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права  членов  совета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на   получение  </w:t>
            </w:r>
            <w:proofErr w:type="gramStart"/>
            <w:r w:rsidRPr="00914824">
              <w:rPr>
                <w:rFonts w:ascii="Times New Roman" w:hAnsi="Times New Roman" w:cs="Times New Roman"/>
                <w:sz w:val="24"/>
                <w:szCs w:val="24"/>
              </w:rPr>
              <w:t>от</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исполнительных    органов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руководителей          основных</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структурных       подразделений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информации,   необходимой   </w:t>
            </w:r>
            <w:proofErr w:type="gramStart"/>
            <w:r w:rsidRPr="00914824">
              <w:rPr>
                <w:rFonts w:ascii="Times New Roman" w:hAnsi="Times New Roman" w:cs="Times New Roman"/>
                <w:sz w:val="24"/>
                <w:szCs w:val="24"/>
              </w:rPr>
              <w:t>для</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осуществления своих функций,  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также    ответственности     </w:t>
            </w:r>
            <w:proofErr w:type="gramStart"/>
            <w:r w:rsidRPr="00914824">
              <w:rPr>
                <w:rFonts w:ascii="Times New Roman" w:hAnsi="Times New Roman" w:cs="Times New Roman"/>
                <w:sz w:val="24"/>
                <w:szCs w:val="24"/>
              </w:rPr>
              <w:t>за</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непредставление          </w:t>
            </w:r>
            <w:proofErr w:type="gramStart"/>
            <w:r w:rsidRPr="00914824">
              <w:rPr>
                <w:rFonts w:ascii="Times New Roman" w:hAnsi="Times New Roman" w:cs="Times New Roman"/>
                <w:sz w:val="24"/>
                <w:szCs w:val="24"/>
              </w:rPr>
              <w:t>такой</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информации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EE13F9" w:rsidRPr="00914824" w:rsidTr="00EE13F9">
        <w:trPr>
          <w:trHeight w:val="14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25.</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Наличие комитета         совета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по  </w:t>
            </w:r>
            <w:proofErr w:type="gramStart"/>
            <w:r w:rsidRPr="00914824">
              <w:rPr>
                <w:rFonts w:ascii="Times New Roman" w:hAnsi="Times New Roman" w:cs="Times New Roman"/>
                <w:sz w:val="24"/>
                <w:szCs w:val="24"/>
              </w:rPr>
              <w:t>стратегическому</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планированию   или   возложение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функций  указанного комитета </w:t>
            </w:r>
            <w:proofErr w:type="gramStart"/>
            <w:r w:rsidRPr="00914824">
              <w:rPr>
                <w:rFonts w:ascii="Times New Roman" w:hAnsi="Times New Roman" w:cs="Times New Roman"/>
                <w:sz w:val="24"/>
                <w:szCs w:val="24"/>
              </w:rPr>
              <w:t>на</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другой комитет (кроме  комитета</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  аудиту и комитета по кадрам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 вознаграждениям)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EE13F9" w:rsidRPr="00914824" w:rsidTr="00EE13F9">
        <w:trPr>
          <w:trHeight w:val="16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26.</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Наличие комитета         совета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директоров     (комитета     по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аудиту),  который   рекомендует</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совету    директоров   аудитора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взаимодействует    с    ним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ревизионной           комиссией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EE13F9" w:rsidRPr="00914824" w:rsidTr="00EE13F9">
        <w:trPr>
          <w:trHeight w:val="6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27.</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составе  комитета </w:t>
            </w:r>
            <w:proofErr w:type="gramStart"/>
            <w:r w:rsidRPr="00914824">
              <w:rPr>
                <w:rFonts w:ascii="Times New Roman" w:hAnsi="Times New Roman" w:cs="Times New Roman"/>
                <w:sz w:val="24"/>
                <w:szCs w:val="24"/>
              </w:rPr>
              <w:t>по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аудиту  только  </w:t>
            </w:r>
            <w:proofErr w:type="gramStart"/>
            <w:r w:rsidRPr="00914824">
              <w:rPr>
                <w:rFonts w:ascii="Times New Roman" w:hAnsi="Times New Roman" w:cs="Times New Roman"/>
                <w:sz w:val="24"/>
                <w:szCs w:val="24"/>
              </w:rPr>
              <w:t>независимых</w:t>
            </w:r>
            <w:proofErr w:type="gramEnd"/>
            <w:r w:rsidRPr="00914824">
              <w:rPr>
                <w:rFonts w:ascii="Times New Roman" w:hAnsi="Times New Roman" w:cs="Times New Roman"/>
                <w:sz w:val="24"/>
                <w:szCs w:val="24"/>
              </w:rPr>
              <w:t xml:space="preserve">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неисполнительных директоров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EE13F9" w:rsidRPr="00914824" w:rsidTr="00EE13F9">
        <w:trPr>
          <w:trHeight w:val="6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28.</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Осуществление       руководства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комитетом по аудиту независимым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директором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EE13F9" w:rsidRPr="00914824" w:rsidTr="007B5D2F">
        <w:trPr>
          <w:trHeight w:val="576"/>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29.</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права  доступа  всех</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членов  комитета  по  аудиту  </w:t>
            </w:r>
            <w:proofErr w:type="gramStart"/>
            <w:r w:rsidRPr="00914824">
              <w:rPr>
                <w:rFonts w:ascii="Times New Roman" w:hAnsi="Times New Roman" w:cs="Times New Roman"/>
                <w:sz w:val="24"/>
                <w:szCs w:val="24"/>
              </w:rPr>
              <w:t>к</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любым  документам  и информации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proofErr w:type="gramStart"/>
            <w:r w:rsidRPr="00914824">
              <w:rPr>
                <w:rFonts w:ascii="Times New Roman" w:hAnsi="Times New Roman" w:cs="Times New Roman"/>
                <w:sz w:val="24"/>
                <w:szCs w:val="24"/>
              </w:rPr>
              <w:t>при</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условии</w:t>
            </w:r>
            <w:proofErr w:type="gramEnd"/>
            <w:r w:rsidRPr="00914824">
              <w:rPr>
                <w:rFonts w:ascii="Times New Roman" w:hAnsi="Times New Roman" w:cs="Times New Roman"/>
                <w:sz w:val="24"/>
                <w:szCs w:val="24"/>
              </w:rPr>
              <w:t xml:space="preserve">    неразглашения    ими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конфиденциальной информации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EE13F9" w:rsidRPr="00914824" w:rsidTr="007B5D2F">
        <w:trPr>
          <w:trHeight w:val="293"/>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30.</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Создание комитета        совета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директоров  (комитета по кадрам</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  вознаграждениям),   функцией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которого</w:t>
            </w:r>
            <w:proofErr w:type="gramEnd"/>
            <w:r w:rsidRPr="00914824">
              <w:rPr>
                <w:rFonts w:ascii="Times New Roman" w:hAnsi="Times New Roman" w:cs="Times New Roman"/>
                <w:sz w:val="24"/>
                <w:szCs w:val="24"/>
              </w:rPr>
              <w:t xml:space="preserve">  является  определение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критериев подбора кандидатов  </w:t>
            </w:r>
            <w:proofErr w:type="gramStart"/>
            <w:r w:rsidRPr="00914824">
              <w:rPr>
                <w:rFonts w:ascii="Times New Roman" w:hAnsi="Times New Roman" w:cs="Times New Roman"/>
                <w:sz w:val="24"/>
                <w:szCs w:val="24"/>
              </w:rPr>
              <w:t>в</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члены   совета   директоров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выработка политики акционерного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в       области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вознаграждения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EE13F9" w:rsidRPr="00914824" w:rsidTr="00EE13F9">
        <w:trPr>
          <w:trHeight w:val="8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31.</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Осуществление       руководства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комитетом     по    кадрам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вознаграждениям     независимым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директором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применимо</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EE13F9" w:rsidRPr="00914824" w:rsidTr="00EE13F9">
        <w:trPr>
          <w:trHeight w:val="8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32.</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Отсутствие в  составе  комитета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  кадрам  и   вознаграждениям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должностных   лиц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применимо</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EE13F9" w:rsidRPr="00914824" w:rsidTr="00EE13F9">
        <w:trPr>
          <w:trHeight w:val="14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33.</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Создание комитета        совета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по   рискам   или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возложение  функций  </w:t>
            </w:r>
            <w:proofErr w:type="gramStart"/>
            <w:r w:rsidRPr="00914824">
              <w:rPr>
                <w:rFonts w:ascii="Times New Roman" w:hAnsi="Times New Roman" w:cs="Times New Roman"/>
                <w:sz w:val="24"/>
                <w:szCs w:val="24"/>
              </w:rPr>
              <w:t>указанного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комитета   на   другой  комитет</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(кроме  комитета  по  аудиту  и</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комитета     по     кадрам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вознаграждениям)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EE13F9" w:rsidRPr="00914824" w:rsidTr="00EE13F9">
        <w:trPr>
          <w:trHeight w:val="16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34.</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Создание комитета        совета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по  урегулированию</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корпоративных  конфликтов   или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возложение  функций  </w:t>
            </w:r>
            <w:proofErr w:type="gramStart"/>
            <w:r w:rsidRPr="00914824">
              <w:rPr>
                <w:rFonts w:ascii="Times New Roman" w:hAnsi="Times New Roman" w:cs="Times New Roman"/>
                <w:sz w:val="24"/>
                <w:szCs w:val="24"/>
              </w:rPr>
              <w:t>указанного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комитета  на   другой   комитет</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(кроме  комитета  по  аудиту  и</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комитета    по     кадрам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вознаграждениям)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EE13F9" w:rsidRPr="00914824" w:rsidTr="00EE13F9">
        <w:trPr>
          <w:trHeight w:val="8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35.</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Отсутствие в  составе  комитета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по урегулированию </w:t>
            </w:r>
            <w:proofErr w:type="gramStart"/>
            <w:r w:rsidRPr="00914824">
              <w:rPr>
                <w:rFonts w:ascii="Times New Roman" w:hAnsi="Times New Roman" w:cs="Times New Roman"/>
                <w:sz w:val="24"/>
                <w:szCs w:val="24"/>
              </w:rPr>
              <w:t>корпоративных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конфликтов    должностных   лиц</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применимо</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EE13F9" w:rsidRPr="00914824" w:rsidTr="00EE13F9">
        <w:trPr>
          <w:trHeight w:val="8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36.</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Осуществление       руководства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комитетом   по   урегулированию</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корпоративных        конфликтов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независимым директором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применимо</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EE13F9" w:rsidRPr="00914824" w:rsidTr="007B5D2F">
        <w:trPr>
          <w:trHeight w:val="293"/>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37.</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w:t>
            </w:r>
            <w:proofErr w:type="gramStart"/>
            <w:r w:rsidRPr="00914824">
              <w:rPr>
                <w:rFonts w:ascii="Times New Roman" w:hAnsi="Times New Roman" w:cs="Times New Roman"/>
                <w:sz w:val="24"/>
                <w:szCs w:val="24"/>
              </w:rPr>
              <w:t>утвержденных</w:t>
            </w:r>
            <w:proofErr w:type="gramEnd"/>
            <w:r w:rsidRPr="00914824">
              <w:rPr>
                <w:rFonts w:ascii="Times New Roman" w:hAnsi="Times New Roman" w:cs="Times New Roman"/>
                <w:sz w:val="24"/>
                <w:szCs w:val="24"/>
              </w:rPr>
              <w:t xml:space="preserve">    советом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внутренних</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документов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roofErr w:type="gramStart"/>
            <w:r w:rsidRPr="00914824">
              <w:rPr>
                <w:rFonts w:ascii="Times New Roman" w:hAnsi="Times New Roman" w:cs="Times New Roman"/>
                <w:sz w:val="24"/>
                <w:szCs w:val="24"/>
              </w:rPr>
              <w:t>предусматривающих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порядок  формирования  и работы</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комитетов совета директоров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EE13F9" w:rsidRPr="00914824" w:rsidTr="00EE13F9">
        <w:trPr>
          <w:trHeight w:val="14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38.</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порядка  определения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кворума   совета    директоров,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позволяющего       обеспечивать</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обязательное            участие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независимых     директоров    </w:t>
            </w:r>
            <w:proofErr w:type="gramStart"/>
            <w:r w:rsidRPr="00914824">
              <w:rPr>
                <w:rFonts w:ascii="Times New Roman" w:hAnsi="Times New Roman" w:cs="Times New Roman"/>
                <w:sz w:val="24"/>
                <w:szCs w:val="24"/>
              </w:rPr>
              <w:t>в</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заседаниях</w:t>
            </w:r>
            <w:proofErr w:type="gramEnd"/>
            <w:r w:rsidRPr="00914824">
              <w:rPr>
                <w:rFonts w:ascii="Times New Roman" w:hAnsi="Times New Roman" w:cs="Times New Roman"/>
                <w:sz w:val="24"/>
                <w:szCs w:val="24"/>
              </w:rPr>
              <w:t xml:space="preserve"> совета директоров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Уставе данное требование не отражено.</w:t>
            </w:r>
          </w:p>
        </w:tc>
      </w:tr>
      <w:tr w:rsidR="00EE13F9" w:rsidRPr="00914824" w:rsidTr="00EE13F9">
        <w:trPr>
          <w:tblCellSpacing w:w="5" w:type="nil"/>
        </w:trPr>
        <w:tc>
          <w:tcPr>
            <w:tcW w:w="9780" w:type="dxa"/>
            <w:gridSpan w:val="4"/>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Исполнительные органы                          </w:t>
            </w:r>
          </w:p>
        </w:tc>
      </w:tr>
      <w:tr w:rsidR="00EE13F9" w:rsidRPr="00914824" w:rsidTr="00EE13F9">
        <w:trPr>
          <w:trHeight w:val="8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39.</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w:t>
            </w:r>
            <w:proofErr w:type="gramStart"/>
            <w:r w:rsidRPr="00914824">
              <w:rPr>
                <w:rFonts w:ascii="Times New Roman" w:hAnsi="Times New Roman" w:cs="Times New Roman"/>
                <w:sz w:val="24"/>
                <w:szCs w:val="24"/>
              </w:rPr>
              <w:t>коллегиального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исполнительного          органа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(правления)        акционерного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Единоличным исполнительным органом Общества является генеральный директор</w:t>
            </w:r>
          </w:p>
        </w:tc>
      </w:tr>
      <w:tr w:rsidR="00EE13F9" w:rsidRPr="00914824" w:rsidTr="00EE13F9">
        <w:trPr>
          <w:trHeight w:val="26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40.</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или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положения       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необходимости         одобрения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правлением       сделок       </w:t>
            </w:r>
            <w:proofErr w:type="gramStart"/>
            <w:r w:rsidRPr="00914824">
              <w:rPr>
                <w:rFonts w:ascii="Times New Roman" w:hAnsi="Times New Roman" w:cs="Times New Roman"/>
                <w:sz w:val="24"/>
                <w:szCs w:val="24"/>
              </w:rPr>
              <w:t>с</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недвижимостью,        получения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акционерным обществом кредитов,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если    указанные   сделки   не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относятся к крупным  сделкам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их  совершение  не  относится </w:t>
            </w:r>
            <w:proofErr w:type="gramStart"/>
            <w:r w:rsidRPr="00914824">
              <w:rPr>
                <w:rFonts w:ascii="Times New Roman" w:hAnsi="Times New Roman" w:cs="Times New Roman"/>
                <w:sz w:val="24"/>
                <w:szCs w:val="24"/>
              </w:rPr>
              <w:t>к</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обычной           хозяйственной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деятельности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EE13F9" w:rsidRPr="00914824" w:rsidTr="00EE13F9">
        <w:trPr>
          <w:trHeight w:val="12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41.</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процедуры согласования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операций,  которые  выходят  </w:t>
            </w:r>
            <w:proofErr w:type="gramStart"/>
            <w:r w:rsidRPr="00914824">
              <w:rPr>
                <w:rFonts w:ascii="Times New Roman" w:hAnsi="Times New Roman" w:cs="Times New Roman"/>
                <w:sz w:val="24"/>
                <w:szCs w:val="24"/>
              </w:rPr>
              <w:t>за</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рамки  </w:t>
            </w:r>
            <w:proofErr w:type="gramStart"/>
            <w:r w:rsidRPr="00914824">
              <w:rPr>
                <w:rFonts w:ascii="Times New Roman" w:hAnsi="Times New Roman" w:cs="Times New Roman"/>
                <w:sz w:val="24"/>
                <w:szCs w:val="24"/>
              </w:rPr>
              <w:t>финансово-хозяйственного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плана акционерного 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EE13F9" w:rsidRPr="00914824" w:rsidTr="00EE13F9">
        <w:trPr>
          <w:trHeight w:val="18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42.</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Отсутствие в            составе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исполнительных   органов   лиц,</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являющихся</w:t>
            </w:r>
            <w:proofErr w:type="gramEnd"/>
            <w:r w:rsidRPr="00914824">
              <w:rPr>
                <w:rFonts w:ascii="Times New Roman" w:hAnsi="Times New Roman" w:cs="Times New Roman"/>
                <w:sz w:val="24"/>
                <w:szCs w:val="24"/>
              </w:rPr>
              <w:t xml:space="preserve">          участником,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генеральным          директором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(управляющим),   членом  органа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управления    или    работником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юридического              лица,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конкурирующего  с   акционерным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обществом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Уставе, внутренних документах прямо не закреплено.</w:t>
            </w:r>
          </w:p>
        </w:tc>
      </w:tr>
      <w:tr w:rsidR="00EE13F9" w:rsidRPr="00914824" w:rsidTr="001C51E7">
        <w:trPr>
          <w:trHeight w:val="1824"/>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43.</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Отсутствие в            составе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исполнительных          органов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   лиц,</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которые</w:t>
            </w:r>
            <w:proofErr w:type="gramEnd"/>
            <w:r w:rsidRPr="00914824">
              <w:rPr>
                <w:rFonts w:ascii="Times New Roman" w:hAnsi="Times New Roman" w:cs="Times New Roman"/>
                <w:sz w:val="24"/>
                <w:szCs w:val="24"/>
              </w:rPr>
              <w:t xml:space="preserve"> признавались  виновными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   совершении  преступлений  </w:t>
            </w:r>
            <w:proofErr w:type="gramStart"/>
            <w:r w:rsidRPr="00914824">
              <w:rPr>
                <w:rFonts w:ascii="Times New Roman" w:hAnsi="Times New Roman" w:cs="Times New Roman"/>
                <w:sz w:val="24"/>
                <w:szCs w:val="24"/>
              </w:rPr>
              <w:t>в</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сфере             экономической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деятельности  или  преступлений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против государственной  власти,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интересов       </w:t>
            </w:r>
            <w:proofErr w:type="gramStart"/>
            <w:r w:rsidRPr="00914824">
              <w:rPr>
                <w:rFonts w:ascii="Times New Roman" w:hAnsi="Times New Roman" w:cs="Times New Roman"/>
                <w:sz w:val="24"/>
                <w:szCs w:val="24"/>
              </w:rPr>
              <w:t>государственной</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службы  и  службы   в   органах</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местного  самоуправления  или </w:t>
            </w:r>
            <w:proofErr w:type="gramStart"/>
            <w:r w:rsidRPr="00914824">
              <w:rPr>
                <w:rFonts w:ascii="Times New Roman" w:hAnsi="Times New Roman" w:cs="Times New Roman"/>
                <w:sz w:val="24"/>
                <w:szCs w:val="24"/>
              </w:rPr>
              <w:t>к</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которым             применялись</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административные  наказания  </w:t>
            </w:r>
            <w:proofErr w:type="gramStart"/>
            <w:r w:rsidRPr="00914824">
              <w:rPr>
                <w:rFonts w:ascii="Times New Roman" w:hAnsi="Times New Roman" w:cs="Times New Roman"/>
                <w:sz w:val="24"/>
                <w:szCs w:val="24"/>
              </w:rPr>
              <w:t>за</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правонарушения    в     области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предпринимательской            </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деятельности  или   в   области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финансов,   налогов  и  сборов,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рынка   ценных   бумаг.    Если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функции            </w:t>
            </w:r>
            <w:proofErr w:type="gramStart"/>
            <w:r w:rsidRPr="00914824">
              <w:rPr>
                <w:rFonts w:ascii="Times New Roman" w:hAnsi="Times New Roman" w:cs="Times New Roman"/>
                <w:sz w:val="24"/>
                <w:szCs w:val="24"/>
              </w:rPr>
              <w:t>единоличного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исполнительного          органа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выполняются         управляющей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организацией или управляющим  -</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соответствие       </w:t>
            </w:r>
            <w:proofErr w:type="gramStart"/>
            <w:r w:rsidRPr="00914824">
              <w:rPr>
                <w:rFonts w:ascii="Times New Roman" w:hAnsi="Times New Roman" w:cs="Times New Roman"/>
                <w:sz w:val="24"/>
                <w:szCs w:val="24"/>
              </w:rPr>
              <w:t>генерального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директора  и  членов  правления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управляющей   организации  либо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управляющего       требованиям,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предъявляемым   к  генеральному</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директору  и  членам  правления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Информацией не обладает</w:t>
            </w:r>
          </w:p>
        </w:tc>
      </w:tr>
      <w:tr w:rsidR="00EE13F9" w:rsidRPr="00914824" w:rsidTr="00EE13F9">
        <w:trPr>
          <w:trHeight w:val="24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44.</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или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запрета  управляющей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организации      (управляющему)</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осуществлять        аналогичные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функции     в     </w:t>
            </w:r>
            <w:proofErr w:type="gramStart"/>
            <w:r w:rsidRPr="00914824">
              <w:rPr>
                <w:rFonts w:ascii="Times New Roman" w:hAnsi="Times New Roman" w:cs="Times New Roman"/>
                <w:sz w:val="24"/>
                <w:szCs w:val="24"/>
              </w:rPr>
              <w:t>конкурирующем</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обществе,  а также находиться </w:t>
            </w:r>
            <w:proofErr w:type="gramStart"/>
            <w:r w:rsidRPr="00914824">
              <w:rPr>
                <w:rFonts w:ascii="Times New Roman" w:hAnsi="Times New Roman" w:cs="Times New Roman"/>
                <w:sz w:val="24"/>
                <w:szCs w:val="24"/>
              </w:rPr>
              <w:t>в</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каких-либо  иных  имущественных</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отношениях     с    </w:t>
            </w:r>
            <w:proofErr w:type="gramStart"/>
            <w:r w:rsidRPr="00914824">
              <w:rPr>
                <w:rFonts w:ascii="Times New Roman" w:hAnsi="Times New Roman" w:cs="Times New Roman"/>
                <w:sz w:val="24"/>
                <w:szCs w:val="24"/>
              </w:rPr>
              <w:t>акционерным</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обществом,   помимо    оказания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услуг  управляющей  организации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(управляющего)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применимо</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Функции единоличного исполнительного органа общества управляющее компании не передавались</w:t>
            </w:r>
          </w:p>
        </w:tc>
      </w:tr>
      <w:tr w:rsidR="00EE13F9" w:rsidRPr="00914824" w:rsidTr="00EE13F9">
        <w:trPr>
          <w:trHeight w:val="1257"/>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45.</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обязанности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исполнительных          органов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воздерживаться   от   действий,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которые       приведут      или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потенциально способны  привести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 возникновению конфликта </w:t>
            </w:r>
            <w:proofErr w:type="gramStart"/>
            <w:r w:rsidRPr="00914824">
              <w:rPr>
                <w:rFonts w:ascii="Times New Roman" w:hAnsi="Times New Roman" w:cs="Times New Roman"/>
                <w:sz w:val="24"/>
                <w:szCs w:val="24"/>
              </w:rPr>
              <w:t>между</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их  интересами   и   интересами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а  </w:t>
            </w:r>
            <w:proofErr w:type="gramStart"/>
            <w:r w:rsidRPr="00914824">
              <w:rPr>
                <w:rFonts w:ascii="Times New Roman" w:hAnsi="Times New Roman" w:cs="Times New Roman"/>
                <w:sz w:val="24"/>
                <w:szCs w:val="24"/>
              </w:rPr>
              <w:t>в</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случае</w:t>
            </w:r>
            <w:proofErr w:type="gramEnd"/>
            <w:r w:rsidRPr="00914824">
              <w:rPr>
                <w:rFonts w:ascii="Times New Roman" w:hAnsi="Times New Roman" w:cs="Times New Roman"/>
                <w:sz w:val="24"/>
                <w:szCs w:val="24"/>
              </w:rPr>
              <w:t xml:space="preserve">   возникновения   такого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конфликта     -     обязанности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информировать  об  этом   совет</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Уставе, внутренних документах прямо не закреплено.</w:t>
            </w:r>
          </w:p>
        </w:tc>
      </w:tr>
      <w:tr w:rsidR="00EE13F9" w:rsidRPr="00914824" w:rsidTr="00EE13F9">
        <w:trPr>
          <w:trHeight w:val="10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46.</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или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критериев    отбора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управляющей         организации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(управляющего)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применимо</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Функции единоличного исполнительного органа общества управляющее компании не передавались</w:t>
            </w:r>
          </w:p>
        </w:tc>
      </w:tr>
      <w:tr w:rsidR="00EE13F9" w:rsidRPr="00914824" w:rsidTr="00EE13F9">
        <w:trPr>
          <w:trHeight w:val="8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47.</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Представление   </w:t>
            </w:r>
            <w:proofErr w:type="gramStart"/>
            <w:r w:rsidRPr="00914824">
              <w:rPr>
                <w:rFonts w:ascii="Times New Roman" w:hAnsi="Times New Roman" w:cs="Times New Roman"/>
                <w:sz w:val="24"/>
                <w:szCs w:val="24"/>
              </w:rPr>
              <w:t>исполнительными</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органами акционерного  общества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ежемесячных   отчетов  о  </w:t>
            </w:r>
            <w:proofErr w:type="gramStart"/>
            <w:r w:rsidRPr="00914824">
              <w:rPr>
                <w:rFonts w:ascii="Times New Roman" w:hAnsi="Times New Roman" w:cs="Times New Roman"/>
                <w:sz w:val="24"/>
                <w:szCs w:val="24"/>
              </w:rPr>
              <w:t>своей</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работе совету директоров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Внутренними документами не предусмотрено</w:t>
            </w:r>
          </w:p>
        </w:tc>
      </w:tr>
      <w:tr w:rsidR="00EE13F9" w:rsidRPr="00914824" w:rsidTr="001C51E7">
        <w:trPr>
          <w:trHeight w:val="407"/>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48.</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Установление в       договорах,</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заключаемых         акционерным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обществом     </w:t>
            </w:r>
            <w:proofErr w:type="gramStart"/>
            <w:r w:rsidRPr="00914824">
              <w:rPr>
                <w:rFonts w:ascii="Times New Roman" w:hAnsi="Times New Roman" w:cs="Times New Roman"/>
                <w:sz w:val="24"/>
                <w:szCs w:val="24"/>
              </w:rPr>
              <w:t>с</w:t>
            </w:r>
            <w:proofErr w:type="gramEnd"/>
            <w:r w:rsidRPr="00914824">
              <w:rPr>
                <w:rFonts w:ascii="Times New Roman" w:hAnsi="Times New Roman" w:cs="Times New Roman"/>
                <w:sz w:val="24"/>
                <w:szCs w:val="24"/>
              </w:rPr>
              <w:t xml:space="preserve">     генеральным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директором         (управляющей</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организацией,  управляющим)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членами              правления,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ответственности  за   нарушение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положений    об   использовании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конфиденциальной  и   служебной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 xml:space="preserve">информации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Уставе, внутренних документах прямо не закреплено.</w:t>
            </w:r>
          </w:p>
        </w:tc>
      </w:tr>
      <w:tr w:rsidR="00EE13F9" w:rsidRPr="00914824" w:rsidTr="00EE13F9">
        <w:trPr>
          <w:tblCellSpacing w:w="5" w:type="nil"/>
        </w:trPr>
        <w:tc>
          <w:tcPr>
            <w:tcW w:w="9780" w:type="dxa"/>
            <w:gridSpan w:val="4"/>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 xml:space="preserve">                      Секретарь общества                            </w:t>
            </w:r>
          </w:p>
        </w:tc>
      </w:tr>
      <w:tr w:rsidR="00EE13F9" w:rsidRPr="00914824" w:rsidTr="00EE13F9">
        <w:trPr>
          <w:trHeight w:val="22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49.</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Наличие в  акционерном обществе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специального должностного  лица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(секретаря  общества),  задачей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которого</w:t>
            </w:r>
            <w:proofErr w:type="gramEnd"/>
            <w:r w:rsidRPr="00914824">
              <w:rPr>
                <w:rFonts w:ascii="Times New Roman" w:hAnsi="Times New Roman" w:cs="Times New Roman"/>
                <w:sz w:val="24"/>
                <w:szCs w:val="24"/>
              </w:rPr>
              <w:t xml:space="preserve">  является  обеспечение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соблюдения      органами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должностными             лицами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процедурных         требований,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гарантирующих реализацию прав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законных  интересов  акционеров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корпоративного секретаря в штате Общества не предусмотрена. Функции корпоративного секретаря, предусмотренные Кодексом корпоративного повеления, фактически исполняет секретарь Совета директоров.</w:t>
            </w:r>
          </w:p>
        </w:tc>
      </w:tr>
      <w:tr w:rsidR="00EE13F9" w:rsidRPr="00914824" w:rsidTr="00EE13F9">
        <w:trPr>
          <w:trHeight w:val="10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50.</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или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порядка   назначения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(избрания) секретаря общества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обязанностей секретаря общества</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Раздел 4 Положения о Совете директоров</w:t>
            </w:r>
          </w:p>
        </w:tc>
      </w:tr>
      <w:tr w:rsidR="00EE13F9" w:rsidRPr="00914824" w:rsidTr="00EE13F9">
        <w:trPr>
          <w:trHeight w:val="6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51.</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требований      </w:t>
            </w:r>
            <w:proofErr w:type="gramStart"/>
            <w:r w:rsidRPr="00914824">
              <w:rPr>
                <w:rFonts w:ascii="Times New Roman" w:hAnsi="Times New Roman" w:cs="Times New Roman"/>
                <w:sz w:val="24"/>
                <w:szCs w:val="24"/>
              </w:rPr>
              <w:t>к</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кандидатуре секретаря 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применимо</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корпоративного секретаря в штате Общества не предусмотрена</w:t>
            </w:r>
          </w:p>
        </w:tc>
      </w:tr>
      <w:tr w:rsidR="00EE13F9" w:rsidRPr="00914824" w:rsidTr="00EE13F9">
        <w:trPr>
          <w:tblCellSpacing w:w="5" w:type="nil"/>
        </w:trPr>
        <w:tc>
          <w:tcPr>
            <w:tcW w:w="9780" w:type="dxa"/>
            <w:gridSpan w:val="4"/>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Существенные корпоративные действия                  </w:t>
            </w:r>
          </w:p>
        </w:tc>
      </w:tr>
      <w:tr w:rsidR="00EE13F9" w:rsidRPr="00914824" w:rsidTr="00EE13F9">
        <w:trPr>
          <w:trHeight w:val="10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52.</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или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требования     </w:t>
            </w:r>
            <w:proofErr w:type="gramStart"/>
            <w:r w:rsidRPr="00914824">
              <w:rPr>
                <w:rFonts w:ascii="Times New Roman" w:hAnsi="Times New Roman" w:cs="Times New Roman"/>
                <w:sz w:val="24"/>
                <w:szCs w:val="24"/>
              </w:rPr>
              <w:t>об</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одобрении крупной сделки </w:t>
            </w:r>
            <w:proofErr w:type="gramStart"/>
            <w:r w:rsidRPr="00914824">
              <w:rPr>
                <w:rFonts w:ascii="Times New Roman" w:hAnsi="Times New Roman" w:cs="Times New Roman"/>
                <w:sz w:val="24"/>
                <w:szCs w:val="24"/>
              </w:rPr>
              <w:t>до</w:t>
            </w:r>
            <w:proofErr w:type="gramEnd"/>
            <w:r w:rsidRPr="00914824">
              <w:rPr>
                <w:rFonts w:ascii="Times New Roman" w:hAnsi="Times New Roman" w:cs="Times New Roman"/>
                <w:sz w:val="24"/>
                <w:szCs w:val="24"/>
              </w:rPr>
              <w:t xml:space="preserve">  </w:t>
            </w:r>
            <w:proofErr w:type="gramStart"/>
            <w:r w:rsidRPr="00914824">
              <w:rPr>
                <w:rFonts w:ascii="Times New Roman" w:hAnsi="Times New Roman" w:cs="Times New Roman"/>
                <w:sz w:val="24"/>
                <w:szCs w:val="24"/>
              </w:rPr>
              <w:t>ее</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совершения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П.</w:t>
            </w:r>
            <w:r>
              <w:rPr>
                <w:rFonts w:ascii="Times New Roman" w:hAnsi="Times New Roman" w:cs="Times New Roman"/>
                <w:sz w:val="24"/>
                <w:szCs w:val="24"/>
              </w:rPr>
              <w:t>7.2.15  Устава общества</w:t>
            </w:r>
          </w:p>
        </w:tc>
      </w:tr>
      <w:tr w:rsidR="00EE13F9" w:rsidRPr="00914824" w:rsidTr="00EE13F9">
        <w:trPr>
          <w:trHeight w:val="10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53.</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Обязательное        привлечение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независимого    оценщика    </w:t>
            </w:r>
            <w:proofErr w:type="gramStart"/>
            <w:r w:rsidRPr="00914824">
              <w:rPr>
                <w:rFonts w:ascii="Times New Roman" w:hAnsi="Times New Roman" w:cs="Times New Roman"/>
                <w:sz w:val="24"/>
                <w:szCs w:val="24"/>
              </w:rPr>
              <w:t>для</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оценки    рыночной    стоимости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имущества,          являющегося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предметом крупной сделки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Уставе, внутренних документах прямо не закреплено.</w:t>
            </w:r>
          </w:p>
        </w:tc>
      </w:tr>
      <w:tr w:rsidR="00EE13F9" w:rsidRPr="00914824" w:rsidTr="001C51E7">
        <w:trPr>
          <w:trHeight w:val="225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54.</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запрета  на  принятие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при     приобретении    </w:t>
            </w:r>
            <w:proofErr w:type="gramStart"/>
            <w:r w:rsidRPr="00914824">
              <w:rPr>
                <w:rFonts w:ascii="Times New Roman" w:hAnsi="Times New Roman" w:cs="Times New Roman"/>
                <w:sz w:val="24"/>
                <w:szCs w:val="24"/>
              </w:rPr>
              <w:t>крупных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пакетов   акций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w:t>
            </w:r>
            <w:proofErr w:type="gramStart"/>
            <w:r w:rsidRPr="00914824">
              <w:rPr>
                <w:rFonts w:ascii="Times New Roman" w:hAnsi="Times New Roman" w:cs="Times New Roman"/>
                <w:sz w:val="24"/>
                <w:szCs w:val="24"/>
              </w:rPr>
              <w:t>поглощении</w:t>
            </w:r>
            <w:proofErr w:type="gramEnd"/>
            <w:r w:rsidRPr="00914824">
              <w:rPr>
                <w:rFonts w:ascii="Times New Roman" w:hAnsi="Times New Roman" w:cs="Times New Roman"/>
                <w:sz w:val="24"/>
                <w:szCs w:val="24"/>
              </w:rPr>
              <w:t>)</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каких-либо            действий,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направленных</w:t>
            </w:r>
            <w:proofErr w:type="gramEnd"/>
            <w:r w:rsidRPr="00914824">
              <w:rPr>
                <w:rFonts w:ascii="Times New Roman" w:hAnsi="Times New Roman" w:cs="Times New Roman"/>
                <w:sz w:val="24"/>
                <w:szCs w:val="24"/>
              </w:rPr>
              <w:t xml:space="preserve">      на     защиту</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интересов        исполнительных</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органов (членов этих органов)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членов    совета     директоров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  а также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ухудшающих положение акционеров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по  сравнению с существующим (в</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частности,  запрета на принятие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советом директоров до окончания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предполагаемого           срока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приобретения  акций  решения  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 xml:space="preserve">выпуске дополнительных акций, </w:t>
            </w:r>
            <w:proofErr w:type="gramStart"/>
            <w:r w:rsidRPr="00914824">
              <w:rPr>
                <w:rFonts w:ascii="Times New Roman" w:hAnsi="Times New Roman" w:cs="Times New Roman"/>
                <w:sz w:val="24"/>
                <w:szCs w:val="24"/>
              </w:rPr>
              <w:t>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выпуске</w:t>
            </w:r>
            <w:proofErr w:type="gramEnd"/>
            <w:r w:rsidRPr="00914824">
              <w:rPr>
                <w:rFonts w:ascii="Times New Roman" w:hAnsi="Times New Roman" w:cs="Times New Roman"/>
                <w:sz w:val="24"/>
                <w:szCs w:val="24"/>
              </w:rPr>
              <w:t xml:space="preserve">      ценных      бумаг,</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конвертируемых</w:t>
            </w:r>
            <w:proofErr w:type="gramEnd"/>
            <w:r w:rsidRPr="00914824">
              <w:rPr>
                <w:rFonts w:ascii="Times New Roman" w:hAnsi="Times New Roman" w:cs="Times New Roman"/>
                <w:sz w:val="24"/>
                <w:szCs w:val="24"/>
              </w:rPr>
              <w:t xml:space="preserve">  в  акции,   или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ценных  бумаг,  предоставляющих</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право    приобретения     акций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даже   если   право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принятия     такого     решения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предоставлено ему уставом)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Данный запрет Уставом не установлен</w:t>
            </w:r>
          </w:p>
        </w:tc>
      </w:tr>
      <w:tr w:rsidR="00EE13F9" w:rsidRPr="00914824" w:rsidTr="00EE13F9">
        <w:trPr>
          <w:trHeight w:val="16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55.</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требования      </w:t>
            </w:r>
            <w:proofErr w:type="gramStart"/>
            <w:r w:rsidRPr="00914824">
              <w:rPr>
                <w:rFonts w:ascii="Times New Roman" w:hAnsi="Times New Roman" w:cs="Times New Roman"/>
                <w:sz w:val="24"/>
                <w:szCs w:val="24"/>
              </w:rPr>
              <w:t>об</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обязательном        </w:t>
            </w:r>
            <w:proofErr w:type="gramStart"/>
            <w:r w:rsidRPr="00914824">
              <w:rPr>
                <w:rFonts w:ascii="Times New Roman" w:hAnsi="Times New Roman" w:cs="Times New Roman"/>
                <w:sz w:val="24"/>
                <w:szCs w:val="24"/>
              </w:rPr>
              <w:t>привлечении</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независимого    оценщика    </w:t>
            </w:r>
            <w:proofErr w:type="gramStart"/>
            <w:r w:rsidRPr="00914824">
              <w:rPr>
                <w:rFonts w:ascii="Times New Roman" w:hAnsi="Times New Roman" w:cs="Times New Roman"/>
                <w:sz w:val="24"/>
                <w:szCs w:val="24"/>
              </w:rPr>
              <w:t>для</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оценки     текущей     рыночной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стоимости  акций  и   возможных</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изменений их рыночной стоимости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 результате поглощения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Данные положения Уставом не установлены</w:t>
            </w:r>
          </w:p>
        </w:tc>
      </w:tr>
      <w:tr w:rsidR="00EE13F9" w:rsidRPr="00914824" w:rsidTr="00EE13F9">
        <w:trPr>
          <w:trHeight w:val="974"/>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56.</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Отсутствие в             уставе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освобождения  приобретателя  </w:t>
            </w:r>
            <w:proofErr w:type="gramStart"/>
            <w:r w:rsidRPr="00914824">
              <w:rPr>
                <w:rFonts w:ascii="Times New Roman" w:hAnsi="Times New Roman" w:cs="Times New Roman"/>
                <w:sz w:val="24"/>
                <w:szCs w:val="24"/>
              </w:rPr>
              <w:t>от</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обязанности          предложить</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акционерам              продать</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принадлежащие</w:t>
            </w:r>
            <w:proofErr w:type="gramEnd"/>
            <w:r w:rsidRPr="00914824">
              <w:rPr>
                <w:rFonts w:ascii="Times New Roman" w:hAnsi="Times New Roman" w:cs="Times New Roman"/>
                <w:sz w:val="24"/>
                <w:szCs w:val="24"/>
              </w:rPr>
              <w:t xml:space="preserve">  им  обыкновенные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акции   общества   (эмиссионные</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ценные бумаги, конвертируемые </w:t>
            </w:r>
            <w:proofErr w:type="gramStart"/>
            <w:r w:rsidRPr="00914824">
              <w:rPr>
                <w:rFonts w:ascii="Times New Roman" w:hAnsi="Times New Roman" w:cs="Times New Roman"/>
                <w:sz w:val="24"/>
                <w:szCs w:val="24"/>
              </w:rPr>
              <w:t>в</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обыкновенные     акции)     </w:t>
            </w:r>
            <w:proofErr w:type="gramStart"/>
            <w:r w:rsidRPr="00914824">
              <w:rPr>
                <w:rFonts w:ascii="Times New Roman" w:hAnsi="Times New Roman" w:cs="Times New Roman"/>
                <w:sz w:val="24"/>
                <w:szCs w:val="24"/>
              </w:rPr>
              <w:t>при</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поглощении</w:t>
            </w:r>
            <w:proofErr w:type="gramEnd"/>
            <w:r w:rsidRPr="00914824">
              <w:rPr>
                <w:rFonts w:ascii="Times New Roman" w:hAnsi="Times New Roman" w:cs="Times New Roman"/>
                <w:sz w:val="24"/>
                <w:szCs w:val="24"/>
              </w:rPr>
              <w:t xml:space="preserve">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Данные положения Уставом не установлены</w:t>
            </w:r>
          </w:p>
        </w:tc>
      </w:tr>
      <w:tr w:rsidR="00EE13F9" w:rsidRPr="00914824" w:rsidTr="001C51E7">
        <w:trPr>
          <w:trHeight w:val="407"/>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57.</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или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требования     </w:t>
            </w:r>
            <w:proofErr w:type="gramStart"/>
            <w:r w:rsidRPr="00914824">
              <w:rPr>
                <w:rFonts w:ascii="Times New Roman" w:hAnsi="Times New Roman" w:cs="Times New Roman"/>
                <w:sz w:val="24"/>
                <w:szCs w:val="24"/>
              </w:rPr>
              <w:t>об</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обязательном        </w:t>
            </w:r>
            <w:proofErr w:type="gramStart"/>
            <w:r w:rsidRPr="00914824">
              <w:rPr>
                <w:rFonts w:ascii="Times New Roman" w:hAnsi="Times New Roman" w:cs="Times New Roman"/>
                <w:sz w:val="24"/>
                <w:szCs w:val="24"/>
              </w:rPr>
              <w:t>привлечении</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независимого    оценщика    </w:t>
            </w:r>
            <w:proofErr w:type="gramStart"/>
            <w:r w:rsidRPr="00914824">
              <w:rPr>
                <w:rFonts w:ascii="Times New Roman" w:hAnsi="Times New Roman" w:cs="Times New Roman"/>
                <w:sz w:val="24"/>
                <w:szCs w:val="24"/>
              </w:rPr>
              <w:t>для</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определения         соотношения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конвертации      акций      </w:t>
            </w:r>
            <w:proofErr w:type="gramStart"/>
            <w:r w:rsidRPr="00914824">
              <w:rPr>
                <w:rFonts w:ascii="Times New Roman" w:hAnsi="Times New Roman" w:cs="Times New Roman"/>
                <w:sz w:val="24"/>
                <w:szCs w:val="24"/>
              </w:rPr>
              <w:t>при</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реорганизации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Данные положения Уставом не установлены</w:t>
            </w:r>
          </w:p>
        </w:tc>
      </w:tr>
      <w:tr w:rsidR="00EE13F9" w:rsidRPr="00914824" w:rsidTr="00EE13F9">
        <w:trPr>
          <w:tblCellSpacing w:w="5" w:type="nil"/>
        </w:trPr>
        <w:tc>
          <w:tcPr>
            <w:tcW w:w="9780" w:type="dxa"/>
            <w:gridSpan w:val="4"/>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Раскрытие информации                          </w:t>
            </w:r>
          </w:p>
        </w:tc>
      </w:tr>
      <w:tr w:rsidR="00EE13F9" w:rsidRPr="00914824" w:rsidTr="00EE13F9">
        <w:trPr>
          <w:trHeight w:val="14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58.</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w:t>
            </w:r>
            <w:proofErr w:type="gramStart"/>
            <w:r w:rsidRPr="00914824">
              <w:rPr>
                <w:rFonts w:ascii="Times New Roman" w:hAnsi="Times New Roman" w:cs="Times New Roman"/>
                <w:sz w:val="24"/>
                <w:szCs w:val="24"/>
              </w:rPr>
              <w:t>утвержденного</w:t>
            </w:r>
            <w:proofErr w:type="gramEnd"/>
            <w:r w:rsidRPr="00914824">
              <w:rPr>
                <w:rFonts w:ascii="Times New Roman" w:hAnsi="Times New Roman" w:cs="Times New Roman"/>
                <w:sz w:val="24"/>
                <w:szCs w:val="24"/>
              </w:rPr>
              <w:t xml:space="preserve">   советом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roofErr w:type="gramStart"/>
            <w:r w:rsidRPr="00914824">
              <w:rPr>
                <w:rFonts w:ascii="Times New Roman" w:hAnsi="Times New Roman" w:cs="Times New Roman"/>
                <w:sz w:val="24"/>
                <w:szCs w:val="24"/>
              </w:rPr>
              <w:t>внутреннего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документа,        определяющего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правила  и подходы акционерного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к раскрытию информации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(Положения   об  информационной</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политике)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Положение  об информационной политике не утверждалось Советом директоров, но в Обществе действует система раскрытия информации</w:t>
            </w:r>
          </w:p>
        </w:tc>
      </w:tr>
      <w:tr w:rsidR="00EE13F9" w:rsidRPr="00914824" w:rsidTr="00EE13F9">
        <w:trPr>
          <w:trHeight w:val="26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59.</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требования о раскрытии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информации  о  целях размещения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акций,   о    лицах,    которые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собираются           приобрести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размещаемые акции,  в том числе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крупный пакет акций,  а также 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том,    будут     ли     высшие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должностные  лица  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участвовать      </w:t>
            </w:r>
            <w:proofErr w:type="gramStart"/>
            <w:r w:rsidRPr="00914824">
              <w:rPr>
                <w:rFonts w:ascii="Times New Roman" w:hAnsi="Times New Roman" w:cs="Times New Roman"/>
                <w:sz w:val="24"/>
                <w:szCs w:val="24"/>
              </w:rPr>
              <w:t>в</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приобретении</w:t>
            </w:r>
            <w:proofErr w:type="gramEnd"/>
            <w:r w:rsidRPr="00914824">
              <w:rPr>
                <w:rFonts w:ascii="Times New Roman" w:hAnsi="Times New Roman" w:cs="Times New Roman"/>
                <w:sz w:val="24"/>
                <w:szCs w:val="24"/>
              </w:rPr>
              <w:t xml:space="preserve">  размещаемых акций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Данное требование внутренними документами не определено</w:t>
            </w:r>
          </w:p>
        </w:tc>
      </w:tr>
      <w:tr w:rsidR="00EE13F9" w:rsidRPr="00914824" w:rsidTr="00EE13F9">
        <w:trPr>
          <w:trHeight w:val="16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60.</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перечня   информации,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документов     и    материалов,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которые должны  предоставляться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акционерам      для     решения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вопросов,  выносимых  на  общее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собрание акционеров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Пункт 7.4 Положения о Совете директоров</w:t>
            </w:r>
          </w:p>
        </w:tc>
      </w:tr>
      <w:tr w:rsidR="00EE13F9" w:rsidRPr="00914824" w:rsidTr="00EE13F9">
        <w:trPr>
          <w:trHeight w:val="10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61.</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Наличие у акционерного общества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spellStart"/>
            <w:r w:rsidRPr="00914824">
              <w:rPr>
                <w:rFonts w:ascii="Times New Roman" w:hAnsi="Times New Roman" w:cs="Times New Roman"/>
                <w:sz w:val="24"/>
                <w:szCs w:val="24"/>
              </w:rPr>
              <w:t>веб-сайта</w:t>
            </w:r>
            <w:proofErr w:type="spellEnd"/>
            <w:r w:rsidRPr="00914824">
              <w:rPr>
                <w:rFonts w:ascii="Times New Roman" w:hAnsi="Times New Roman" w:cs="Times New Roman"/>
                <w:sz w:val="24"/>
                <w:szCs w:val="24"/>
              </w:rPr>
              <w:t xml:space="preserve">  в  сети  Интернет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регулярное раскрытие информации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 акционерном обществе на этом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spellStart"/>
            <w:r w:rsidRPr="00914824">
              <w:rPr>
                <w:rFonts w:ascii="Times New Roman" w:hAnsi="Times New Roman" w:cs="Times New Roman"/>
                <w:sz w:val="24"/>
                <w:szCs w:val="24"/>
              </w:rPr>
              <w:t>веб-сайте</w:t>
            </w:r>
            <w:proofErr w:type="spellEnd"/>
            <w:r w:rsidRPr="00914824">
              <w:rPr>
                <w:rFonts w:ascii="Times New Roman" w:hAnsi="Times New Roman" w:cs="Times New Roman"/>
                <w:sz w:val="24"/>
                <w:szCs w:val="24"/>
              </w:rPr>
              <w:t xml:space="preserve">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260" w:type="dxa"/>
            <w:tcBorders>
              <w:left w:val="single" w:sz="8" w:space="0" w:color="auto"/>
              <w:bottom w:val="single" w:sz="8" w:space="0" w:color="auto"/>
              <w:right w:val="single" w:sz="8" w:space="0" w:color="auto"/>
            </w:tcBorders>
          </w:tcPr>
          <w:p w:rsidR="00EE13F9"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Официальный сайт общества </w:t>
            </w:r>
            <w:hyperlink r:id="rId31" w:history="1">
              <w:r w:rsidRPr="00FA2F1C">
                <w:rPr>
                  <w:rStyle w:val="ab"/>
                  <w:rFonts w:ascii="Times New Roman" w:hAnsi="Times New Roman" w:cs="Times New Roman"/>
                  <w:sz w:val="24"/>
                  <w:szCs w:val="24"/>
                </w:rPr>
                <w:t>http://airportus.ru/</w:t>
              </w:r>
            </w:hyperlink>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Страница в сети Интернет </w:t>
            </w:r>
            <w:r>
              <w:t xml:space="preserve"> </w:t>
            </w:r>
            <w:r w:rsidRPr="002867C5">
              <w:rPr>
                <w:rFonts w:ascii="Times New Roman" w:hAnsi="Times New Roman" w:cs="Times New Roman"/>
                <w:sz w:val="24"/>
                <w:szCs w:val="24"/>
              </w:rPr>
              <w:t>http://e-disclosure.azipi.ru/organization/1855390/</w:t>
            </w:r>
            <w:r>
              <w:rPr>
                <w:rFonts w:ascii="Times New Roman" w:hAnsi="Times New Roman" w:cs="Times New Roman"/>
                <w:sz w:val="24"/>
                <w:szCs w:val="24"/>
              </w:rPr>
              <w:t xml:space="preserve">  </w:t>
            </w:r>
          </w:p>
        </w:tc>
      </w:tr>
      <w:tr w:rsidR="00EE13F9" w:rsidRPr="00914824" w:rsidTr="001C51E7">
        <w:trPr>
          <w:trHeight w:val="1115"/>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62.</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требования о раскрытии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информации      о       сделках</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 с лицами,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относящимися</w:t>
            </w:r>
            <w:proofErr w:type="gramEnd"/>
            <w:r w:rsidRPr="00914824">
              <w:rPr>
                <w:rFonts w:ascii="Times New Roman" w:hAnsi="Times New Roman" w:cs="Times New Roman"/>
                <w:sz w:val="24"/>
                <w:szCs w:val="24"/>
              </w:rPr>
              <w:t xml:space="preserve"> в  соответствии  с</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уставом  </w:t>
            </w:r>
            <w:proofErr w:type="gramStart"/>
            <w:r w:rsidRPr="00914824">
              <w:rPr>
                <w:rFonts w:ascii="Times New Roman" w:hAnsi="Times New Roman" w:cs="Times New Roman"/>
                <w:sz w:val="24"/>
                <w:szCs w:val="24"/>
              </w:rPr>
              <w:t>к</w:t>
            </w:r>
            <w:proofErr w:type="gramEnd"/>
            <w:r w:rsidRPr="00914824">
              <w:rPr>
                <w:rFonts w:ascii="Times New Roman" w:hAnsi="Times New Roman" w:cs="Times New Roman"/>
                <w:sz w:val="24"/>
                <w:szCs w:val="24"/>
              </w:rPr>
              <w:t xml:space="preserve">  высшим  должностным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лицам акционерного общества,  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также  о  сделках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с  организациями,   </w:t>
            </w:r>
            <w:proofErr w:type="gramStart"/>
            <w:r w:rsidRPr="00914824">
              <w:rPr>
                <w:rFonts w:ascii="Times New Roman" w:hAnsi="Times New Roman" w:cs="Times New Roman"/>
                <w:sz w:val="24"/>
                <w:szCs w:val="24"/>
              </w:rPr>
              <w:t>в</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которых    высшим   должностным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лицам   акционерного   общества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прямо  или косвенно принадлежит</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20 и более процентов  </w:t>
            </w:r>
            <w:proofErr w:type="gramStart"/>
            <w:r w:rsidRPr="00914824">
              <w:rPr>
                <w:rFonts w:ascii="Times New Roman" w:hAnsi="Times New Roman" w:cs="Times New Roman"/>
                <w:sz w:val="24"/>
                <w:szCs w:val="24"/>
              </w:rPr>
              <w:t>уставного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капитала  акционерного общества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или на которые такие лица могут</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иным       образом      оказать</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существенное влияние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Внутренними документами данное требование не определено</w:t>
            </w:r>
          </w:p>
          <w:p w:rsidR="00EE13F9" w:rsidRDefault="00EE13F9" w:rsidP="00EE13F9">
            <w:pPr>
              <w:widowControl w:val="0"/>
              <w:autoSpaceDE w:val="0"/>
              <w:autoSpaceDN w:val="0"/>
              <w:adjustRightInd w:val="0"/>
              <w:spacing w:after="0" w:line="240" w:lineRule="auto"/>
              <w:rPr>
                <w:rFonts w:ascii="Times New Roman" w:hAnsi="Times New Roman" w:cs="Times New Roman"/>
                <w:sz w:val="24"/>
                <w:szCs w:val="24"/>
              </w:rPr>
            </w:pPr>
          </w:p>
          <w:p w:rsidR="00EE13F9" w:rsidRPr="002867C5"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Общество раскрывает информацию в соответствии Положением N 454 от  30 декабря 2014 г. о раскрытии информации эмитентами эмиссионных ценных бумаг </w:t>
            </w:r>
          </w:p>
        </w:tc>
      </w:tr>
      <w:tr w:rsidR="00EE13F9" w:rsidRPr="00914824" w:rsidTr="001C51E7">
        <w:trPr>
          <w:trHeight w:val="265"/>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63.</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требования о раскрытии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информации  обо  всех  сделках,</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которые</w:t>
            </w:r>
            <w:proofErr w:type="gramEnd"/>
            <w:r w:rsidRPr="00914824">
              <w:rPr>
                <w:rFonts w:ascii="Times New Roman" w:hAnsi="Times New Roman" w:cs="Times New Roman"/>
                <w:sz w:val="24"/>
                <w:szCs w:val="24"/>
              </w:rPr>
              <w:t xml:space="preserve"> могут  оказать  влияние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   рыночную  стоимость  акций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 xml:space="preserve">акционерного 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Сведения, которые могут оказать влияние на рыночную стоимость акций, раскрываются в соответствии с Приказом ФСФР № 11-46/ </w:t>
            </w:r>
            <w:proofErr w:type="spellStart"/>
            <w:r>
              <w:rPr>
                <w:rFonts w:ascii="Times New Roman" w:hAnsi="Times New Roman" w:cs="Times New Roman"/>
                <w:sz w:val="24"/>
                <w:szCs w:val="24"/>
              </w:rPr>
              <w:t>пз-н</w:t>
            </w:r>
            <w:proofErr w:type="spellEnd"/>
            <w:r>
              <w:rPr>
                <w:rFonts w:ascii="Times New Roman" w:hAnsi="Times New Roman" w:cs="Times New Roman"/>
                <w:sz w:val="24"/>
                <w:szCs w:val="24"/>
              </w:rPr>
              <w:t xml:space="preserve"> от 04.11. 2011г.</w:t>
            </w:r>
          </w:p>
        </w:tc>
      </w:tr>
      <w:tr w:rsidR="00EE13F9" w:rsidRPr="00914824" w:rsidTr="00EE13F9">
        <w:trPr>
          <w:trHeight w:val="28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64.</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w:t>
            </w:r>
            <w:proofErr w:type="gramStart"/>
            <w:r w:rsidRPr="00914824">
              <w:rPr>
                <w:rFonts w:ascii="Times New Roman" w:hAnsi="Times New Roman" w:cs="Times New Roman"/>
                <w:sz w:val="24"/>
                <w:szCs w:val="24"/>
              </w:rPr>
              <w:t>утвержденного</w:t>
            </w:r>
            <w:proofErr w:type="gramEnd"/>
            <w:r w:rsidRPr="00914824">
              <w:rPr>
                <w:rFonts w:ascii="Times New Roman" w:hAnsi="Times New Roman" w:cs="Times New Roman"/>
                <w:sz w:val="24"/>
                <w:szCs w:val="24"/>
              </w:rPr>
              <w:t xml:space="preserve">   советом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roofErr w:type="gramStart"/>
            <w:r w:rsidRPr="00914824">
              <w:rPr>
                <w:rFonts w:ascii="Times New Roman" w:hAnsi="Times New Roman" w:cs="Times New Roman"/>
                <w:sz w:val="24"/>
                <w:szCs w:val="24"/>
              </w:rPr>
              <w:t>внутреннего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документа   по    использованию</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существенной    информации    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деятельности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roofErr w:type="gramStart"/>
            <w:r w:rsidRPr="00914824">
              <w:rPr>
                <w:rFonts w:ascii="Times New Roman" w:hAnsi="Times New Roman" w:cs="Times New Roman"/>
                <w:sz w:val="24"/>
                <w:szCs w:val="24"/>
              </w:rPr>
              <w:t>акциях</w:t>
            </w:r>
            <w:proofErr w:type="gramEnd"/>
            <w:r w:rsidRPr="00914824">
              <w:rPr>
                <w:rFonts w:ascii="Times New Roman" w:hAnsi="Times New Roman" w:cs="Times New Roman"/>
                <w:sz w:val="24"/>
                <w:szCs w:val="24"/>
              </w:rPr>
              <w:t xml:space="preserve">   и   других</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ценных   </w:t>
            </w:r>
            <w:proofErr w:type="gramStart"/>
            <w:r w:rsidRPr="00914824">
              <w:rPr>
                <w:rFonts w:ascii="Times New Roman" w:hAnsi="Times New Roman" w:cs="Times New Roman"/>
                <w:sz w:val="24"/>
                <w:szCs w:val="24"/>
              </w:rPr>
              <w:t>бумагах</w:t>
            </w:r>
            <w:proofErr w:type="gramEnd"/>
            <w:r w:rsidRPr="00914824">
              <w:rPr>
                <w:rFonts w:ascii="Times New Roman" w:hAnsi="Times New Roman" w:cs="Times New Roman"/>
                <w:sz w:val="24"/>
                <w:szCs w:val="24"/>
              </w:rPr>
              <w:t xml:space="preserve">   общества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сделках   с  ними,  </w:t>
            </w:r>
            <w:proofErr w:type="gramStart"/>
            <w:r w:rsidRPr="00914824">
              <w:rPr>
                <w:rFonts w:ascii="Times New Roman" w:hAnsi="Times New Roman" w:cs="Times New Roman"/>
                <w:sz w:val="24"/>
                <w:szCs w:val="24"/>
              </w:rPr>
              <w:t>которая</w:t>
            </w:r>
            <w:proofErr w:type="gramEnd"/>
            <w:r w:rsidRPr="00914824">
              <w:rPr>
                <w:rFonts w:ascii="Times New Roman" w:hAnsi="Times New Roman" w:cs="Times New Roman"/>
                <w:sz w:val="24"/>
                <w:szCs w:val="24"/>
              </w:rPr>
              <w:t xml:space="preserve">  не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является    общедоступной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раскрытие</w:t>
            </w:r>
            <w:proofErr w:type="gramEnd"/>
            <w:r w:rsidRPr="00914824">
              <w:rPr>
                <w:rFonts w:ascii="Times New Roman" w:hAnsi="Times New Roman" w:cs="Times New Roman"/>
                <w:sz w:val="24"/>
                <w:szCs w:val="24"/>
              </w:rPr>
              <w:t xml:space="preserve"> которой может оказать</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существенное     влияние     </w:t>
            </w:r>
            <w:proofErr w:type="gramStart"/>
            <w:r w:rsidRPr="00914824">
              <w:rPr>
                <w:rFonts w:ascii="Times New Roman" w:hAnsi="Times New Roman" w:cs="Times New Roman"/>
                <w:sz w:val="24"/>
                <w:szCs w:val="24"/>
              </w:rPr>
              <w:t>на</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рыночную   стоимость   акций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других       ценных       бумаг</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Положение  об </w:t>
            </w:r>
            <w:proofErr w:type="spellStart"/>
            <w:r>
              <w:rPr>
                <w:rFonts w:ascii="Times New Roman" w:hAnsi="Times New Roman" w:cs="Times New Roman"/>
                <w:sz w:val="24"/>
                <w:szCs w:val="24"/>
              </w:rPr>
              <w:t>инсайдерской</w:t>
            </w:r>
            <w:proofErr w:type="spellEnd"/>
            <w:r>
              <w:rPr>
                <w:rFonts w:ascii="Times New Roman" w:hAnsi="Times New Roman" w:cs="Times New Roman"/>
                <w:sz w:val="24"/>
                <w:szCs w:val="24"/>
              </w:rPr>
              <w:t xml:space="preserve"> информации  в Обществе не принято.</w:t>
            </w:r>
          </w:p>
        </w:tc>
      </w:tr>
      <w:tr w:rsidR="00EE13F9" w:rsidRPr="00914824" w:rsidTr="00EE13F9">
        <w:trPr>
          <w:tblCellSpacing w:w="5" w:type="nil"/>
        </w:trPr>
        <w:tc>
          <w:tcPr>
            <w:tcW w:w="9780" w:type="dxa"/>
            <w:gridSpan w:val="4"/>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w:t>
            </w:r>
            <w:proofErr w:type="gramStart"/>
            <w:r w:rsidRPr="00914824">
              <w:rPr>
                <w:rFonts w:ascii="Times New Roman" w:hAnsi="Times New Roman" w:cs="Times New Roman"/>
                <w:sz w:val="24"/>
                <w:szCs w:val="24"/>
              </w:rPr>
              <w:t>Контроль за</w:t>
            </w:r>
            <w:proofErr w:type="gramEnd"/>
            <w:r w:rsidRPr="00914824">
              <w:rPr>
                <w:rFonts w:ascii="Times New Roman" w:hAnsi="Times New Roman" w:cs="Times New Roman"/>
                <w:sz w:val="24"/>
                <w:szCs w:val="24"/>
              </w:rPr>
              <w:t xml:space="preserve"> финансово-хозяйственной деятельностью            </w:t>
            </w:r>
          </w:p>
        </w:tc>
      </w:tr>
      <w:tr w:rsidR="00EE13F9" w:rsidRPr="00914824" w:rsidTr="00EE13F9">
        <w:trPr>
          <w:trHeight w:val="12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65.</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w:t>
            </w:r>
            <w:proofErr w:type="gramStart"/>
            <w:r w:rsidRPr="00914824">
              <w:rPr>
                <w:rFonts w:ascii="Times New Roman" w:hAnsi="Times New Roman" w:cs="Times New Roman"/>
                <w:sz w:val="24"/>
                <w:szCs w:val="24"/>
              </w:rPr>
              <w:t>утвержденных</w:t>
            </w:r>
            <w:proofErr w:type="gramEnd"/>
            <w:r w:rsidRPr="00914824">
              <w:rPr>
                <w:rFonts w:ascii="Times New Roman" w:hAnsi="Times New Roman" w:cs="Times New Roman"/>
                <w:sz w:val="24"/>
                <w:szCs w:val="24"/>
              </w:rPr>
              <w:t xml:space="preserve">    советом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процедур </w:t>
            </w:r>
            <w:proofErr w:type="gramStart"/>
            <w:r w:rsidRPr="00914824">
              <w:rPr>
                <w:rFonts w:ascii="Times New Roman" w:hAnsi="Times New Roman" w:cs="Times New Roman"/>
                <w:sz w:val="24"/>
                <w:szCs w:val="24"/>
              </w:rPr>
              <w:t>внутреннего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контроля                     </w:t>
            </w:r>
            <w:proofErr w:type="gramStart"/>
            <w:r w:rsidRPr="00914824">
              <w:rPr>
                <w:rFonts w:ascii="Times New Roman" w:hAnsi="Times New Roman" w:cs="Times New Roman"/>
                <w:sz w:val="24"/>
                <w:szCs w:val="24"/>
              </w:rPr>
              <w:t>за</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финансово-хозяйственной        </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деятельностью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Данное требование внутренними документами не определено</w:t>
            </w:r>
          </w:p>
        </w:tc>
      </w:tr>
      <w:tr w:rsidR="00EE13F9" w:rsidRPr="00914824" w:rsidTr="00EE13F9">
        <w:trPr>
          <w:trHeight w:val="548"/>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66.</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w:t>
            </w:r>
            <w:proofErr w:type="gramStart"/>
            <w:r w:rsidRPr="00914824">
              <w:rPr>
                <w:rFonts w:ascii="Times New Roman" w:hAnsi="Times New Roman" w:cs="Times New Roman"/>
                <w:sz w:val="24"/>
                <w:szCs w:val="24"/>
              </w:rPr>
              <w:t>специального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подразделения      акционерного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обеспечивающего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соблюдение процедур </w:t>
            </w:r>
            <w:proofErr w:type="gramStart"/>
            <w:r w:rsidRPr="00914824">
              <w:rPr>
                <w:rFonts w:ascii="Times New Roman" w:hAnsi="Times New Roman" w:cs="Times New Roman"/>
                <w:sz w:val="24"/>
                <w:szCs w:val="24"/>
              </w:rPr>
              <w:t>внутреннего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контроля                       </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(контрольно-ревизионной службы)</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511612"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Pr="00511612">
              <w:rPr>
                <w:rFonts w:ascii="Times New Roman" w:hAnsi="Times New Roman" w:cs="Times New Roman"/>
                <w:sz w:val="24"/>
                <w:szCs w:val="24"/>
              </w:rPr>
              <w:t xml:space="preserve"> </w:t>
            </w:r>
            <w:r>
              <w:rPr>
                <w:rFonts w:ascii="Times New Roman" w:hAnsi="Times New Roman" w:cs="Times New Roman"/>
                <w:sz w:val="24"/>
                <w:szCs w:val="24"/>
              </w:rPr>
              <w:t xml:space="preserve">штате Обществ есть Аудитор. </w:t>
            </w:r>
          </w:p>
        </w:tc>
      </w:tr>
      <w:tr w:rsidR="00EE13F9" w:rsidRPr="00914824" w:rsidTr="00EE13F9">
        <w:trPr>
          <w:trHeight w:val="14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67.</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требования     </w:t>
            </w:r>
            <w:proofErr w:type="gramStart"/>
            <w:r w:rsidRPr="00914824">
              <w:rPr>
                <w:rFonts w:ascii="Times New Roman" w:hAnsi="Times New Roman" w:cs="Times New Roman"/>
                <w:sz w:val="24"/>
                <w:szCs w:val="24"/>
              </w:rPr>
              <w:t>об</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определении</w:t>
            </w:r>
            <w:proofErr w:type="gramEnd"/>
            <w:r w:rsidRPr="00914824">
              <w:rPr>
                <w:rFonts w:ascii="Times New Roman" w:hAnsi="Times New Roman" w:cs="Times New Roman"/>
                <w:sz w:val="24"/>
                <w:szCs w:val="24"/>
              </w:rPr>
              <w:t xml:space="preserve"> структуры и состава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контрольно-ревизионной   службы</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  советом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Обществе нет структуры обеспечивающей соблюдение процедур внутреннего  контроля</w:t>
            </w:r>
          </w:p>
        </w:tc>
      </w:tr>
      <w:tr w:rsidR="00EE13F9" w:rsidRPr="00914824" w:rsidTr="001C51E7">
        <w:trPr>
          <w:trHeight w:val="69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68.</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Отсутствие в            составе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контрольно-ревизионной   службы</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лиц,    которые    признавались</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виновными     в      совершении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преступлений       в      сфере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экономической деятельности  или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преступлений             </w:t>
            </w:r>
            <w:proofErr w:type="gramStart"/>
            <w:r w:rsidRPr="00914824">
              <w:rPr>
                <w:rFonts w:ascii="Times New Roman" w:hAnsi="Times New Roman" w:cs="Times New Roman"/>
                <w:sz w:val="24"/>
                <w:szCs w:val="24"/>
              </w:rPr>
              <w:t>против</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государственной         власти,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интересов       </w:t>
            </w:r>
            <w:proofErr w:type="gramStart"/>
            <w:r w:rsidRPr="00914824">
              <w:rPr>
                <w:rFonts w:ascii="Times New Roman" w:hAnsi="Times New Roman" w:cs="Times New Roman"/>
                <w:sz w:val="24"/>
                <w:szCs w:val="24"/>
              </w:rPr>
              <w:t>государственной</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службы  и  службы   в   органах</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местного  самоуправления  или </w:t>
            </w:r>
            <w:proofErr w:type="gramStart"/>
            <w:r w:rsidRPr="00914824">
              <w:rPr>
                <w:rFonts w:ascii="Times New Roman" w:hAnsi="Times New Roman" w:cs="Times New Roman"/>
                <w:sz w:val="24"/>
                <w:szCs w:val="24"/>
              </w:rPr>
              <w:t>к</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которым             применялись</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административные  наказания  </w:t>
            </w:r>
            <w:proofErr w:type="gramStart"/>
            <w:r w:rsidRPr="00914824">
              <w:rPr>
                <w:rFonts w:ascii="Times New Roman" w:hAnsi="Times New Roman" w:cs="Times New Roman"/>
                <w:sz w:val="24"/>
                <w:szCs w:val="24"/>
              </w:rPr>
              <w:t>за</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правонарушения    в     области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предпринимательской            </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деятельности  или   в   области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финансов,   налогов  и  сборов,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рынка ценных бумаг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Обществе нет структуры обеспечивающей соблюдение процедур внутреннего  контроля</w:t>
            </w:r>
          </w:p>
        </w:tc>
      </w:tr>
      <w:tr w:rsidR="00EE13F9" w:rsidRPr="00914824" w:rsidTr="00EE13F9">
        <w:trPr>
          <w:trHeight w:val="24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69.</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Отсутствие в            составе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контрольно-ревизионной   службы</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лиц,    входящих    в    состав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исполнительных          органов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  а также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лиц,   являющихся  участниками,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генеральным          директором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(управляющим),  членами органов</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управления   или    работниками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юридического              лица,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конкурирующего  с   акционерным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обществом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Обществе нет структуры обеспечивающей соблюдение процедур внутреннего  контроля</w:t>
            </w:r>
          </w:p>
        </w:tc>
      </w:tr>
      <w:tr w:rsidR="00EE13F9" w:rsidRPr="00914824" w:rsidTr="00EE13F9">
        <w:trPr>
          <w:trHeight w:val="69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70.</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срока представления </w:t>
            </w:r>
            <w:proofErr w:type="gramStart"/>
            <w:r w:rsidRPr="00914824">
              <w:rPr>
                <w:rFonts w:ascii="Times New Roman" w:hAnsi="Times New Roman" w:cs="Times New Roman"/>
                <w:sz w:val="24"/>
                <w:szCs w:val="24"/>
              </w:rPr>
              <w:t>в</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контрольно-ревизионную   службу</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документов   и  материалов  </w:t>
            </w:r>
            <w:proofErr w:type="gramStart"/>
            <w:r w:rsidRPr="00914824">
              <w:rPr>
                <w:rFonts w:ascii="Times New Roman" w:hAnsi="Times New Roman" w:cs="Times New Roman"/>
                <w:sz w:val="24"/>
                <w:szCs w:val="24"/>
              </w:rPr>
              <w:t>для</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оценки              проведенной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финансово-хозяйственной        </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операции,        а        также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ответственности должностных лиц</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    работников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за их непредставление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 указанный срок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Обществе нет структуры обеспечивающей соблюдение процедур внутреннего  контроля</w:t>
            </w:r>
          </w:p>
        </w:tc>
      </w:tr>
      <w:tr w:rsidR="00EE13F9" w:rsidRPr="00914824" w:rsidTr="00EE13F9">
        <w:trPr>
          <w:trHeight w:val="18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71.</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обязанности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контрольно-ревизионной   службы</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сообщать      о      выявленных</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нарушениях</w:t>
            </w:r>
            <w:proofErr w:type="gramEnd"/>
            <w:r w:rsidRPr="00914824">
              <w:rPr>
                <w:rFonts w:ascii="Times New Roman" w:hAnsi="Times New Roman" w:cs="Times New Roman"/>
                <w:sz w:val="24"/>
                <w:szCs w:val="24"/>
              </w:rPr>
              <w:t xml:space="preserve">  комитету по аудиту,</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 в  случае  его  отсутствия  -</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совету  директоров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Обществе нет структуры обеспечивающей соблюдение процедур внутреннего  контроля</w:t>
            </w:r>
          </w:p>
        </w:tc>
      </w:tr>
      <w:tr w:rsidR="00EE13F9" w:rsidRPr="00914824" w:rsidTr="00EE13F9">
        <w:trPr>
          <w:trHeight w:val="18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72.</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требования      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предварительной          оценке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контрольно-ревизионной  службой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целесообразности     совершения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операций,   не  предусмотренных</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финансово-хозяйственным  планом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(нестандартных операций)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соблюдается </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Обществе создана система, обеспечивающая соблюдение процедур закупок в соответствии с законодательством Российской Федерации</w:t>
            </w:r>
          </w:p>
        </w:tc>
      </w:tr>
      <w:tr w:rsidR="00EE13F9" w:rsidRPr="00914824" w:rsidTr="00EE13F9">
        <w:trPr>
          <w:trHeight w:val="10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73.</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порядка  согласования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нестандартной     операции    </w:t>
            </w:r>
            <w:proofErr w:type="gramStart"/>
            <w:r w:rsidRPr="00914824">
              <w:rPr>
                <w:rFonts w:ascii="Times New Roman" w:hAnsi="Times New Roman" w:cs="Times New Roman"/>
                <w:sz w:val="24"/>
                <w:szCs w:val="24"/>
              </w:rPr>
              <w:t>с</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советом директоров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Внутренними документами не определена процедура </w:t>
            </w:r>
            <w:r w:rsidRPr="00914824">
              <w:rPr>
                <w:rFonts w:ascii="Times New Roman" w:hAnsi="Times New Roman" w:cs="Times New Roman"/>
                <w:sz w:val="24"/>
                <w:szCs w:val="24"/>
              </w:rPr>
              <w:t>согласования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нестандартной     операции    </w:t>
            </w:r>
            <w:proofErr w:type="gramStart"/>
            <w:r w:rsidRPr="00914824">
              <w:rPr>
                <w:rFonts w:ascii="Times New Roman" w:hAnsi="Times New Roman" w:cs="Times New Roman"/>
                <w:sz w:val="24"/>
                <w:szCs w:val="24"/>
              </w:rPr>
              <w:t>с</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советом директоров             </w:t>
            </w:r>
          </w:p>
        </w:tc>
      </w:tr>
      <w:tr w:rsidR="00EE13F9" w:rsidRPr="00914824" w:rsidTr="00EE13F9">
        <w:trPr>
          <w:trHeight w:val="14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74.</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w:t>
            </w:r>
            <w:proofErr w:type="gramStart"/>
            <w:r w:rsidRPr="00914824">
              <w:rPr>
                <w:rFonts w:ascii="Times New Roman" w:hAnsi="Times New Roman" w:cs="Times New Roman"/>
                <w:sz w:val="24"/>
                <w:szCs w:val="24"/>
              </w:rPr>
              <w:t>утвержденного</w:t>
            </w:r>
            <w:proofErr w:type="gramEnd"/>
            <w:r w:rsidRPr="00914824">
              <w:rPr>
                <w:rFonts w:ascii="Times New Roman" w:hAnsi="Times New Roman" w:cs="Times New Roman"/>
                <w:sz w:val="24"/>
                <w:szCs w:val="24"/>
              </w:rPr>
              <w:t xml:space="preserve">   советом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roofErr w:type="gramStart"/>
            <w:r w:rsidRPr="00914824">
              <w:rPr>
                <w:rFonts w:ascii="Times New Roman" w:hAnsi="Times New Roman" w:cs="Times New Roman"/>
                <w:sz w:val="24"/>
                <w:szCs w:val="24"/>
              </w:rPr>
              <w:t>внутреннего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документа,        определяющего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порядок   проведения   проверок</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финансово-хозяйственной        </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деятельности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ревизионной комиссией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
        </w:tc>
      </w:tr>
      <w:tr w:rsidR="00EE13F9" w:rsidRPr="00914824" w:rsidTr="00EE13F9">
        <w:trPr>
          <w:trHeight w:val="10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75.</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Осуществление комитетом      </w:t>
            </w:r>
            <w:proofErr w:type="gramStart"/>
            <w:r w:rsidRPr="00914824">
              <w:rPr>
                <w:rFonts w:ascii="Times New Roman" w:hAnsi="Times New Roman" w:cs="Times New Roman"/>
                <w:sz w:val="24"/>
                <w:szCs w:val="24"/>
              </w:rPr>
              <w:t>по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аудиту    оценки   </w:t>
            </w:r>
            <w:proofErr w:type="gramStart"/>
            <w:r w:rsidRPr="00914824">
              <w:rPr>
                <w:rFonts w:ascii="Times New Roman" w:hAnsi="Times New Roman" w:cs="Times New Roman"/>
                <w:sz w:val="24"/>
                <w:szCs w:val="24"/>
              </w:rPr>
              <w:t>аудиторского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заключения до представления его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акционерам  на  общем  собрании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акционеров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аудиту не предусмотрен внутренними документами общества</w:t>
            </w:r>
          </w:p>
        </w:tc>
      </w:tr>
      <w:tr w:rsidR="00EE13F9" w:rsidRPr="00914824" w:rsidTr="00EE13F9">
        <w:trPr>
          <w:tblCellSpacing w:w="5" w:type="nil"/>
        </w:trPr>
        <w:tc>
          <w:tcPr>
            <w:tcW w:w="9780" w:type="dxa"/>
            <w:gridSpan w:val="4"/>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Дивиденды                                  </w:t>
            </w:r>
          </w:p>
        </w:tc>
      </w:tr>
      <w:tr w:rsidR="00EE13F9" w:rsidRPr="00914824" w:rsidTr="00EE13F9">
        <w:trPr>
          <w:trHeight w:val="16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76.</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w:t>
            </w:r>
            <w:proofErr w:type="gramStart"/>
            <w:r w:rsidRPr="00914824">
              <w:rPr>
                <w:rFonts w:ascii="Times New Roman" w:hAnsi="Times New Roman" w:cs="Times New Roman"/>
                <w:sz w:val="24"/>
                <w:szCs w:val="24"/>
              </w:rPr>
              <w:t>утвержденного</w:t>
            </w:r>
            <w:proofErr w:type="gramEnd"/>
            <w:r w:rsidRPr="00914824">
              <w:rPr>
                <w:rFonts w:ascii="Times New Roman" w:hAnsi="Times New Roman" w:cs="Times New Roman"/>
                <w:sz w:val="24"/>
                <w:szCs w:val="24"/>
              </w:rPr>
              <w:t xml:space="preserve">   советом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roofErr w:type="gramStart"/>
            <w:r w:rsidRPr="00914824">
              <w:rPr>
                <w:rFonts w:ascii="Times New Roman" w:hAnsi="Times New Roman" w:cs="Times New Roman"/>
                <w:sz w:val="24"/>
                <w:szCs w:val="24"/>
              </w:rPr>
              <w:t>внутреннего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документа,              которым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руководствуется           совет</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при     принятии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рекомендаций      о     размере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дивидендов     (Положения     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дивидендной политике)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Внутреннего документа о распределении чистой прибыли в Обществе нет</w:t>
            </w:r>
          </w:p>
        </w:tc>
      </w:tr>
      <w:tr w:rsidR="00EE13F9" w:rsidRPr="00914824" w:rsidTr="00EE13F9">
        <w:trPr>
          <w:trHeight w:val="24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77.</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Наличие в      Положении      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дивидендной  политике   порядка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определения   минимальной  доли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чистой   прибыли   </w:t>
            </w:r>
            <w:proofErr w:type="gramStart"/>
            <w:r w:rsidRPr="00914824">
              <w:rPr>
                <w:rFonts w:ascii="Times New Roman" w:hAnsi="Times New Roman" w:cs="Times New Roman"/>
                <w:sz w:val="24"/>
                <w:szCs w:val="24"/>
              </w:rPr>
              <w:t>акционерного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roofErr w:type="gramStart"/>
            <w:r w:rsidRPr="00914824">
              <w:rPr>
                <w:rFonts w:ascii="Times New Roman" w:hAnsi="Times New Roman" w:cs="Times New Roman"/>
                <w:sz w:val="24"/>
                <w:szCs w:val="24"/>
              </w:rPr>
              <w:t>направляемой</w:t>
            </w:r>
            <w:proofErr w:type="gramEnd"/>
            <w:r w:rsidRPr="00914824">
              <w:rPr>
                <w:rFonts w:ascii="Times New Roman" w:hAnsi="Times New Roman" w:cs="Times New Roman"/>
                <w:sz w:val="24"/>
                <w:szCs w:val="24"/>
              </w:rPr>
              <w:t xml:space="preserve">    на</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выплату дивидендов,  и условий,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при  которых  не  выплачиваются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или не полностью  выплачиваются</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дивиденды  по </w:t>
            </w:r>
            <w:proofErr w:type="gramStart"/>
            <w:r w:rsidRPr="00914824">
              <w:rPr>
                <w:rFonts w:ascii="Times New Roman" w:hAnsi="Times New Roman" w:cs="Times New Roman"/>
                <w:sz w:val="24"/>
                <w:szCs w:val="24"/>
              </w:rPr>
              <w:t>привилегированным</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акциям,  размер  дивидендов  </w:t>
            </w:r>
            <w:proofErr w:type="gramStart"/>
            <w:r w:rsidRPr="00914824">
              <w:rPr>
                <w:rFonts w:ascii="Times New Roman" w:hAnsi="Times New Roman" w:cs="Times New Roman"/>
                <w:sz w:val="24"/>
                <w:szCs w:val="24"/>
              </w:rPr>
              <w:t>по</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которым</w:t>
            </w:r>
            <w:proofErr w:type="gramEnd"/>
            <w:r w:rsidRPr="00914824">
              <w:rPr>
                <w:rFonts w:ascii="Times New Roman" w:hAnsi="Times New Roman" w:cs="Times New Roman"/>
                <w:sz w:val="24"/>
                <w:szCs w:val="24"/>
              </w:rPr>
              <w:t xml:space="preserve">   определен   в  уставе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Внутреннего документа о распределении чистой прибыли в Обществе нет</w:t>
            </w:r>
          </w:p>
        </w:tc>
      </w:tr>
      <w:tr w:rsidR="00EE13F9" w:rsidRPr="00914824" w:rsidTr="00EE13F9">
        <w:trPr>
          <w:trHeight w:val="2600"/>
          <w:tblCellSpacing w:w="5" w:type="nil"/>
        </w:trPr>
        <w:tc>
          <w:tcPr>
            <w:tcW w:w="60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78.</w:t>
            </w:r>
          </w:p>
        </w:tc>
        <w:tc>
          <w:tcPr>
            <w:tcW w:w="3936"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Опубликование сведений        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дивидендной            политике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     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вносимых  в  нее  изменениях  </w:t>
            </w:r>
            <w:proofErr w:type="gramStart"/>
            <w:r w:rsidRPr="00914824">
              <w:rPr>
                <w:rFonts w:ascii="Times New Roman" w:hAnsi="Times New Roman" w:cs="Times New Roman"/>
                <w:sz w:val="24"/>
                <w:szCs w:val="24"/>
              </w:rPr>
              <w:t>в</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периодическом          </w:t>
            </w:r>
            <w:proofErr w:type="gramStart"/>
            <w:r w:rsidRPr="00914824">
              <w:rPr>
                <w:rFonts w:ascii="Times New Roman" w:hAnsi="Times New Roman" w:cs="Times New Roman"/>
                <w:sz w:val="24"/>
                <w:szCs w:val="24"/>
              </w:rPr>
              <w:t>издании</w:t>
            </w:r>
            <w:proofErr w:type="gramEnd"/>
            <w:r w:rsidRPr="00914824">
              <w:rPr>
                <w:rFonts w:ascii="Times New Roman" w:hAnsi="Times New Roman" w:cs="Times New Roman"/>
                <w:sz w:val="24"/>
                <w:szCs w:val="24"/>
              </w:rPr>
              <w:t>,</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предусмотренном</w:t>
            </w:r>
            <w:proofErr w:type="gramEnd"/>
            <w:r w:rsidRPr="00914824">
              <w:rPr>
                <w:rFonts w:ascii="Times New Roman" w:hAnsi="Times New Roman" w:cs="Times New Roman"/>
                <w:sz w:val="24"/>
                <w:szCs w:val="24"/>
              </w:rPr>
              <w:t xml:space="preserve">         уставом</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proofErr w:type="gramStart"/>
            <w:r w:rsidRPr="00914824">
              <w:rPr>
                <w:rFonts w:ascii="Times New Roman" w:hAnsi="Times New Roman" w:cs="Times New Roman"/>
                <w:sz w:val="24"/>
                <w:szCs w:val="24"/>
              </w:rPr>
              <w:t>для</w:t>
            </w:r>
            <w:proofErr w:type="gram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опубликования    сообщений    о</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проведении</w:t>
            </w:r>
            <w:proofErr w:type="gramEnd"/>
            <w:r w:rsidRPr="00914824">
              <w:rPr>
                <w:rFonts w:ascii="Times New Roman" w:hAnsi="Times New Roman" w:cs="Times New Roman"/>
                <w:sz w:val="24"/>
                <w:szCs w:val="24"/>
              </w:rPr>
              <w:t xml:space="preserve">    общих    собраний</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акционеров,  а также размещение</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указанных сведений на </w:t>
            </w:r>
            <w:proofErr w:type="spellStart"/>
            <w:r w:rsidRPr="00914824">
              <w:rPr>
                <w:rFonts w:ascii="Times New Roman" w:hAnsi="Times New Roman" w:cs="Times New Roman"/>
                <w:sz w:val="24"/>
                <w:szCs w:val="24"/>
              </w:rPr>
              <w:t>веб-сайте</w:t>
            </w:r>
            <w:proofErr w:type="spellEnd"/>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  в  сети</w:t>
            </w:r>
          </w:p>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Интернет                       </w:t>
            </w:r>
          </w:p>
        </w:tc>
        <w:tc>
          <w:tcPr>
            <w:tcW w:w="1984"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260" w:type="dxa"/>
            <w:tcBorders>
              <w:left w:val="single" w:sz="8" w:space="0" w:color="auto"/>
              <w:bottom w:val="single" w:sz="8" w:space="0" w:color="auto"/>
              <w:right w:val="single" w:sz="8" w:space="0" w:color="auto"/>
            </w:tcBorders>
          </w:tcPr>
          <w:p w:rsidR="00EE13F9" w:rsidRPr="00914824" w:rsidRDefault="00EE13F9" w:rsidP="00EE13F9">
            <w:pPr>
              <w:widowControl w:val="0"/>
              <w:autoSpaceDE w:val="0"/>
              <w:autoSpaceDN w:val="0"/>
              <w:adjustRightInd w:val="0"/>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Дивидендная политика раскрывается в годовом отчете. </w:t>
            </w:r>
            <w:proofErr w:type="gramStart"/>
            <w:r>
              <w:rPr>
                <w:rFonts w:ascii="Times New Roman" w:hAnsi="Times New Roman" w:cs="Times New Roman"/>
                <w:sz w:val="24"/>
                <w:szCs w:val="24"/>
              </w:rPr>
              <w:t xml:space="preserve">Размещаемом на официальном сайте Общества в сети Интернет </w:t>
            </w:r>
            <w:proofErr w:type="gramEnd"/>
          </w:p>
        </w:tc>
      </w:tr>
    </w:tbl>
    <w:p w:rsidR="006C7D31" w:rsidRPr="007F655D" w:rsidRDefault="006C7D31" w:rsidP="003D0D4E">
      <w:pPr>
        <w:widowControl w:val="0"/>
        <w:autoSpaceDE w:val="0"/>
        <w:autoSpaceDN w:val="0"/>
        <w:adjustRightInd w:val="0"/>
        <w:spacing w:before="240" w:after="120"/>
        <w:ind w:firstLine="851"/>
        <w:jc w:val="both"/>
        <w:outlineLvl w:val="1"/>
        <w:rPr>
          <w:rFonts w:ascii="Times New Roman" w:hAnsi="Times New Roman" w:cs="Times New Roman"/>
          <w:b/>
          <w:sz w:val="28"/>
          <w:szCs w:val="28"/>
        </w:rPr>
      </w:pPr>
      <w:bookmarkStart w:id="47" w:name="_Toc450132042"/>
      <w:r w:rsidRPr="007F655D">
        <w:rPr>
          <w:rFonts w:ascii="Times New Roman" w:hAnsi="Times New Roman" w:cs="Times New Roman"/>
          <w:b/>
          <w:sz w:val="28"/>
          <w:szCs w:val="28"/>
        </w:rPr>
        <w:t>Отчет Совета директоров акционерного общества</w:t>
      </w:r>
      <w:bookmarkEnd w:id="47"/>
    </w:p>
    <w:p w:rsidR="00A75598" w:rsidRDefault="00A75598" w:rsidP="00A75598">
      <w:pPr>
        <w:widowControl w:val="0"/>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В 2016 году приоритетными направлениями деятельности общества, являлись следующие:</w:t>
      </w:r>
    </w:p>
    <w:p w:rsidR="00A75598" w:rsidRPr="00A75598" w:rsidRDefault="00A75598" w:rsidP="00554EA2">
      <w:pPr>
        <w:pStyle w:val="af2"/>
        <w:widowControl w:val="0"/>
        <w:numPr>
          <w:ilvl w:val="0"/>
          <w:numId w:val="16"/>
        </w:numPr>
        <w:autoSpaceDE w:val="0"/>
        <w:autoSpaceDN w:val="0"/>
        <w:adjustRightInd w:val="0"/>
        <w:spacing w:after="0"/>
        <w:jc w:val="both"/>
        <w:rPr>
          <w:rFonts w:ascii="Times New Roman" w:hAnsi="Times New Roman"/>
          <w:sz w:val="28"/>
          <w:szCs w:val="28"/>
        </w:rPr>
      </w:pPr>
      <w:r w:rsidRPr="00A75598">
        <w:rPr>
          <w:rFonts w:ascii="Times New Roman" w:hAnsi="Times New Roman"/>
          <w:sz w:val="28"/>
          <w:szCs w:val="28"/>
        </w:rPr>
        <w:lastRenderedPageBreak/>
        <w:t>Модернизация основных производственных фондов;</w:t>
      </w:r>
    </w:p>
    <w:p w:rsidR="00A75598" w:rsidRPr="00A75598" w:rsidRDefault="00A75598" w:rsidP="00554EA2">
      <w:pPr>
        <w:pStyle w:val="af2"/>
        <w:widowControl w:val="0"/>
        <w:numPr>
          <w:ilvl w:val="0"/>
          <w:numId w:val="16"/>
        </w:numPr>
        <w:autoSpaceDE w:val="0"/>
        <w:autoSpaceDN w:val="0"/>
        <w:adjustRightInd w:val="0"/>
        <w:spacing w:after="0"/>
        <w:jc w:val="both"/>
        <w:rPr>
          <w:rFonts w:ascii="Times New Roman" w:hAnsi="Times New Roman"/>
          <w:sz w:val="28"/>
          <w:szCs w:val="28"/>
        </w:rPr>
      </w:pPr>
      <w:r w:rsidRPr="00A75598">
        <w:rPr>
          <w:rFonts w:ascii="Times New Roman" w:hAnsi="Times New Roman"/>
          <w:sz w:val="28"/>
          <w:szCs w:val="28"/>
        </w:rPr>
        <w:t>Реконструкция объекта ВВП;</w:t>
      </w:r>
    </w:p>
    <w:p w:rsidR="00A75598" w:rsidRPr="00A75598" w:rsidRDefault="00A75598" w:rsidP="00554EA2">
      <w:pPr>
        <w:pStyle w:val="af2"/>
        <w:widowControl w:val="0"/>
        <w:numPr>
          <w:ilvl w:val="0"/>
          <w:numId w:val="16"/>
        </w:numPr>
        <w:autoSpaceDE w:val="0"/>
        <w:autoSpaceDN w:val="0"/>
        <w:adjustRightInd w:val="0"/>
        <w:spacing w:after="0"/>
        <w:jc w:val="both"/>
        <w:rPr>
          <w:rFonts w:ascii="Times New Roman" w:hAnsi="Times New Roman"/>
          <w:sz w:val="28"/>
          <w:szCs w:val="28"/>
        </w:rPr>
      </w:pPr>
      <w:r w:rsidRPr="00A75598">
        <w:rPr>
          <w:rFonts w:ascii="Times New Roman" w:hAnsi="Times New Roman"/>
          <w:sz w:val="28"/>
          <w:szCs w:val="28"/>
        </w:rPr>
        <w:t>Реконструкция аэровокзала и его инфраструктуры;</w:t>
      </w:r>
    </w:p>
    <w:p w:rsidR="00A75598" w:rsidRPr="00A75598" w:rsidRDefault="00A75598" w:rsidP="00554EA2">
      <w:pPr>
        <w:pStyle w:val="af2"/>
        <w:widowControl w:val="0"/>
        <w:numPr>
          <w:ilvl w:val="0"/>
          <w:numId w:val="16"/>
        </w:numPr>
        <w:autoSpaceDE w:val="0"/>
        <w:autoSpaceDN w:val="0"/>
        <w:adjustRightInd w:val="0"/>
        <w:spacing w:after="0"/>
        <w:jc w:val="both"/>
        <w:rPr>
          <w:rFonts w:ascii="Times New Roman" w:hAnsi="Times New Roman"/>
          <w:sz w:val="28"/>
          <w:szCs w:val="28"/>
        </w:rPr>
      </w:pPr>
      <w:r w:rsidRPr="00A75598">
        <w:rPr>
          <w:rFonts w:ascii="Times New Roman" w:hAnsi="Times New Roman"/>
          <w:sz w:val="28"/>
          <w:szCs w:val="28"/>
        </w:rPr>
        <w:t xml:space="preserve">Обновление парка спецтранспорта; </w:t>
      </w:r>
    </w:p>
    <w:p w:rsidR="00A75598" w:rsidRPr="000E6878" w:rsidRDefault="00A75598" w:rsidP="00554EA2">
      <w:pPr>
        <w:pStyle w:val="af2"/>
        <w:widowControl w:val="0"/>
        <w:numPr>
          <w:ilvl w:val="0"/>
          <w:numId w:val="16"/>
        </w:numPr>
        <w:autoSpaceDE w:val="0"/>
        <w:autoSpaceDN w:val="0"/>
        <w:adjustRightInd w:val="0"/>
        <w:spacing w:after="0"/>
        <w:jc w:val="both"/>
        <w:rPr>
          <w:rFonts w:ascii="Times New Roman" w:hAnsi="Times New Roman"/>
          <w:sz w:val="28"/>
          <w:szCs w:val="28"/>
        </w:rPr>
      </w:pPr>
      <w:proofErr w:type="spellStart"/>
      <w:r w:rsidRPr="00A75598">
        <w:rPr>
          <w:rFonts w:ascii="Times New Roman" w:hAnsi="Times New Roman"/>
          <w:sz w:val="28"/>
          <w:szCs w:val="28"/>
        </w:rPr>
        <w:t>Энергоэффективность</w:t>
      </w:r>
      <w:proofErr w:type="spellEnd"/>
      <w:r w:rsidRPr="00A75598">
        <w:rPr>
          <w:rFonts w:ascii="Times New Roman" w:hAnsi="Times New Roman"/>
          <w:sz w:val="28"/>
          <w:szCs w:val="28"/>
        </w:rPr>
        <w:t xml:space="preserve"> и энергосбережение</w:t>
      </w:r>
      <w:r w:rsidRPr="000E6878">
        <w:rPr>
          <w:rFonts w:ascii="Times New Roman" w:hAnsi="Times New Roman"/>
          <w:sz w:val="28"/>
          <w:szCs w:val="28"/>
        </w:rPr>
        <w:t>.</w:t>
      </w:r>
    </w:p>
    <w:p w:rsidR="00A75598" w:rsidRDefault="00A75598" w:rsidP="00A75598">
      <w:pPr>
        <w:pStyle w:val="af2"/>
        <w:widowControl w:val="0"/>
        <w:autoSpaceDE w:val="0"/>
        <w:autoSpaceDN w:val="0"/>
        <w:adjustRightInd w:val="0"/>
        <w:spacing w:after="0"/>
        <w:ind w:left="0" w:firstLine="567"/>
        <w:jc w:val="both"/>
        <w:rPr>
          <w:rFonts w:ascii="Times New Roman" w:hAnsi="Times New Roman"/>
          <w:sz w:val="28"/>
          <w:szCs w:val="28"/>
        </w:rPr>
      </w:pPr>
      <w:r>
        <w:rPr>
          <w:rFonts w:ascii="Times New Roman" w:hAnsi="Times New Roman"/>
          <w:sz w:val="28"/>
          <w:szCs w:val="28"/>
        </w:rPr>
        <w:t>За отчетный год прошло 6 заседаний совета директоров:</w:t>
      </w:r>
    </w:p>
    <w:p w:rsidR="00A75598" w:rsidRDefault="00A75598" w:rsidP="00A75598">
      <w:pPr>
        <w:pStyle w:val="af2"/>
        <w:widowControl w:val="0"/>
        <w:autoSpaceDE w:val="0"/>
        <w:autoSpaceDN w:val="0"/>
        <w:adjustRightInd w:val="0"/>
        <w:spacing w:after="0"/>
        <w:ind w:left="927"/>
        <w:jc w:val="both"/>
        <w:rPr>
          <w:rFonts w:ascii="Times New Roman" w:hAnsi="Times New Roman"/>
          <w:sz w:val="28"/>
          <w:szCs w:val="28"/>
        </w:rPr>
      </w:pPr>
      <w:r>
        <w:rPr>
          <w:rFonts w:ascii="Times New Roman" w:hAnsi="Times New Roman"/>
          <w:sz w:val="28"/>
          <w:szCs w:val="28"/>
        </w:rPr>
        <w:t xml:space="preserve">    1.  </w:t>
      </w:r>
      <w:r w:rsidRPr="0056041C">
        <w:rPr>
          <w:rFonts w:ascii="Times New Roman" w:hAnsi="Times New Roman"/>
          <w:b/>
          <w:i/>
          <w:sz w:val="28"/>
          <w:szCs w:val="28"/>
        </w:rPr>
        <w:t>Первое</w:t>
      </w:r>
      <w:r>
        <w:rPr>
          <w:rFonts w:ascii="Times New Roman" w:hAnsi="Times New Roman"/>
          <w:sz w:val="28"/>
          <w:szCs w:val="28"/>
        </w:rPr>
        <w:t xml:space="preserve"> заседание прошло 07 апреля 2016 года. </w:t>
      </w:r>
    </w:p>
    <w:p w:rsidR="00A75598" w:rsidRDefault="00A75598" w:rsidP="00554EA2">
      <w:pPr>
        <w:pStyle w:val="af2"/>
        <w:widowControl w:val="0"/>
        <w:numPr>
          <w:ilvl w:val="0"/>
          <w:numId w:val="17"/>
        </w:numPr>
        <w:autoSpaceDE w:val="0"/>
        <w:autoSpaceDN w:val="0"/>
        <w:adjustRightInd w:val="0"/>
        <w:spacing w:after="0"/>
        <w:ind w:left="0" w:firstLine="1287"/>
        <w:jc w:val="both"/>
        <w:rPr>
          <w:rFonts w:ascii="Times New Roman" w:hAnsi="Times New Roman"/>
          <w:sz w:val="28"/>
          <w:szCs w:val="28"/>
        </w:rPr>
      </w:pPr>
      <w:r>
        <w:rPr>
          <w:rFonts w:ascii="Times New Roman" w:hAnsi="Times New Roman"/>
          <w:sz w:val="28"/>
          <w:szCs w:val="28"/>
        </w:rPr>
        <w:t xml:space="preserve"> Вынесено на рассмотрение единственному акционеру вопроса о реорганизации Общества в форме присоединения;</w:t>
      </w:r>
    </w:p>
    <w:p w:rsidR="00A75598" w:rsidRPr="002311E1" w:rsidRDefault="00A75598" w:rsidP="00A75598">
      <w:pPr>
        <w:pStyle w:val="af2"/>
        <w:widowControl w:val="0"/>
        <w:autoSpaceDE w:val="0"/>
        <w:autoSpaceDN w:val="0"/>
        <w:adjustRightInd w:val="0"/>
        <w:spacing w:after="0"/>
        <w:ind w:left="1287"/>
        <w:jc w:val="both"/>
        <w:rPr>
          <w:rFonts w:ascii="Times New Roman" w:hAnsi="Times New Roman"/>
          <w:sz w:val="28"/>
          <w:szCs w:val="28"/>
        </w:rPr>
      </w:pPr>
      <w:r>
        <w:rPr>
          <w:rFonts w:ascii="Times New Roman" w:hAnsi="Times New Roman"/>
          <w:sz w:val="28"/>
          <w:szCs w:val="28"/>
        </w:rPr>
        <w:t xml:space="preserve">2. </w:t>
      </w:r>
      <w:r w:rsidRPr="002311E1">
        <w:rPr>
          <w:rFonts w:ascii="Times New Roman" w:hAnsi="Times New Roman"/>
          <w:b/>
          <w:i/>
          <w:sz w:val="28"/>
          <w:szCs w:val="28"/>
        </w:rPr>
        <w:t xml:space="preserve">Второе </w:t>
      </w:r>
      <w:r w:rsidRPr="002311E1">
        <w:rPr>
          <w:rFonts w:ascii="Times New Roman" w:hAnsi="Times New Roman"/>
          <w:sz w:val="28"/>
          <w:szCs w:val="28"/>
        </w:rPr>
        <w:t>заседание прошло</w:t>
      </w:r>
      <w:r>
        <w:rPr>
          <w:rFonts w:ascii="Times New Roman" w:hAnsi="Times New Roman"/>
          <w:sz w:val="28"/>
          <w:szCs w:val="28"/>
        </w:rPr>
        <w:t xml:space="preserve"> 21 июня</w:t>
      </w:r>
      <w:r w:rsidRPr="002311E1">
        <w:rPr>
          <w:rFonts w:ascii="Times New Roman" w:hAnsi="Times New Roman"/>
          <w:sz w:val="28"/>
          <w:szCs w:val="28"/>
        </w:rPr>
        <w:t xml:space="preserve"> 201</w:t>
      </w:r>
      <w:r>
        <w:rPr>
          <w:rFonts w:ascii="Times New Roman" w:hAnsi="Times New Roman"/>
          <w:sz w:val="28"/>
          <w:szCs w:val="28"/>
        </w:rPr>
        <w:t>6</w:t>
      </w:r>
      <w:r w:rsidRPr="002311E1">
        <w:rPr>
          <w:rFonts w:ascii="Times New Roman" w:hAnsi="Times New Roman"/>
          <w:sz w:val="28"/>
          <w:szCs w:val="28"/>
        </w:rPr>
        <w:t xml:space="preserve"> года.</w:t>
      </w:r>
    </w:p>
    <w:p w:rsidR="00A75598" w:rsidRDefault="00A75598" w:rsidP="00A75598">
      <w:pPr>
        <w:widowControl w:val="0"/>
        <w:autoSpaceDE w:val="0"/>
        <w:autoSpaceDN w:val="0"/>
        <w:adjustRightInd w:val="0"/>
        <w:spacing w:after="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sz w:val="28"/>
          <w:szCs w:val="28"/>
        </w:rPr>
        <w:t>Утвержден предварительный годовой отчет Общества за 2015г. и представлен на утверждения годовому общему собранию акционеров Общества (единственному акционеру общества);</w:t>
      </w:r>
    </w:p>
    <w:p w:rsidR="00A75598" w:rsidRDefault="00A75598" w:rsidP="00A7559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cs="Times New Roman"/>
          <w:sz w:val="28"/>
          <w:szCs w:val="28"/>
        </w:rPr>
        <w:t>●</w:t>
      </w:r>
      <w:r>
        <w:rPr>
          <w:rFonts w:ascii="Times New Roman" w:hAnsi="Times New Roman"/>
          <w:sz w:val="28"/>
          <w:szCs w:val="28"/>
        </w:rPr>
        <w:t>Утверждена предварительная годовая бухгалтерская (финансовая) отчетность, в том числе отчет о финансовых результатах (отчет о прибылях и убытках) Общества за 2015 год и представлен на утверждения годовому общему собранию акционеров Общества (единственному акционеру общества);</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Предварительно утверждены рекомендации годовому Общему собранию акционеров (единственному акционеру общества) распределение прибыли (убытков) Общества за 2015 финансовый год.</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Предварительно утверждены рекомендации годовому Общему собранию акционеров (единственному акционеру общества) по размеру, сроках и форме выплаты дивидендов результатам  2015 года.</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Утвержден генеральному директору Общества должностной оклад.</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Утверждено дополнительное соглашение к трудовому договору с руководителем Общества.</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Утвержден бизнес- план Общества на 2015-2017 годы</w:t>
      </w:r>
    </w:p>
    <w:p w:rsidR="00A75598" w:rsidRPr="002311E1" w:rsidRDefault="00A75598" w:rsidP="00A7559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 xml:space="preserve">  </w:t>
      </w:r>
      <w:r w:rsidRPr="000205B4">
        <w:rPr>
          <w:rFonts w:ascii="Times New Roman" w:hAnsi="Times New Roman"/>
          <w:sz w:val="28"/>
          <w:szCs w:val="28"/>
        </w:rPr>
        <w:t>3.</w:t>
      </w:r>
      <w:r>
        <w:rPr>
          <w:rFonts w:ascii="Times New Roman" w:hAnsi="Times New Roman"/>
          <w:b/>
          <w:i/>
          <w:sz w:val="28"/>
          <w:szCs w:val="28"/>
        </w:rPr>
        <w:t xml:space="preserve"> </w:t>
      </w:r>
      <w:r w:rsidRPr="002311E1">
        <w:rPr>
          <w:rFonts w:ascii="Times New Roman" w:hAnsi="Times New Roman"/>
          <w:b/>
          <w:i/>
          <w:sz w:val="28"/>
          <w:szCs w:val="28"/>
        </w:rPr>
        <w:t>Третье з</w:t>
      </w:r>
      <w:r w:rsidRPr="002311E1">
        <w:rPr>
          <w:rFonts w:ascii="Times New Roman" w:hAnsi="Times New Roman"/>
          <w:sz w:val="28"/>
          <w:szCs w:val="28"/>
        </w:rPr>
        <w:t>аседание прошло</w:t>
      </w:r>
      <w:r>
        <w:rPr>
          <w:rFonts w:ascii="Times New Roman" w:hAnsi="Times New Roman"/>
          <w:sz w:val="28"/>
          <w:szCs w:val="28"/>
        </w:rPr>
        <w:t xml:space="preserve"> 16 августа  2016</w:t>
      </w:r>
      <w:r w:rsidRPr="002311E1">
        <w:rPr>
          <w:rFonts w:ascii="Times New Roman" w:hAnsi="Times New Roman"/>
          <w:sz w:val="28"/>
          <w:szCs w:val="28"/>
        </w:rPr>
        <w:t xml:space="preserve"> года.</w:t>
      </w:r>
    </w:p>
    <w:p w:rsidR="00A75598" w:rsidRDefault="00A75598" w:rsidP="00554EA2">
      <w:pPr>
        <w:pStyle w:val="af2"/>
        <w:widowControl w:val="0"/>
        <w:numPr>
          <w:ilvl w:val="0"/>
          <w:numId w:val="18"/>
        </w:numPr>
        <w:autoSpaceDE w:val="0"/>
        <w:autoSpaceDN w:val="0"/>
        <w:adjustRightInd w:val="0"/>
        <w:spacing w:after="0"/>
        <w:ind w:left="0" w:firstLine="1276"/>
        <w:jc w:val="both"/>
        <w:rPr>
          <w:rFonts w:ascii="Times New Roman" w:hAnsi="Times New Roman"/>
          <w:sz w:val="28"/>
          <w:szCs w:val="28"/>
        </w:rPr>
      </w:pPr>
      <w:r w:rsidRPr="002311E1">
        <w:rPr>
          <w:rFonts w:ascii="Times New Roman" w:hAnsi="Times New Roman"/>
          <w:sz w:val="28"/>
          <w:szCs w:val="28"/>
        </w:rPr>
        <w:t xml:space="preserve"> </w:t>
      </w:r>
      <w:r>
        <w:rPr>
          <w:rFonts w:ascii="Times New Roman" w:hAnsi="Times New Roman"/>
          <w:sz w:val="28"/>
          <w:szCs w:val="28"/>
        </w:rPr>
        <w:t xml:space="preserve"> </w:t>
      </w:r>
      <w:r w:rsidRPr="00B41D19">
        <w:rPr>
          <w:rFonts w:ascii="Times New Roman" w:hAnsi="Times New Roman"/>
          <w:sz w:val="28"/>
          <w:szCs w:val="28"/>
        </w:rPr>
        <w:t>Утвержден</w:t>
      </w:r>
      <w:r>
        <w:rPr>
          <w:rFonts w:ascii="Times New Roman" w:hAnsi="Times New Roman"/>
          <w:sz w:val="28"/>
          <w:szCs w:val="28"/>
        </w:rPr>
        <w:t>о решение о дополнительном выпуске обыкновенных именных бездокументарных акций АО «Аэропорт Южно-Сахалинск» в количестве 483 398 (четыреста восемьдесят три тысячи триста девяносто  восемь) штук номинальной стоимостью 1000 рублей каждая, размещаемых путем закрытой подписки.</w:t>
      </w:r>
    </w:p>
    <w:p w:rsidR="00A75598" w:rsidRDefault="00A75598" w:rsidP="00554EA2">
      <w:pPr>
        <w:pStyle w:val="af2"/>
        <w:widowControl w:val="0"/>
        <w:numPr>
          <w:ilvl w:val="0"/>
          <w:numId w:val="18"/>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Избран председатель Совета директоров АО «Аэропорт Южно-Сахалинск» - Дегтярев Владимир Дмитриевич</w:t>
      </w:r>
    </w:p>
    <w:p w:rsidR="00A75598" w:rsidRDefault="00A75598" w:rsidP="00554EA2">
      <w:pPr>
        <w:pStyle w:val="af2"/>
        <w:widowControl w:val="0"/>
        <w:numPr>
          <w:ilvl w:val="0"/>
          <w:numId w:val="18"/>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Избран заместитель председателя Совета директоров АО «Аэропорт Южно-Сахалинск» - Полонский Никита Сергеевич.</w:t>
      </w:r>
    </w:p>
    <w:p w:rsidR="00A75598" w:rsidRDefault="00A75598" w:rsidP="00554EA2">
      <w:pPr>
        <w:pStyle w:val="af2"/>
        <w:widowControl w:val="0"/>
        <w:numPr>
          <w:ilvl w:val="0"/>
          <w:numId w:val="18"/>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Назначен секретарь Совета директоров АО «Аэропорт Южно-Сахалинск» - Левина Татьяна Александровна.</w:t>
      </w:r>
    </w:p>
    <w:p w:rsidR="00A75598" w:rsidRPr="002E642C" w:rsidRDefault="00A75598" w:rsidP="00A7559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2E642C">
        <w:rPr>
          <w:rFonts w:ascii="Times New Roman" w:hAnsi="Times New Roman"/>
          <w:sz w:val="28"/>
          <w:szCs w:val="28"/>
        </w:rPr>
        <w:t xml:space="preserve">4.  </w:t>
      </w:r>
      <w:r w:rsidRPr="002E642C">
        <w:rPr>
          <w:rFonts w:ascii="Times New Roman" w:hAnsi="Times New Roman"/>
          <w:b/>
          <w:i/>
          <w:sz w:val="28"/>
          <w:szCs w:val="28"/>
        </w:rPr>
        <w:t xml:space="preserve">Четвертое </w:t>
      </w:r>
      <w:r w:rsidRPr="002E642C">
        <w:rPr>
          <w:rFonts w:ascii="Times New Roman" w:hAnsi="Times New Roman"/>
          <w:sz w:val="28"/>
          <w:szCs w:val="28"/>
        </w:rPr>
        <w:t>заседание прошло 19 августа 2016 года.</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sidRPr="00B41D19">
        <w:rPr>
          <w:rFonts w:ascii="Times New Roman" w:hAnsi="Times New Roman"/>
          <w:sz w:val="28"/>
          <w:szCs w:val="28"/>
        </w:rPr>
        <w:t xml:space="preserve"> </w:t>
      </w:r>
      <w:r>
        <w:rPr>
          <w:rFonts w:ascii="Times New Roman" w:hAnsi="Times New Roman"/>
          <w:sz w:val="28"/>
          <w:szCs w:val="28"/>
        </w:rPr>
        <w:t xml:space="preserve"> </w:t>
      </w:r>
      <w:r w:rsidRPr="00CD28A0">
        <w:rPr>
          <w:rFonts w:ascii="Times New Roman" w:hAnsi="Times New Roman"/>
          <w:sz w:val="28"/>
          <w:szCs w:val="28"/>
        </w:rPr>
        <w:t xml:space="preserve">Создан филиал </w:t>
      </w:r>
      <w:r>
        <w:rPr>
          <w:rFonts w:ascii="Times New Roman" w:hAnsi="Times New Roman"/>
          <w:sz w:val="28"/>
          <w:szCs w:val="28"/>
        </w:rPr>
        <w:t>«Аэропорт Шахтерск» и внесено изменение в Устав АО «Аэропорт Южно-Сахалинск» связанное с созданием филиала;</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Утверждено место нахождения филиала «Аэропорт Шахтерск»;</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Утверждено Положение о филиале «Аэропорт Шахтерск»;</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sidRPr="00CD28A0">
        <w:rPr>
          <w:rFonts w:ascii="Times New Roman" w:hAnsi="Times New Roman"/>
          <w:sz w:val="28"/>
          <w:szCs w:val="28"/>
        </w:rPr>
        <w:t xml:space="preserve">Создан филиал </w:t>
      </w:r>
      <w:r>
        <w:rPr>
          <w:rFonts w:ascii="Times New Roman" w:hAnsi="Times New Roman"/>
          <w:sz w:val="28"/>
          <w:szCs w:val="28"/>
        </w:rPr>
        <w:t>«Аэропорт Зональное» и внесено изменение в Устав АО «Аэропорт Южно-Сахалинск» связанное с созданием филиала;</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Утверждено место нахождения филиала «Аэропорт Зональное»;</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Утверждено Положение о филиале «Аэропорт Зональное»;</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sidRPr="00CD28A0">
        <w:rPr>
          <w:rFonts w:ascii="Times New Roman" w:hAnsi="Times New Roman"/>
          <w:sz w:val="28"/>
          <w:szCs w:val="28"/>
        </w:rPr>
        <w:t xml:space="preserve">Создан филиал </w:t>
      </w:r>
      <w:r>
        <w:rPr>
          <w:rFonts w:ascii="Times New Roman" w:hAnsi="Times New Roman"/>
          <w:sz w:val="28"/>
          <w:szCs w:val="28"/>
        </w:rPr>
        <w:t>«Аэропорт Оха» и внесено изменение в Устав АО «Аэропорт Южно-Сахалинск» связанное с созданием филиала;</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Утверждено место нахождения филиала «Аэропорт Оха»;</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Утверждено Положение о филиале «Аэропорт Оха»;</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sidRPr="00CD28A0">
        <w:rPr>
          <w:rFonts w:ascii="Times New Roman" w:hAnsi="Times New Roman"/>
          <w:sz w:val="28"/>
          <w:szCs w:val="28"/>
        </w:rPr>
        <w:t xml:space="preserve">Создан филиал </w:t>
      </w:r>
      <w:r>
        <w:rPr>
          <w:rFonts w:ascii="Times New Roman" w:hAnsi="Times New Roman"/>
          <w:sz w:val="28"/>
          <w:szCs w:val="28"/>
        </w:rPr>
        <w:t>«Аэропорт Ноглики» и внесено изменение в Устав АО «Аэропорт Южно-Сахалинск» связанное с созданием филиала;</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Утверждено место нахождения филиала «Аэропорт Ноглики»;</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Утверждено Положение о филиале «Аэропорт Ноглики»;</w:t>
      </w:r>
    </w:p>
    <w:p w:rsidR="00A75598" w:rsidRDefault="00A75598" w:rsidP="00A75598">
      <w:pPr>
        <w:pStyle w:val="af2"/>
        <w:widowControl w:val="0"/>
        <w:autoSpaceDE w:val="0"/>
        <w:autoSpaceDN w:val="0"/>
        <w:adjustRightInd w:val="0"/>
        <w:spacing w:after="0"/>
        <w:ind w:left="1276"/>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b/>
          <w:i/>
          <w:sz w:val="28"/>
          <w:szCs w:val="28"/>
        </w:rPr>
        <w:t xml:space="preserve">Пятое </w:t>
      </w:r>
      <w:r>
        <w:rPr>
          <w:rFonts w:ascii="Times New Roman" w:hAnsi="Times New Roman"/>
          <w:sz w:val="28"/>
          <w:szCs w:val="28"/>
        </w:rPr>
        <w:t>заседание прошло 31 августа 2016 года.</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Утвержден должностной оклад генерального директора Общества</w:t>
      </w:r>
    </w:p>
    <w:p w:rsidR="00A75598" w:rsidRDefault="00A75598" w:rsidP="00554EA2">
      <w:pPr>
        <w:pStyle w:val="af2"/>
        <w:widowControl w:val="0"/>
        <w:numPr>
          <w:ilvl w:val="0"/>
          <w:numId w:val="19"/>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Поручено председателю Совета Директоров Общества в течение 3х дней, </w:t>
      </w:r>
      <w:proofErr w:type="gramStart"/>
      <w:r>
        <w:rPr>
          <w:rFonts w:ascii="Times New Roman" w:hAnsi="Times New Roman"/>
          <w:sz w:val="28"/>
          <w:szCs w:val="28"/>
        </w:rPr>
        <w:t>с даты проведения</w:t>
      </w:r>
      <w:proofErr w:type="gramEnd"/>
      <w:r>
        <w:rPr>
          <w:rFonts w:ascii="Times New Roman" w:hAnsi="Times New Roman"/>
          <w:sz w:val="28"/>
          <w:szCs w:val="28"/>
        </w:rPr>
        <w:t xml:space="preserve"> Совета Директоров, от имени Общества подписать трудовой договор с генеральным директором в новой редакции;</w:t>
      </w:r>
    </w:p>
    <w:p w:rsidR="00A75598" w:rsidRDefault="00A75598" w:rsidP="00A75598">
      <w:pPr>
        <w:pStyle w:val="af2"/>
        <w:widowControl w:val="0"/>
        <w:autoSpaceDE w:val="0"/>
        <w:autoSpaceDN w:val="0"/>
        <w:adjustRightInd w:val="0"/>
        <w:spacing w:after="0"/>
        <w:ind w:left="1276"/>
        <w:jc w:val="both"/>
        <w:rPr>
          <w:rFonts w:ascii="Times New Roman" w:hAnsi="Times New Roman"/>
          <w:sz w:val="28"/>
          <w:szCs w:val="28"/>
        </w:rPr>
      </w:pPr>
      <w:r w:rsidRPr="00DD0B60">
        <w:rPr>
          <w:rFonts w:ascii="Times New Roman" w:hAnsi="Times New Roman"/>
          <w:sz w:val="28"/>
          <w:szCs w:val="28"/>
        </w:rPr>
        <w:t>6.</w:t>
      </w:r>
      <w:r>
        <w:rPr>
          <w:rFonts w:ascii="Times New Roman" w:hAnsi="Times New Roman"/>
          <w:b/>
          <w:i/>
          <w:sz w:val="28"/>
          <w:szCs w:val="28"/>
        </w:rPr>
        <w:t xml:space="preserve"> Шестое </w:t>
      </w:r>
      <w:r>
        <w:rPr>
          <w:rFonts w:ascii="Times New Roman" w:hAnsi="Times New Roman"/>
          <w:sz w:val="28"/>
          <w:szCs w:val="28"/>
        </w:rPr>
        <w:t>заседание прошло 29 сентября 2016 года.</w:t>
      </w:r>
    </w:p>
    <w:p w:rsidR="00A75598" w:rsidRPr="00A75598" w:rsidRDefault="00A75598" w:rsidP="00A75598">
      <w:pPr>
        <w:pStyle w:val="22"/>
        <w:spacing w:before="60" w:after="60" w:line="276" w:lineRule="auto"/>
        <w:jc w:val="both"/>
        <w:rPr>
          <w:rFonts w:ascii="Times New Roman" w:hAnsi="Times New Roman" w:cs="Times New Roman"/>
          <w:sz w:val="28"/>
          <w:szCs w:val="28"/>
        </w:rPr>
      </w:pPr>
      <w:r>
        <w:rPr>
          <w:sz w:val="28"/>
          <w:szCs w:val="28"/>
        </w:rPr>
        <w:tab/>
      </w:r>
      <w:r w:rsidRPr="00A75598">
        <w:rPr>
          <w:rFonts w:ascii="Times New Roman" w:hAnsi="Times New Roman" w:cs="Times New Roman"/>
          <w:sz w:val="28"/>
          <w:szCs w:val="28"/>
        </w:rPr>
        <w:t xml:space="preserve">        ● Утверждено решение о дополнительном выпуске обыкновенных именных бездокументарных акций АО «Аэропорт Южно-Сахалинск» в количестве 87 615 (восемьдесят семь тысяч шестьсот пятнадцать) штук номинальной стоимостью 1000 рублей каждая, размещаемых путем конвертации акций присоединяемого АО «Аэропорт Ноглики» в дополнительные акции акционерного общества, к которому осуществляется присоединение;</w:t>
      </w:r>
    </w:p>
    <w:p w:rsidR="00A75598" w:rsidRPr="00A75598" w:rsidRDefault="00A75598" w:rsidP="00A75598">
      <w:pPr>
        <w:pStyle w:val="22"/>
        <w:tabs>
          <w:tab w:val="left" w:pos="1276"/>
        </w:tabs>
        <w:spacing w:before="60" w:after="6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5598">
        <w:rPr>
          <w:rFonts w:ascii="Times New Roman" w:hAnsi="Times New Roman" w:cs="Times New Roman"/>
          <w:sz w:val="28"/>
          <w:szCs w:val="28"/>
        </w:rPr>
        <w:t>● Утверждено решение о дополнительном выпуске обыкновенных именных бездокументарных акций АО «Аэропорт Южно-Сахалинск» в количестве 111 088 (сто одиннадцать тысяч восемьдесят восемь) штук номинальной стоимостью 1000 рублей каждая, размещаемых путем конвертации акций присоединяемого АО «Аэропорт Шахтерск» в дополнительные акции акционерного общества, к которому осуществляется присоединение;</w:t>
      </w:r>
    </w:p>
    <w:p w:rsidR="00A75598" w:rsidRPr="00A75598" w:rsidRDefault="00A75598" w:rsidP="00A75598">
      <w:pPr>
        <w:pStyle w:val="22"/>
        <w:spacing w:before="60" w:after="60" w:line="276" w:lineRule="auto"/>
        <w:ind w:left="0" w:firstLine="1276"/>
        <w:jc w:val="both"/>
        <w:rPr>
          <w:rFonts w:ascii="Times New Roman" w:hAnsi="Times New Roman" w:cs="Times New Roman"/>
          <w:sz w:val="28"/>
          <w:szCs w:val="28"/>
        </w:rPr>
      </w:pPr>
      <w:r w:rsidRPr="00A75598">
        <w:rPr>
          <w:rFonts w:ascii="Times New Roman" w:hAnsi="Times New Roman" w:cs="Times New Roman"/>
          <w:sz w:val="28"/>
          <w:szCs w:val="28"/>
        </w:rPr>
        <w:t>●</w:t>
      </w:r>
      <w:r>
        <w:rPr>
          <w:rFonts w:ascii="Times New Roman" w:hAnsi="Times New Roman" w:cs="Times New Roman"/>
          <w:sz w:val="28"/>
          <w:szCs w:val="28"/>
        </w:rPr>
        <w:t xml:space="preserve"> </w:t>
      </w:r>
      <w:r w:rsidRPr="00A75598">
        <w:rPr>
          <w:rFonts w:ascii="Times New Roman" w:hAnsi="Times New Roman" w:cs="Times New Roman"/>
          <w:sz w:val="28"/>
          <w:szCs w:val="28"/>
        </w:rPr>
        <w:t>Утверждено решение о дополнительном выпуске обыкновенных именных бездокументарных акций АО «Аэропорт Южно-Сахалинск» в количестве 93 855 (девяносто три тысячи восемьсот пятьдесят пять) штук номинальной стоимостью 1000 рублей каждая, размещаемых путем конвертации акций присоединяемого АО «Аэропорт Зональное» в дополнительные акции акционерного общества, к которому осуществляется присоединение;</w:t>
      </w:r>
    </w:p>
    <w:p w:rsidR="00A75598" w:rsidRPr="003B269A" w:rsidRDefault="00A75598" w:rsidP="00A75598">
      <w:pPr>
        <w:pStyle w:val="22"/>
        <w:spacing w:before="60" w:after="60" w:line="276" w:lineRule="auto"/>
        <w:ind w:firstLine="993"/>
        <w:jc w:val="both"/>
        <w:rPr>
          <w:rFonts w:ascii="Times New Roman" w:hAnsi="Times New Roman" w:cs="Times New Roman"/>
          <w:sz w:val="28"/>
          <w:szCs w:val="28"/>
        </w:rPr>
      </w:pPr>
      <w:r w:rsidRPr="00A75598">
        <w:rPr>
          <w:rFonts w:ascii="Times New Roman" w:hAnsi="Times New Roman" w:cs="Times New Roman"/>
          <w:sz w:val="28"/>
          <w:szCs w:val="28"/>
        </w:rPr>
        <w:t>●</w:t>
      </w:r>
      <w:r>
        <w:rPr>
          <w:rFonts w:ascii="Times New Roman" w:hAnsi="Times New Roman" w:cs="Times New Roman"/>
          <w:sz w:val="28"/>
          <w:szCs w:val="28"/>
        </w:rPr>
        <w:t xml:space="preserve"> </w:t>
      </w:r>
      <w:r w:rsidRPr="00A75598">
        <w:rPr>
          <w:rFonts w:ascii="Times New Roman" w:hAnsi="Times New Roman" w:cs="Times New Roman"/>
          <w:sz w:val="28"/>
          <w:szCs w:val="28"/>
        </w:rPr>
        <w:t>Утверждено решение о дополнительном выпуске обыкновенных именных бездокументарных акций АО «Аэропорт Южно-Сахалинск» в количестве 190 840 (сто девяносто тысяч восемьсот сорок) штук номинальной стоимостью 1000 рублей каждая, размещаемых путем конвертации акций присоединяемого АО «Сахалинский аэропорт Оха» в дополнительные акции акционерного общества, к которому осуществляется присоединение</w:t>
      </w:r>
      <w:r w:rsidR="003B269A">
        <w:rPr>
          <w:rFonts w:ascii="Times New Roman" w:hAnsi="Times New Roman" w:cs="Times New Roman"/>
          <w:sz w:val="28"/>
          <w:szCs w:val="28"/>
        </w:rPr>
        <w:t>.</w:t>
      </w:r>
    </w:p>
    <w:p w:rsidR="00A75598" w:rsidRPr="005226DA" w:rsidRDefault="00A75598" w:rsidP="00A75598">
      <w:pPr>
        <w:pStyle w:val="af2"/>
        <w:widowControl w:val="0"/>
        <w:autoSpaceDE w:val="0"/>
        <w:autoSpaceDN w:val="0"/>
        <w:adjustRightInd w:val="0"/>
        <w:spacing w:before="240" w:after="0"/>
        <w:ind w:left="0" w:firstLine="851"/>
        <w:contextualSpacing w:val="0"/>
        <w:jc w:val="both"/>
        <w:rPr>
          <w:rFonts w:ascii="Times New Roman" w:hAnsi="Times New Roman"/>
          <w:sz w:val="28"/>
          <w:szCs w:val="28"/>
        </w:rPr>
      </w:pPr>
      <w:r w:rsidRPr="007B3912">
        <w:rPr>
          <w:rFonts w:ascii="Times New Roman" w:hAnsi="Times New Roman"/>
          <w:sz w:val="28"/>
          <w:szCs w:val="28"/>
        </w:rPr>
        <w:t xml:space="preserve">В соответствии с требованиями Российского законодательства к раскрытию информации эмитентами эмиссионных ценных бумаг АО «Аэропорт Южно-Сахалинск» в сети Интернет разместило данные по Списку </w:t>
      </w:r>
      <w:proofErr w:type="spellStart"/>
      <w:r w:rsidRPr="007B3912">
        <w:rPr>
          <w:rFonts w:ascii="Times New Roman" w:hAnsi="Times New Roman"/>
          <w:sz w:val="28"/>
          <w:szCs w:val="28"/>
        </w:rPr>
        <w:t>аффилированных</w:t>
      </w:r>
      <w:proofErr w:type="spellEnd"/>
      <w:r w:rsidRPr="007B3912">
        <w:rPr>
          <w:rFonts w:ascii="Times New Roman" w:hAnsi="Times New Roman"/>
          <w:sz w:val="28"/>
          <w:szCs w:val="28"/>
        </w:rPr>
        <w:t xml:space="preserve"> лиц на 31 марта 201</w:t>
      </w:r>
      <w:r>
        <w:rPr>
          <w:rFonts w:ascii="Times New Roman" w:hAnsi="Times New Roman"/>
          <w:sz w:val="28"/>
          <w:szCs w:val="28"/>
        </w:rPr>
        <w:t>6</w:t>
      </w:r>
      <w:r w:rsidRPr="007B3912">
        <w:rPr>
          <w:rFonts w:ascii="Times New Roman" w:hAnsi="Times New Roman"/>
          <w:sz w:val="28"/>
          <w:szCs w:val="28"/>
        </w:rPr>
        <w:t>г, 30 июня 201</w:t>
      </w:r>
      <w:r>
        <w:rPr>
          <w:rFonts w:ascii="Times New Roman" w:hAnsi="Times New Roman"/>
          <w:sz w:val="28"/>
          <w:szCs w:val="28"/>
        </w:rPr>
        <w:t>6г, 30 сентября 2016г и на 31 декабря 2016</w:t>
      </w:r>
      <w:r w:rsidRPr="007B3912">
        <w:rPr>
          <w:rFonts w:ascii="Times New Roman" w:hAnsi="Times New Roman"/>
          <w:sz w:val="28"/>
          <w:szCs w:val="28"/>
        </w:rPr>
        <w:t>г; годовая бухгалтерская</w:t>
      </w:r>
      <w:r>
        <w:rPr>
          <w:rFonts w:ascii="Times New Roman" w:hAnsi="Times New Roman"/>
          <w:sz w:val="28"/>
          <w:szCs w:val="28"/>
        </w:rPr>
        <w:t xml:space="preserve"> отчетность за 2015 год, годовой отчет  за 2015</w:t>
      </w:r>
      <w:r w:rsidRPr="007B3912">
        <w:rPr>
          <w:rFonts w:ascii="Times New Roman" w:hAnsi="Times New Roman"/>
          <w:sz w:val="28"/>
          <w:szCs w:val="28"/>
        </w:rPr>
        <w:t xml:space="preserve"> год, </w:t>
      </w:r>
      <w:r>
        <w:rPr>
          <w:rFonts w:ascii="Times New Roman" w:hAnsi="Times New Roman"/>
          <w:sz w:val="28"/>
          <w:szCs w:val="28"/>
        </w:rPr>
        <w:t>изменения в устав от 27</w:t>
      </w:r>
      <w:r w:rsidRPr="005226DA">
        <w:rPr>
          <w:rFonts w:ascii="Times New Roman" w:hAnsi="Times New Roman"/>
          <w:sz w:val="28"/>
          <w:szCs w:val="28"/>
        </w:rPr>
        <w:t>.0</w:t>
      </w:r>
      <w:r>
        <w:rPr>
          <w:rFonts w:ascii="Times New Roman" w:hAnsi="Times New Roman"/>
          <w:sz w:val="28"/>
          <w:szCs w:val="28"/>
        </w:rPr>
        <w:t>1</w:t>
      </w:r>
      <w:r w:rsidRPr="005226DA">
        <w:rPr>
          <w:rFonts w:ascii="Times New Roman" w:hAnsi="Times New Roman"/>
          <w:sz w:val="28"/>
          <w:szCs w:val="28"/>
        </w:rPr>
        <w:t>.201</w:t>
      </w:r>
      <w:r>
        <w:rPr>
          <w:rFonts w:ascii="Times New Roman" w:hAnsi="Times New Roman"/>
          <w:sz w:val="28"/>
          <w:szCs w:val="28"/>
        </w:rPr>
        <w:t>6</w:t>
      </w:r>
      <w:r w:rsidRPr="005226DA">
        <w:rPr>
          <w:rFonts w:ascii="Times New Roman" w:hAnsi="Times New Roman"/>
          <w:sz w:val="28"/>
          <w:szCs w:val="28"/>
        </w:rPr>
        <w:t>г.</w:t>
      </w:r>
      <w:r>
        <w:rPr>
          <w:rFonts w:ascii="Times New Roman" w:hAnsi="Times New Roman"/>
          <w:sz w:val="28"/>
          <w:szCs w:val="28"/>
        </w:rPr>
        <w:t xml:space="preserve"> и 30.08.2016 </w:t>
      </w:r>
      <w:r w:rsidRPr="005226DA">
        <w:rPr>
          <w:rFonts w:ascii="Times New Roman" w:hAnsi="Times New Roman"/>
          <w:sz w:val="28"/>
          <w:szCs w:val="28"/>
        </w:rPr>
        <w:t>, решение акционера о дополните</w:t>
      </w:r>
      <w:r>
        <w:rPr>
          <w:rFonts w:ascii="Times New Roman" w:hAnsi="Times New Roman"/>
          <w:sz w:val="28"/>
          <w:szCs w:val="28"/>
        </w:rPr>
        <w:t>льном выпуске ценных бумаг от 27.07.2016</w:t>
      </w:r>
      <w:r w:rsidRPr="005226DA">
        <w:rPr>
          <w:rFonts w:ascii="Times New Roman" w:hAnsi="Times New Roman"/>
          <w:sz w:val="28"/>
          <w:szCs w:val="28"/>
        </w:rPr>
        <w:t>г.</w:t>
      </w:r>
    </w:p>
    <w:p w:rsidR="00A75598" w:rsidRPr="003F5077" w:rsidRDefault="00A75598" w:rsidP="00A75598">
      <w:pPr>
        <w:widowControl w:val="0"/>
        <w:autoSpaceDE w:val="0"/>
        <w:autoSpaceDN w:val="0"/>
        <w:adjustRightInd w:val="0"/>
        <w:spacing w:before="240" w:after="0"/>
        <w:ind w:firstLine="851"/>
        <w:jc w:val="both"/>
        <w:rPr>
          <w:rFonts w:ascii="Times New Roman" w:hAnsi="Times New Roman"/>
          <w:sz w:val="28"/>
          <w:szCs w:val="28"/>
        </w:rPr>
      </w:pPr>
      <w:r w:rsidRPr="0094269B">
        <w:rPr>
          <w:rFonts w:ascii="Times New Roman" w:hAnsi="Times New Roman" w:cs="Times New Roman"/>
          <w:sz w:val="28"/>
          <w:szCs w:val="28"/>
        </w:rPr>
        <w:t>В 201</w:t>
      </w:r>
      <w:r>
        <w:rPr>
          <w:rFonts w:ascii="Times New Roman" w:hAnsi="Times New Roman" w:cs="Times New Roman"/>
          <w:sz w:val="28"/>
          <w:szCs w:val="28"/>
        </w:rPr>
        <w:t>6</w:t>
      </w:r>
      <w:r w:rsidRPr="0094269B">
        <w:rPr>
          <w:rFonts w:ascii="Times New Roman" w:hAnsi="Times New Roman" w:cs="Times New Roman"/>
          <w:sz w:val="28"/>
          <w:szCs w:val="28"/>
        </w:rPr>
        <w:t xml:space="preserve"> год</w:t>
      </w:r>
      <w:r>
        <w:rPr>
          <w:rFonts w:ascii="Times New Roman" w:hAnsi="Times New Roman" w:cs="Times New Roman"/>
          <w:sz w:val="28"/>
          <w:szCs w:val="28"/>
        </w:rPr>
        <w:t>у</w:t>
      </w:r>
      <w:r w:rsidRPr="0094269B">
        <w:rPr>
          <w:rFonts w:ascii="Times New Roman" w:hAnsi="Times New Roman" w:cs="Times New Roman"/>
          <w:sz w:val="28"/>
          <w:szCs w:val="28"/>
        </w:rPr>
        <w:t xml:space="preserve"> вознаграждения (компенсации расходов) лицу, занимающему должность единоличного исполнительного органа (управляющего управляющей организации) акционерного общества,  каждому члену коллегиального исполнительного органа акционерного обществ и каждому члену совета директоров (наблюдательного совета) акционерного общества не выплачивались</w:t>
      </w:r>
      <w:r>
        <w:rPr>
          <w:rFonts w:ascii="Times New Roman" w:hAnsi="Times New Roman" w:cs="Times New Roman"/>
          <w:sz w:val="28"/>
          <w:szCs w:val="28"/>
        </w:rPr>
        <w:t>.</w:t>
      </w:r>
    </w:p>
    <w:p w:rsidR="00A75598" w:rsidRPr="0027565A" w:rsidRDefault="00A75598" w:rsidP="00A75598">
      <w:pPr>
        <w:pStyle w:val="af2"/>
        <w:widowControl w:val="0"/>
        <w:autoSpaceDE w:val="0"/>
        <w:autoSpaceDN w:val="0"/>
        <w:adjustRightInd w:val="0"/>
        <w:spacing w:after="0"/>
        <w:ind w:left="0" w:firstLine="851"/>
        <w:jc w:val="both"/>
        <w:rPr>
          <w:rFonts w:ascii="Times New Roman" w:hAnsi="Times New Roman" w:cs="Times New Roman"/>
          <w:b/>
          <w:sz w:val="28"/>
          <w:szCs w:val="28"/>
        </w:rPr>
      </w:pPr>
      <w:r w:rsidRPr="000E6878">
        <w:rPr>
          <w:rFonts w:ascii="Times New Roman" w:hAnsi="Times New Roman" w:cs="Times New Roman"/>
          <w:sz w:val="28"/>
          <w:szCs w:val="28"/>
        </w:rPr>
        <w:t>Дивиденды в 201</w:t>
      </w:r>
      <w:r>
        <w:rPr>
          <w:rFonts w:ascii="Times New Roman" w:hAnsi="Times New Roman" w:cs="Times New Roman"/>
          <w:sz w:val="28"/>
          <w:szCs w:val="28"/>
        </w:rPr>
        <w:t>6</w:t>
      </w:r>
      <w:r w:rsidRPr="000E6878">
        <w:rPr>
          <w:rFonts w:ascii="Times New Roman" w:hAnsi="Times New Roman" w:cs="Times New Roman"/>
          <w:sz w:val="28"/>
          <w:szCs w:val="28"/>
        </w:rPr>
        <w:t xml:space="preserve"> году не выплачивались. </w:t>
      </w:r>
    </w:p>
    <w:p w:rsidR="004234DF" w:rsidRDefault="004234DF" w:rsidP="006D10EF">
      <w:pPr>
        <w:pStyle w:val="af2"/>
        <w:widowControl w:val="0"/>
        <w:tabs>
          <w:tab w:val="left" w:pos="1134"/>
        </w:tabs>
        <w:autoSpaceDE w:val="0"/>
        <w:autoSpaceDN w:val="0"/>
        <w:adjustRightInd w:val="0"/>
        <w:spacing w:after="0"/>
        <w:ind w:left="0" w:firstLine="851"/>
        <w:jc w:val="both"/>
        <w:rPr>
          <w:rFonts w:ascii="Times New Roman" w:hAnsi="Times New Roman" w:cs="Times New Roman"/>
          <w:sz w:val="28"/>
          <w:szCs w:val="28"/>
        </w:rPr>
      </w:pPr>
    </w:p>
    <w:p w:rsidR="00075572" w:rsidRDefault="00075572" w:rsidP="00075572">
      <w:pPr>
        <w:pStyle w:val="af2"/>
        <w:widowControl w:val="0"/>
        <w:tabs>
          <w:tab w:val="left" w:pos="1134"/>
        </w:tabs>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Генеральный директор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Полонский Н.С.</w:t>
      </w:r>
    </w:p>
    <w:p w:rsidR="00075572" w:rsidRDefault="00075572" w:rsidP="00075572">
      <w:pPr>
        <w:pStyle w:val="af2"/>
        <w:widowControl w:val="0"/>
        <w:tabs>
          <w:tab w:val="left" w:pos="1134"/>
        </w:tabs>
        <w:autoSpaceDE w:val="0"/>
        <w:autoSpaceDN w:val="0"/>
        <w:adjustRightInd w:val="0"/>
        <w:spacing w:after="0"/>
        <w:ind w:left="0"/>
        <w:jc w:val="both"/>
        <w:rPr>
          <w:rFonts w:ascii="Times New Roman" w:hAnsi="Times New Roman" w:cs="Times New Roman"/>
          <w:sz w:val="28"/>
          <w:szCs w:val="28"/>
        </w:rPr>
      </w:pPr>
    </w:p>
    <w:p w:rsidR="00075572" w:rsidRDefault="00075572" w:rsidP="00075572">
      <w:pPr>
        <w:pStyle w:val="af2"/>
        <w:widowControl w:val="0"/>
        <w:tabs>
          <w:tab w:val="left" w:pos="1134"/>
        </w:tabs>
        <w:autoSpaceDE w:val="0"/>
        <w:autoSpaceDN w:val="0"/>
        <w:adjustRightInd w:val="0"/>
        <w:spacing w:after="0"/>
        <w:ind w:left="0"/>
        <w:jc w:val="both"/>
        <w:rPr>
          <w:rFonts w:ascii="Times New Roman" w:hAnsi="Times New Roman" w:cs="Times New Roman"/>
          <w:sz w:val="28"/>
          <w:szCs w:val="28"/>
        </w:rPr>
      </w:pPr>
    </w:p>
    <w:p w:rsidR="00EE13F9" w:rsidRDefault="00EE13F9" w:rsidP="00075572">
      <w:pPr>
        <w:pStyle w:val="af2"/>
        <w:widowControl w:val="0"/>
        <w:tabs>
          <w:tab w:val="left" w:pos="1134"/>
        </w:tabs>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Заместитель генерального директора </w:t>
      </w:r>
    </w:p>
    <w:p w:rsidR="00075572" w:rsidRPr="004234DF" w:rsidRDefault="00EE13F9" w:rsidP="00075572">
      <w:pPr>
        <w:pStyle w:val="af2"/>
        <w:widowControl w:val="0"/>
        <w:tabs>
          <w:tab w:val="left" w:pos="1134"/>
        </w:tabs>
        <w:autoSpaceDE w:val="0"/>
        <w:autoSpaceDN w:val="0"/>
        <w:adjustRightInd w:val="0"/>
        <w:spacing w:after="0"/>
        <w:ind w:left="0"/>
        <w:jc w:val="both"/>
      </w:pPr>
      <w:r>
        <w:rPr>
          <w:rFonts w:ascii="Times New Roman" w:hAnsi="Times New Roman" w:cs="Times New Roman"/>
          <w:sz w:val="28"/>
          <w:szCs w:val="28"/>
        </w:rPr>
        <w:t xml:space="preserve">по финансам и экономике </w:t>
      </w:r>
      <w:r w:rsidR="00075572">
        <w:rPr>
          <w:rFonts w:ascii="Times New Roman" w:hAnsi="Times New Roman" w:cs="Times New Roman"/>
          <w:sz w:val="28"/>
          <w:szCs w:val="28"/>
        </w:rPr>
        <w:tab/>
      </w:r>
      <w:r w:rsidR="00075572">
        <w:rPr>
          <w:rFonts w:ascii="Times New Roman" w:hAnsi="Times New Roman" w:cs="Times New Roman"/>
          <w:sz w:val="28"/>
          <w:szCs w:val="28"/>
        </w:rPr>
        <w:tab/>
      </w:r>
      <w:r w:rsidR="00075572">
        <w:rPr>
          <w:rFonts w:ascii="Times New Roman" w:hAnsi="Times New Roman" w:cs="Times New Roman"/>
          <w:sz w:val="28"/>
          <w:szCs w:val="28"/>
        </w:rPr>
        <w:tab/>
      </w:r>
      <w:r w:rsidR="00075572">
        <w:rPr>
          <w:rFonts w:ascii="Times New Roman" w:hAnsi="Times New Roman" w:cs="Times New Roman"/>
          <w:sz w:val="28"/>
          <w:szCs w:val="28"/>
        </w:rPr>
        <w:tab/>
      </w:r>
      <w:r w:rsidR="00075572">
        <w:rPr>
          <w:rFonts w:ascii="Times New Roman" w:hAnsi="Times New Roman" w:cs="Times New Roman"/>
          <w:sz w:val="28"/>
          <w:szCs w:val="28"/>
        </w:rPr>
        <w:tab/>
      </w:r>
      <w:r w:rsidR="00075572">
        <w:rPr>
          <w:rFonts w:ascii="Times New Roman" w:hAnsi="Times New Roman" w:cs="Times New Roman"/>
          <w:sz w:val="28"/>
          <w:szCs w:val="28"/>
        </w:rPr>
        <w:tab/>
        <w:t>Селютина Н.В.</w:t>
      </w:r>
    </w:p>
    <w:sectPr w:rsidR="00075572" w:rsidRPr="004234DF" w:rsidSect="00D600B5">
      <w:headerReference w:type="default" r:id="rId32"/>
      <w:footerReference w:type="default" r:id="rId33"/>
      <w:headerReference w:type="first" r:id="rId34"/>
      <w:pgSz w:w="11906" w:h="16838"/>
      <w:pgMar w:top="426" w:right="566" w:bottom="1134"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74E" w:rsidRDefault="00BA574E" w:rsidP="00FD6634">
      <w:pPr>
        <w:spacing w:after="0" w:line="240" w:lineRule="auto"/>
      </w:pPr>
      <w:r>
        <w:separator/>
      </w:r>
    </w:p>
  </w:endnote>
  <w:endnote w:type="continuationSeparator" w:id="1">
    <w:p w:rsidR="00BA574E" w:rsidRDefault="00BA574E" w:rsidP="00FD6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2"/>
      <w:gridCol w:w="8833"/>
    </w:tblGrid>
    <w:tr w:rsidR="00BA574E">
      <w:tc>
        <w:tcPr>
          <w:tcW w:w="918" w:type="dxa"/>
        </w:tcPr>
        <w:p w:rsidR="00BA574E" w:rsidRDefault="00AD09AF">
          <w:pPr>
            <w:pStyle w:val="a5"/>
            <w:jc w:val="right"/>
            <w:rPr>
              <w:b/>
              <w:color w:val="4F81BD" w:themeColor="accent1"/>
              <w:sz w:val="32"/>
              <w:szCs w:val="32"/>
            </w:rPr>
          </w:pPr>
          <w:fldSimple w:instr=" PAGE   \* MERGEFORMAT ">
            <w:r w:rsidR="00BD6EE6" w:rsidRPr="00BD6EE6">
              <w:rPr>
                <w:b/>
                <w:noProof/>
                <w:color w:val="4F81BD" w:themeColor="accent1"/>
                <w:sz w:val="32"/>
                <w:szCs w:val="32"/>
              </w:rPr>
              <w:t>71</w:t>
            </w:r>
          </w:fldSimple>
        </w:p>
      </w:tc>
      <w:tc>
        <w:tcPr>
          <w:tcW w:w="7938" w:type="dxa"/>
        </w:tcPr>
        <w:p w:rsidR="00BA574E" w:rsidRPr="00FC3A21" w:rsidRDefault="00BA574E">
          <w:pPr>
            <w:pStyle w:val="a5"/>
            <w:rPr>
              <w:rFonts w:asciiTheme="majorHAnsi" w:hAnsiTheme="majorHAnsi"/>
              <w:b/>
            </w:rPr>
          </w:pPr>
          <w:r w:rsidRPr="00FC3A21">
            <w:rPr>
              <w:rFonts w:asciiTheme="majorHAnsi" w:hAnsiTheme="majorHAnsi"/>
              <w:b/>
            </w:rPr>
            <w:t>АО «Аэропорт Южно-Сахалинск»</w:t>
          </w:r>
        </w:p>
        <w:p w:rsidR="00BA574E" w:rsidRDefault="00BA574E" w:rsidP="0076512B">
          <w:pPr>
            <w:pStyle w:val="a5"/>
          </w:pPr>
          <w:r w:rsidRPr="00FC3A21">
            <w:rPr>
              <w:rFonts w:asciiTheme="majorHAnsi" w:hAnsiTheme="majorHAnsi"/>
              <w:b/>
            </w:rPr>
            <w:t>Годовой отчет за 201</w:t>
          </w:r>
          <w:r w:rsidRPr="00CB5284">
            <w:rPr>
              <w:rFonts w:asciiTheme="majorHAnsi" w:hAnsiTheme="majorHAnsi"/>
              <w:b/>
            </w:rPr>
            <w:t>6</w:t>
          </w:r>
          <w:r w:rsidRPr="00FC3A21">
            <w:rPr>
              <w:rFonts w:asciiTheme="majorHAnsi" w:hAnsiTheme="majorHAnsi"/>
              <w:b/>
            </w:rPr>
            <w:t xml:space="preserve"> год</w:t>
          </w:r>
        </w:p>
      </w:tc>
    </w:tr>
  </w:tbl>
  <w:p w:rsidR="00BA574E" w:rsidRDefault="00BA57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74E" w:rsidRDefault="00BA574E" w:rsidP="00FD6634">
      <w:pPr>
        <w:spacing w:after="0" w:line="240" w:lineRule="auto"/>
      </w:pPr>
      <w:r>
        <w:separator/>
      </w:r>
    </w:p>
  </w:footnote>
  <w:footnote w:type="continuationSeparator" w:id="1">
    <w:p w:rsidR="00BA574E" w:rsidRDefault="00BA574E" w:rsidP="00FD66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74E" w:rsidRPr="00FD6634" w:rsidRDefault="00BA574E" w:rsidP="00FC3A21">
    <w:pPr>
      <w:pStyle w:val="a3"/>
      <w:pBdr>
        <w:bottom w:val="thickThinSmallGap" w:sz="24" w:space="0" w:color="622423" w:themeColor="accent2" w:themeShade="7F"/>
      </w:pBdr>
      <w:rPr>
        <w:rFonts w:asciiTheme="majorHAnsi" w:eastAsiaTheme="majorEastAsia" w:hAnsiTheme="majorHAnsi" w:cstheme="majorBidi"/>
        <w:sz w:val="18"/>
        <w:szCs w:val="18"/>
      </w:rPr>
    </w:pPr>
  </w:p>
  <w:p w:rsidR="00BA574E" w:rsidRDefault="00BA574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74E" w:rsidRDefault="00BA574E">
    <w:pPr>
      <w:pStyle w:val="a3"/>
      <w:jc w:val="right"/>
    </w:pPr>
  </w:p>
  <w:p w:rsidR="00BA574E" w:rsidRDefault="00BA57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suff w:val="nothing"/>
      <w:lvlText w:val=""/>
      <w:lvlJc w:val="left"/>
      <w:pPr>
        <w:tabs>
          <w:tab w:val="num" w:pos="0"/>
        </w:tabs>
        <w:ind w:left="0" w:firstLine="0"/>
      </w:pPr>
      <w:rPr>
        <w:rFonts w:ascii="Wingdings" w:hAnsi="Wingdings"/>
        <w:b w:val="0"/>
        <w:bCs w:val="0"/>
        <w:i/>
        <w:iCs/>
        <w:caps w:val="0"/>
        <w:smallCaps w:val="0"/>
        <w:strike w:val="0"/>
        <w:dstrike w:val="0"/>
        <w:color w:val="000000"/>
        <w:spacing w:val="0"/>
        <w:w w:val="100"/>
        <w:position w:val="0"/>
        <w:sz w:val="18"/>
        <w:szCs w:val="18"/>
        <w:u w:val="none"/>
        <w:vertAlign w:val="baseline"/>
        <w:lang w:val="ru-RU" w:eastAsia="ru-RU" w:bidi="ru-RU"/>
      </w:rPr>
    </w:lvl>
    <w:lvl w:ilvl="1">
      <w:numFmt w:val="decimal"/>
      <w:suff w:val="nothing"/>
      <w:lvlText w:val="%2"/>
      <w:lvlJc w:val="left"/>
      <w:pPr>
        <w:tabs>
          <w:tab w:val="num" w:pos="0"/>
        </w:tabs>
        <w:ind w:left="0" w:firstLine="0"/>
      </w:pPr>
    </w:lvl>
    <w:lvl w:ilvl="2">
      <w:numFmt w:val="decimal"/>
      <w:suff w:val="nothing"/>
      <w:lvlText w:val="%3"/>
      <w:lvlJc w:val="left"/>
      <w:pPr>
        <w:tabs>
          <w:tab w:val="num" w:pos="0"/>
        </w:tabs>
        <w:ind w:left="0" w:firstLine="0"/>
      </w:pPr>
    </w:lvl>
    <w:lvl w:ilvl="3">
      <w:numFmt w:val="decimal"/>
      <w:suff w:val="nothing"/>
      <w:lvlText w:val="%4"/>
      <w:lvlJc w:val="left"/>
      <w:pPr>
        <w:tabs>
          <w:tab w:val="num" w:pos="0"/>
        </w:tabs>
        <w:ind w:left="0" w:firstLine="0"/>
      </w:pPr>
    </w:lvl>
    <w:lvl w:ilvl="4">
      <w:numFmt w:val="decimal"/>
      <w:suff w:val="nothing"/>
      <w:lvlText w:val="%5"/>
      <w:lvlJc w:val="left"/>
      <w:pPr>
        <w:tabs>
          <w:tab w:val="num" w:pos="0"/>
        </w:tabs>
        <w:ind w:left="0" w:firstLine="0"/>
      </w:pPr>
    </w:lvl>
    <w:lvl w:ilvl="5">
      <w:numFmt w:val="decimal"/>
      <w:suff w:val="nothing"/>
      <w:lvlText w:val="%6"/>
      <w:lvlJc w:val="left"/>
      <w:pPr>
        <w:tabs>
          <w:tab w:val="num" w:pos="0"/>
        </w:tabs>
        <w:ind w:left="0" w:firstLine="0"/>
      </w:pPr>
    </w:lvl>
    <w:lvl w:ilvl="6">
      <w:numFmt w:val="decimal"/>
      <w:suff w:val="nothing"/>
      <w:lvlText w:val="%7"/>
      <w:lvlJc w:val="left"/>
      <w:pPr>
        <w:tabs>
          <w:tab w:val="num" w:pos="0"/>
        </w:tabs>
        <w:ind w:left="0" w:firstLine="0"/>
      </w:pPr>
    </w:lvl>
    <w:lvl w:ilvl="7">
      <w:numFmt w:val="decimal"/>
      <w:suff w:val="nothing"/>
      <w:lvlText w:val="%8"/>
      <w:lvlJc w:val="left"/>
      <w:pPr>
        <w:tabs>
          <w:tab w:val="num" w:pos="0"/>
        </w:tabs>
        <w:ind w:left="0" w:firstLine="0"/>
      </w:pPr>
    </w:lvl>
    <w:lvl w:ilvl="8">
      <w:numFmt w:val="decimal"/>
      <w:suff w:val="nothing"/>
      <w:lvlText w:val="%9"/>
      <w:lvlJc w:val="left"/>
      <w:pPr>
        <w:tabs>
          <w:tab w:val="num" w:pos="0"/>
        </w:tabs>
        <w:ind w:left="0" w:firstLine="0"/>
      </w:pPr>
    </w:lvl>
  </w:abstractNum>
  <w:abstractNum w:abstractNumId="1">
    <w:nsid w:val="00000003"/>
    <w:multiLevelType w:val="multilevel"/>
    <w:tmpl w:val="00000003"/>
    <w:lvl w:ilvl="0">
      <w:start w:val="1"/>
      <w:numFmt w:val="bullet"/>
      <w:suff w:val="nothing"/>
      <w:lvlText w:val=""/>
      <w:lvlJc w:val="left"/>
      <w:pPr>
        <w:tabs>
          <w:tab w:val="num" w:pos="0"/>
        </w:tabs>
        <w:ind w:left="0" w:firstLine="0"/>
      </w:pPr>
      <w:rPr>
        <w:rFonts w:ascii="Wingdings" w:hAnsi="Wingdings"/>
        <w:b w:val="0"/>
        <w:bCs w:val="0"/>
        <w:i/>
        <w:iCs/>
        <w:caps w:val="0"/>
        <w:smallCaps w:val="0"/>
        <w:strike w:val="0"/>
        <w:dstrike w:val="0"/>
        <w:color w:val="000000"/>
        <w:spacing w:val="0"/>
        <w:w w:val="100"/>
        <w:position w:val="0"/>
        <w:sz w:val="18"/>
        <w:szCs w:val="18"/>
        <w:u w:val="none"/>
        <w:vertAlign w:val="baseline"/>
        <w:lang w:val="ru-RU" w:eastAsia="ru-RU" w:bidi="ru-RU"/>
      </w:rPr>
    </w:lvl>
    <w:lvl w:ilvl="1">
      <w:numFmt w:val="decimal"/>
      <w:suff w:val="nothing"/>
      <w:lvlText w:val="%2"/>
      <w:lvlJc w:val="left"/>
      <w:pPr>
        <w:tabs>
          <w:tab w:val="num" w:pos="0"/>
        </w:tabs>
        <w:ind w:left="0" w:firstLine="0"/>
      </w:pPr>
    </w:lvl>
    <w:lvl w:ilvl="2">
      <w:numFmt w:val="decimal"/>
      <w:suff w:val="nothing"/>
      <w:lvlText w:val="%3"/>
      <w:lvlJc w:val="left"/>
      <w:pPr>
        <w:tabs>
          <w:tab w:val="num" w:pos="0"/>
        </w:tabs>
        <w:ind w:left="0" w:firstLine="0"/>
      </w:pPr>
    </w:lvl>
    <w:lvl w:ilvl="3">
      <w:numFmt w:val="decimal"/>
      <w:suff w:val="nothing"/>
      <w:lvlText w:val="%4"/>
      <w:lvlJc w:val="left"/>
      <w:pPr>
        <w:tabs>
          <w:tab w:val="num" w:pos="0"/>
        </w:tabs>
        <w:ind w:left="0" w:firstLine="0"/>
      </w:pPr>
    </w:lvl>
    <w:lvl w:ilvl="4">
      <w:numFmt w:val="decimal"/>
      <w:suff w:val="nothing"/>
      <w:lvlText w:val="%5"/>
      <w:lvlJc w:val="left"/>
      <w:pPr>
        <w:tabs>
          <w:tab w:val="num" w:pos="0"/>
        </w:tabs>
        <w:ind w:left="0" w:firstLine="0"/>
      </w:pPr>
    </w:lvl>
    <w:lvl w:ilvl="5">
      <w:numFmt w:val="decimal"/>
      <w:suff w:val="nothing"/>
      <w:lvlText w:val="%6"/>
      <w:lvlJc w:val="left"/>
      <w:pPr>
        <w:tabs>
          <w:tab w:val="num" w:pos="0"/>
        </w:tabs>
        <w:ind w:left="0" w:firstLine="0"/>
      </w:pPr>
    </w:lvl>
    <w:lvl w:ilvl="6">
      <w:numFmt w:val="decimal"/>
      <w:suff w:val="nothing"/>
      <w:lvlText w:val="%7"/>
      <w:lvlJc w:val="left"/>
      <w:pPr>
        <w:tabs>
          <w:tab w:val="num" w:pos="0"/>
        </w:tabs>
        <w:ind w:left="0" w:firstLine="0"/>
      </w:pPr>
    </w:lvl>
    <w:lvl w:ilvl="7">
      <w:numFmt w:val="decimal"/>
      <w:suff w:val="nothing"/>
      <w:lvlText w:val="%8"/>
      <w:lvlJc w:val="left"/>
      <w:pPr>
        <w:tabs>
          <w:tab w:val="num" w:pos="0"/>
        </w:tabs>
        <w:ind w:left="0" w:firstLine="0"/>
      </w:pPr>
    </w:lvl>
    <w:lvl w:ilvl="8">
      <w:numFmt w:val="decimal"/>
      <w:suff w:val="nothing"/>
      <w:lvlText w:val="%9"/>
      <w:lvlJc w:val="left"/>
      <w:pPr>
        <w:tabs>
          <w:tab w:val="num" w:pos="0"/>
        </w:tabs>
        <w:ind w:left="0" w:firstLine="0"/>
      </w:pPr>
    </w:lvl>
  </w:abstractNum>
  <w:abstractNum w:abstractNumId="2">
    <w:nsid w:val="0166561B"/>
    <w:multiLevelType w:val="hybridMultilevel"/>
    <w:tmpl w:val="085AC16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nsid w:val="02A472D0"/>
    <w:multiLevelType w:val="hybridMultilevel"/>
    <w:tmpl w:val="A9C4554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099C519B"/>
    <w:multiLevelType w:val="hybridMultilevel"/>
    <w:tmpl w:val="6D083D20"/>
    <w:lvl w:ilvl="0" w:tplc="4DF4ECE8">
      <w:start w:val="1"/>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65894"/>
    <w:multiLevelType w:val="multilevel"/>
    <w:tmpl w:val="FAF65644"/>
    <w:lvl w:ilvl="0">
      <w:start w:val="1"/>
      <w:numFmt w:val="decimal"/>
      <w:lvlText w:val="%1."/>
      <w:lvlJc w:val="left"/>
      <w:pPr>
        <w:ind w:left="360" w:hanging="360"/>
      </w:pPr>
      <w:rPr>
        <w:rFonts w:hint="default"/>
      </w:rPr>
    </w:lvl>
    <w:lvl w:ilvl="1">
      <w:start w:val="1"/>
      <w:numFmt w:val="decimal"/>
      <w:pStyle w:val="2"/>
      <w:lvlText w:val="%1.%2."/>
      <w:lvlJc w:val="left"/>
      <w:pPr>
        <w:ind w:left="644" w:hanging="360"/>
      </w:pPr>
      <w:rPr>
        <w:rFonts w:asciiTheme="majorHAnsi" w:hAnsiTheme="majorHAnsi" w:hint="default"/>
        <w:b w:val="0"/>
        <w:color w:val="auto"/>
        <w:sz w:val="22"/>
        <w:szCs w:val="22"/>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6">
    <w:nsid w:val="0DCE49BF"/>
    <w:multiLevelType w:val="hybridMultilevel"/>
    <w:tmpl w:val="CB9CB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E604B"/>
    <w:multiLevelType w:val="hybridMultilevel"/>
    <w:tmpl w:val="A6300C86"/>
    <w:lvl w:ilvl="0" w:tplc="04190009">
      <w:start w:val="1"/>
      <w:numFmt w:val="bullet"/>
      <w:lvlText w:val=""/>
      <w:lvlJc w:val="left"/>
      <w:pPr>
        <w:ind w:left="1211" w:hanging="360"/>
      </w:pPr>
      <w:rPr>
        <w:rFonts w:ascii="Wingdings" w:hAnsi="Wingding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75A12FC"/>
    <w:multiLevelType w:val="hybridMultilevel"/>
    <w:tmpl w:val="EA0C543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AC7704A"/>
    <w:multiLevelType w:val="hybridMultilevel"/>
    <w:tmpl w:val="3DA2CCC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1F15638"/>
    <w:multiLevelType w:val="multilevel"/>
    <w:tmpl w:val="FB12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DB6933"/>
    <w:multiLevelType w:val="hybridMultilevel"/>
    <w:tmpl w:val="4AD42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5B4B45"/>
    <w:multiLevelType w:val="multilevel"/>
    <w:tmpl w:val="A2C83EB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358601FB"/>
    <w:multiLevelType w:val="hybridMultilevel"/>
    <w:tmpl w:val="4C7A3F0E"/>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407C0774"/>
    <w:multiLevelType w:val="hybridMultilevel"/>
    <w:tmpl w:val="3C108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A27861"/>
    <w:multiLevelType w:val="hybridMultilevel"/>
    <w:tmpl w:val="A4EC7C6E"/>
    <w:lvl w:ilvl="0" w:tplc="00000005">
      <w:start w:val="1"/>
      <w:numFmt w:val="bullet"/>
      <w:lvlText w:val="-"/>
      <w:lvlJc w:val="left"/>
      <w:pPr>
        <w:ind w:left="862" w:hanging="360"/>
      </w:pPr>
      <w:rPr>
        <w:rFonts w:ascii="Times New Roman" w:hAnsi="Times New Roman" w:cs="Times New Roman"/>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49741ACD"/>
    <w:multiLevelType w:val="hybridMultilevel"/>
    <w:tmpl w:val="D80259A6"/>
    <w:lvl w:ilvl="0" w:tplc="00000005">
      <w:start w:val="1"/>
      <w:numFmt w:val="bullet"/>
      <w:lvlText w:val="-"/>
      <w:lvlJc w:val="left"/>
      <w:pPr>
        <w:ind w:left="862" w:hanging="360"/>
      </w:pPr>
      <w:rPr>
        <w:rFonts w:ascii="Times New Roman" w:hAnsi="Times New Roman" w:cs="Times New Roman"/>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4F05281C"/>
    <w:multiLevelType w:val="hybridMultilevel"/>
    <w:tmpl w:val="41D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865D2A"/>
    <w:multiLevelType w:val="hybridMultilevel"/>
    <w:tmpl w:val="DC0E8B12"/>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9">
    <w:nsid w:val="509C4368"/>
    <w:multiLevelType w:val="multilevel"/>
    <w:tmpl w:val="6CA0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943F41"/>
    <w:multiLevelType w:val="multilevel"/>
    <w:tmpl w:val="D084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5F2709"/>
    <w:multiLevelType w:val="hybridMultilevel"/>
    <w:tmpl w:val="8A0087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D280BFD"/>
    <w:multiLevelType w:val="hybridMultilevel"/>
    <w:tmpl w:val="154E91E6"/>
    <w:lvl w:ilvl="0" w:tplc="00000005">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401A63"/>
    <w:multiLevelType w:val="hybridMultilevel"/>
    <w:tmpl w:val="57CA63E4"/>
    <w:lvl w:ilvl="0" w:tplc="DC7AB0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356A7C"/>
    <w:multiLevelType w:val="hybridMultilevel"/>
    <w:tmpl w:val="7BB2E73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3B61387"/>
    <w:multiLevelType w:val="hybridMultilevel"/>
    <w:tmpl w:val="BAEA5796"/>
    <w:lvl w:ilvl="0" w:tplc="00000005">
      <w:start w:val="1"/>
      <w:numFmt w:val="bullet"/>
      <w:lvlText w:val="-"/>
      <w:lvlJc w:val="left"/>
      <w:pPr>
        <w:ind w:left="1571" w:hanging="360"/>
      </w:pPr>
      <w:rPr>
        <w:rFonts w:ascii="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52A558B"/>
    <w:multiLevelType w:val="hybridMultilevel"/>
    <w:tmpl w:val="E690CAEC"/>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7">
    <w:nsid w:val="657D2EDE"/>
    <w:multiLevelType w:val="hybridMultilevel"/>
    <w:tmpl w:val="765C30D2"/>
    <w:lvl w:ilvl="0" w:tplc="00000005">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F73202"/>
    <w:multiLevelType w:val="hybridMultilevel"/>
    <w:tmpl w:val="83DAA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8E51FE"/>
    <w:multiLevelType w:val="hybridMultilevel"/>
    <w:tmpl w:val="40F42AD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0">
    <w:nsid w:val="68C1004D"/>
    <w:multiLevelType w:val="hybridMultilevel"/>
    <w:tmpl w:val="7638E046"/>
    <w:lvl w:ilvl="0" w:tplc="E34EC0A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3D7382"/>
    <w:multiLevelType w:val="hybridMultilevel"/>
    <w:tmpl w:val="3C5E2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E040DF"/>
    <w:multiLevelType w:val="hybridMultilevel"/>
    <w:tmpl w:val="F5288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1A3822"/>
    <w:multiLevelType w:val="hybridMultilevel"/>
    <w:tmpl w:val="701084C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2625A89"/>
    <w:multiLevelType w:val="hybridMultilevel"/>
    <w:tmpl w:val="01DCABB4"/>
    <w:lvl w:ilvl="0" w:tplc="61A8F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4A46D4"/>
    <w:multiLevelType w:val="hybridMultilevel"/>
    <w:tmpl w:val="046CE1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6C4119D"/>
    <w:multiLevelType w:val="hybridMultilevel"/>
    <w:tmpl w:val="D4AC437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79F66EA"/>
    <w:multiLevelType w:val="hybridMultilevel"/>
    <w:tmpl w:val="DFDC77A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BC64127"/>
    <w:multiLevelType w:val="hybridMultilevel"/>
    <w:tmpl w:val="6D083D20"/>
    <w:lvl w:ilvl="0" w:tplc="4DF4ECE8">
      <w:start w:val="1"/>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FE1D50"/>
    <w:multiLevelType w:val="hybridMultilevel"/>
    <w:tmpl w:val="74FA0D64"/>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28"/>
  </w:num>
  <w:num w:numId="4">
    <w:abstractNumId w:val="39"/>
  </w:num>
  <w:num w:numId="5">
    <w:abstractNumId w:val="21"/>
  </w:num>
  <w:num w:numId="6">
    <w:abstractNumId w:val="7"/>
  </w:num>
  <w:num w:numId="7">
    <w:abstractNumId w:val="38"/>
  </w:num>
  <w:num w:numId="8">
    <w:abstractNumId w:val="4"/>
  </w:num>
  <w:num w:numId="9">
    <w:abstractNumId w:val="16"/>
  </w:num>
  <w:num w:numId="10">
    <w:abstractNumId w:val="15"/>
  </w:num>
  <w:num w:numId="11">
    <w:abstractNumId w:val="17"/>
  </w:num>
  <w:num w:numId="12">
    <w:abstractNumId w:val="31"/>
  </w:num>
  <w:num w:numId="13">
    <w:abstractNumId w:val="23"/>
  </w:num>
  <w:num w:numId="14">
    <w:abstractNumId w:val="18"/>
  </w:num>
  <w:num w:numId="15">
    <w:abstractNumId w:val="30"/>
  </w:num>
  <w:num w:numId="16">
    <w:abstractNumId w:val="26"/>
  </w:num>
  <w:num w:numId="17">
    <w:abstractNumId w:val="29"/>
  </w:num>
  <w:num w:numId="18">
    <w:abstractNumId w:val="2"/>
  </w:num>
  <w:num w:numId="19">
    <w:abstractNumId w:val="13"/>
  </w:num>
  <w:num w:numId="20">
    <w:abstractNumId w:val="12"/>
  </w:num>
  <w:num w:numId="21">
    <w:abstractNumId w:val="8"/>
  </w:num>
  <w:num w:numId="22">
    <w:abstractNumId w:val="25"/>
  </w:num>
  <w:num w:numId="23">
    <w:abstractNumId w:val="24"/>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3"/>
  </w:num>
  <w:num w:numId="28">
    <w:abstractNumId w:val="22"/>
  </w:num>
  <w:num w:numId="29">
    <w:abstractNumId w:val="27"/>
  </w:num>
  <w:num w:numId="30">
    <w:abstractNumId w:val="20"/>
  </w:num>
  <w:num w:numId="31">
    <w:abstractNumId w:val="35"/>
  </w:num>
  <w:num w:numId="32">
    <w:abstractNumId w:val="1"/>
  </w:num>
  <w:num w:numId="33">
    <w:abstractNumId w:val="14"/>
  </w:num>
  <w:num w:numId="34">
    <w:abstractNumId w:val="11"/>
  </w:num>
  <w:num w:numId="35">
    <w:abstractNumId w:val="3"/>
  </w:num>
  <w:num w:numId="36">
    <w:abstractNumId w:val="34"/>
  </w:num>
  <w:num w:numId="37">
    <w:abstractNumId w:val="19"/>
  </w:num>
  <w:num w:numId="38">
    <w:abstractNumId w:val="10"/>
  </w:num>
  <w:num w:numId="39">
    <w:abstractNumId w:val="3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086">
      <o:colormenu v:ext="edit" strokecolor="none" shadowcolor="none"/>
    </o:shapedefaults>
  </w:hdrShapeDefaults>
  <w:footnotePr>
    <w:footnote w:id="0"/>
    <w:footnote w:id="1"/>
  </w:footnotePr>
  <w:endnotePr>
    <w:endnote w:id="0"/>
    <w:endnote w:id="1"/>
  </w:endnotePr>
  <w:compat/>
  <w:rsids>
    <w:rsidRoot w:val="00FD6634"/>
    <w:rsid w:val="00007695"/>
    <w:rsid w:val="000265E6"/>
    <w:rsid w:val="000273A8"/>
    <w:rsid w:val="0003012D"/>
    <w:rsid w:val="00030495"/>
    <w:rsid w:val="00040103"/>
    <w:rsid w:val="00044FBC"/>
    <w:rsid w:val="00057312"/>
    <w:rsid w:val="0006195F"/>
    <w:rsid w:val="00075572"/>
    <w:rsid w:val="000865FB"/>
    <w:rsid w:val="000A4929"/>
    <w:rsid w:val="000A5092"/>
    <w:rsid w:val="000E59A1"/>
    <w:rsid w:val="000F3682"/>
    <w:rsid w:val="00104673"/>
    <w:rsid w:val="00147FDB"/>
    <w:rsid w:val="00163B91"/>
    <w:rsid w:val="0016536B"/>
    <w:rsid w:val="00165863"/>
    <w:rsid w:val="00175125"/>
    <w:rsid w:val="0017759C"/>
    <w:rsid w:val="001A1202"/>
    <w:rsid w:val="001A1550"/>
    <w:rsid w:val="001A5B84"/>
    <w:rsid w:val="001C51E7"/>
    <w:rsid w:val="001C6AC8"/>
    <w:rsid w:val="001D43D1"/>
    <w:rsid w:val="001E4C52"/>
    <w:rsid w:val="001F0DB5"/>
    <w:rsid w:val="001F4722"/>
    <w:rsid w:val="00200AFF"/>
    <w:rsid w:val="00211C90"/>
    <w:rsid w:val="00212BA8"/>
    <w:rsid w:val="0021611F"/>
    <w:rsid w:val="00217BCD"/>
    <w:rsid w:val="00227EC6"/>
    <w:rsid w:val="00240939"/>
    <w:rsid w:val="0024202D"/>
    <w:rsid w:val="00266D3C"/>
    <w:rsid w:val="00274EC4"/>
    <w:rsid w:val="00281E64"/>
    <w:rsid w:val="00296324"/>
    <w:rsid w:val="00297198"/>
    <w:rsid w:val="002A3D10"/>
    <w:rsid w:val="002A4E02"/>
    <w:rsid w:val="002B0AFD"/>
    <w:rsid w:val="002B6EC5"/>
    <w:rsid w:val="002C3701"/>
    <w:rsid w:val="002C514B"/>
    <w:rsid w:val="002C617E"/>
    <w:rsid w:val="002D3810"/>
    <w:rsid w:val="002D54CD"/>
    <w:rsid w:val="002E057F"/>
    <w:rsid w:val="00304458"/>
    <w:rsid w:val="00321EF5"/>
    <w:rsid w:val="003221C4"/>
    <w:rsid w:val="003366F7"/>
    <w:rsid w:val="00342776"/>
    <w:rsid w:val="00344A4A"/>
    <w:rsid w:val="0035281E"/>
    <w:rsid w:val="00353261"/>
    <w:rsid w:val="00354452"/>
    <w:rsid w:val="00364A8C"/>
    <w:rsid w:val="00366493"/>
    <w:rsid w:val="00374BBD"/>
    <w:rsid w:val="00385E79"/>
    <w:rsid w:val="00396461"/>
    <w:rsid w:val="003A13AF"/>
    <w:rsid w:val="003B269A"/>
    <w:rsid w:val="003B4EEE"/>
    <w:rsid w:val="003B4F25"/>
    <w:rsid w:val="003B61C4"/>
    <w:rsid w:val="003B64CA"/>
    <w:rsid w:val="003B6937"/>
    <w:rsid w:val="003C2826"/>
    <w:rsid w:val="003D0D4E"/>
    <w:rsid w:val="003D64FE"/>
    <w:rsid w:val="003E0C4E"/>
    <w:rsid w:val="003E186E"/>
    <w:rsid w:val="003E2710"/>
    <w:rsid w:val="003F7FAE"/>
    <w:rsid w:val="00405CE1"/>
    <w:rsid w:val="00405E5F"/>
    <w:rsid w:val="004078F3"/>
    <w:rsid w:val="00413F70"/>
    <w:rsid w:val="00413FDD"/>
    <w:rsid w:val="004234DF"/>
    <w:rsid w:val="004317EE"/>
    <w:rsid w:val="00432A38"/>
    <w:rsid w:val="004335A3"/>
    <w:rsid w:val="00443AE3"/>
    <w:rsid w:val="004464D5"/>
    <w:rsid w:val="00453892"/>
    <w:rsid w:val="00455E62"/>
    <w:rsid w:val="004912C3"/>
    <w:rsid w:val="004A22C9"/>
    <w:rsid w:val="004D4E26"/>
    <w:rsid w:val="004D645D"/>
    <w:rsid w:val="004E0324"/>
    <w:rsid w:val="004F5DEE"/>
    <w:rsid w:val="004F6C41"/>
    <w:rsid w:val="00517421"/>
    <w:rsid w:val="005375A8"/>
    <w:rsid w:val="005402C9"/>
    <w:rsid w:val="00541836"/>
    <w:rsid w:val="00552CBE"/>
    <w:rsid w:val="00554EA2"/>
    <w:rsid w:val="00562266"/>
    <w:rsid w:val="005708EB"/>
    <w:rsid w:val="005728AC"/>
    <w:rsid w:val="00572FB7"/>
    <w:rsid w:val="00584EDA"/>
    <w:rsid w:val="00594A29"/>
    <w:rsid w:val="005A2B9E"/>
    <w:rsid w:val="005B278D"/>
    <w:rsid w:val="005B4CB3"/>
    <w:rsid w:val="005D1CF6"/>
    <w:rsid w:val="005D6334"/>
    <w:rsid w:val="005D763A"/>
    <w:rsid w:val="005E706E"/>
    <w:rsid w:val="0062320C"/>
    <w:rsid w:val="00623907"/>
    <w:rsid w:val="00642CE3"/>
    <w:rsid w:val="00652F8F"/>
    <w:rsid w:val="0066254D"/>
    <w:rsid w:val="00672F50"/>
    <w:rsid w:val="006865CD"/>
    <w:rsid w:val="006A0E20"/>
    <w:rsid w:val="006A56F0"/>
    <w:rsid w:val="006A793B"/>
    <w:rsid w:val="006B0D40"/>
    <w:rsid w:val="006C491E"/>
    <w:rsid w:val="006C7D31"/>
    <w:rsid w:val="006D0214"/>
    <w:rsid w:val="006D10EF"/>
    <w:rsid w:val="006D1C8E"/>
    <w:rsid w:val="006D3691"/>
    <w:rsid w:val="006D4D0B"/>
    <w:rsid w:val="006D557E"/>
    <w:rsid w:val="006E663A"/>
    <w:rsid w:val="006E7428"/>
    <w:rsid w:val="006E7C1D"/>
    <w:rsid w:val="006F28EB"/>
    <w:rsid w:val="006F3305"/>
    <w:rsid w:val="0070218E"/>
    <w:rsid w:val="0070692C"/>
    <w:rsid w:val="007115DA"/>
    <w:rsid w:val="00726126"/>
    <w:rsid w:val="00735878"/>
    <w:rsid w:val="00742211"/>
    <w:rsid w:val="00743924"/>
    <w:rsid w:val="00750E8B"/>
    <w:rsid w:val="00761AC9"/>
    <w:rsid w:val="0076512B"/>
    <w:rsid w:val="0076757E"/>
    <w:rsid w:val="0076775E"/>
    <w:rsid w:val="00775E6A"/>
    <w:rsid w:val="007777B9"/>
    <w:rsid w:val="00786A60"/>
    <w:rsid w:val="00790952"/>
    <w:rsid w:val="007940EC"/>
    <w:rsid w:val="007A6058"/>
    <w:rsid w:val="007B0786"/>
    <w:rsid w:val="007B0CF4"/>
    <w:rsid w:val="007B1DCA"/>
    <w:rsid w:val="007B5D2F"/>
    <w:rsid w:val="007B78AC"/>
    <w:rsid w:val="007D18C6"/>
    <w:rsid w:val="007D69D5"/>
    <w:rsid w:val="007D7802"/>
    <w:rsid w:val="007E2DBE"/>
    <w:rsid w:val="007E35BE"/>
    <w:rsid w:val="007F1B29"/>
    <w:rsid w:val="007F2B1F"/>
    <w:rsid w:val="007F655D"/>
    <w:rsid w:val="0080473F"/>
    <w:rsid w:val="008115B4"/>
    <w:rsid w:val="00811E55"/>
    <w:rsid w:val="00814C39"/>
    <w:rsid w:val="008271BA"/>
    <w:rsid w:val="00827A5D"/>
    <w:rsid w:val="00834E9A"/>
    <w:rsid w:val="00852B54"/>
    <w:rsid w:val="008558FF"/>
    <w:rsid w:val="00856D47"/>
    <w:rsid w:val="00857F86"/>
    <w:rsid w:val="00865D14"/>
    <w:rsid w:val="008852C5"/>
    <w:rsid w:val="008A02FC"/>
    <w:rsid w:val="008B057C"/>
    <w:rsid w:val="008D13AC"/>
    <w:rsid w:val="008D59EE"/>
    <w:rsid w:val="008E71E3"/>
    <w:rsid w:val="008F248B"/>
    <w:rsid w:val="008F519C"/>
    <w:rsid w:val="008F7BC9"/>
    <w:rsid w:val="009001F1"/>
    <w:rsid w:val="00902B2E"/>
    <w:rsid w:val="00916BA0"/>
    <w:rsid w:val="0093030C"/>
    <w:rsid w:val="00936A60"/>
    <w:rsid w:val="00954FCE"/>
    <w:rsid w:val="00955626"/>
    <w:rsid w:val="0097077F"/>
    <w:rsid w:val="00977243"/>
    <w:rsid w:val="00983F7A"/>
    <w:rsid w:val="009874BE"/>
    <w:rsid w:val="009919C3"/>
    <w:rsid w:val="0099686C"/>
    <w:rsid w:val="00996955"/>
    <w:rsid w:val="009A5BF1"/>
    <w:rsid w:val="009A7D1C"/>
    <w:rsid w:val="009B3702"/>
    <w:rsid w:val="009C4313"/>
    <w:rsid w:val="009C51DE"/>
    <w:rsid w:val="009C5D6A"/>
    <w:rsid w:val="009C7BA2"/>
    <w:rsid w:val="009D263C"/>
    <w:rsid w:val="009F29C3"/>
    <w:rsid w:val="00A0139C"/>
    <w:rsid w:val="00A17B6F"/>
    <w:rsid w:val="00A250C9"/>
    <w:rsid w:val="00A31179"/>
    <w:rsid w:val="00A31692"/>
    <w:rsid w:val="00A346FE"/>
    <w:rsid w:val="00A42A73"/>
    <w:rsid w:val="00A5055B"/>
    <w:rsid w:val="00A53594"/>
    <w:rsid w:val="00A64E7C"/>
    <w:rsid w:val="00A75598"/>
    <w:rsid w:val="00A802DA"/>
    <w:rsid w:val="00A81EC3"/>
    <w:rsid w:val="00A962D5"/>
    <w:rsid w:val="00AA03DC"/>
    <w:rsid w:val="00AA33C5"/>
    <w:rsid w:val="00AB54CB"/>
    <w:rsid w:val="00AC6727"/>
    <w:rsid w:val="00AD09AF"/>
    <w:rsid w:val="00AD26A2"/>
    <w:rsid w:val="00AE4B56"/>
    <w:rsid w:val="00AE64C6"/>
    <w:rsid w:val="00B0216E"/>
    <w:rsid w:val="00B137BC"/>
    <w:rsid w:val="00B2496F"/>
    <w:rsid w:val="00B34C4D"/>
    <w:rsid w:val="00B40632"/>
    <w:rsid w:val="00B53726"/>
    <w:rsid w:val="00B70328"/>
    <w:rsid w:val="00B95AEA"/>
    <w:rsid w:val="00B973BA"/>
    <w:rsid w:val="00BA43FA"/>
    <w:rsid w:val="00BA574E"/>
    <w:rsid w:val="00BB1EB1"/>
    <w:rsid w:val="00BB1F81"/>
    <w:rsid w:val="00BD2E86"/>
    <w:rsid w:val="00BD6EE6"/>
    <w:rsid w:val="00BD7DAF"/>
    <w:rsid w:val="00BE4BD7"/>
    <w:rsid w:val="00BF0734"/>
    <w:rsid w:val="00BF1F11"/>
    <w:rsid w:val="00C018B1"/>
    <w:rsid w:val="00C049CF"/>
    <w:rsid w:val="00C04ABE"/>
    <w:rsid w:val="00C11B74"/>
    <w:rsid w:val="00C3179D"/>
    <w:rsid w:val="00C37E1E"/>
    <w:rsid w:val="00C4244E"/>
    <w:rsid w:val="00C45AB1"/>
    <w:rsid w:val="00C56B6B"/>
    <w:rsid w:val="00C60333"/>
    <w:rsid w:val="00C62B42"/>
    <w:rsid w:val="00C66E40"/>
    <w:rsid w:val="00C7018E"/>
    <w:rsid w:val="00C70DCA"/>
    <w:rsid w:val="00C70E6B"/>
    <w:rsid w:val="00C76C4E"/>
    <w:rsid w:val="00C77E48"/>
    <w:rsid w:val="00C84189"/>
    <w:rsid w:val="00C865C4"/>
    <w:rsid w:val="00C94E6F"/>
    <w:rsid w:val="00CA0883"/>
    <w:rsid w:val="00CB5284"/>
    <w:rsid w:val="00CC41D5"/>
    <w:rsid w:val="00CC79CF"/>
    <w:rsid w:val="00CD181E"/>
    <w:rsid w:val="00CD1D4F"/>
    <w:rsid w:val="00CF3213"/>
    <w:rsid w:val="00D0652E"/>
    <w:rsid w:val="00D1262F"/>
    <w:rsid w:val="00D146D7"/>
    <w:rsid w:val="00D17A63"/>
    <w:rsid w:val="00D20FC5"/>
    <w:rsid w:val="00D22CBF"/>
    <w:rsid w:val="00D257BC"/>
    <w:rsid w:val="00D361DB"/>
    <w:rsid w:val="00D5503C"/>
    <w:rsid w:val="00D600B5"/>
    <w:rsid w:val="00D60329"/>
    <w:rsid w:val="00D6425C"/>
    <w:rsid w:val="00D905CF"/>
    <w:rsid w:val="00DC70D1"/>
    <w:rsid w:val="00E038A6"/>
    <w:rsid w:val="00E046AB"/>
    <w:rsid w:val="00E106BD"/>
    <w:rsid w:val="00E2138C"/>
    <w:rsid w:val="00E2399D"/>
    <w:rsid w:val="00E32062"/>
    <w:rsid w:val="00E36EDD"/>
    <w:rsid w:val="00E4100F"/>
    <w:rsid w:val="00E43DF9"/>
    <w:rsid w:val="00E54704"/>
    <w:rsid w:val="00E620BA"/>
    <w:rsid w:val="00E7635B"/>
    <w:rsid w:val="00E818AC"/>
    <w:rsid w:val="00E91A7C"/>
    <w:rsid w:val="00E96831"/>
    <w:rsid w:val="00EA15CA"/>
    <w:rsid w:val="00EA1A91"/>
    <w:rsid w:val="00EB6331"/>
    <w:rsid w:val="00EB6872"/>
    <w:rsid w:val="00EC2CFC"/>
    <w:rsid w:val="00ED3A46"/>
    <w:rsid w:val="00EE13F9"/>
    <w:rsid w:val="00EE1BAE"/>
    <w:rsid w:val="00EE5989"/>
    <w:rsid w:val="00EF3A9A"/>
    <w:rsid w:val="00EF714E"/>
    <w:rsid w:val="00EF7A34"/>
    <w:rsid w:val="00F0316D"/>
    <w:rsid w:val="00F04947"/>
    <w:rsid w:val="00F10588"/>
    <w:rsid w:val="00F12C0C"/>
    <w:rsid w:val="00F267D3"/>
    <w:rsid w:val="00F443D1"/>
    <w:rsid w:val="00F550DA"/>
    <w:rsid w:val="00F57BAF"/>
    <w:rsid w:val="00F75639"/>
    <w:rsid w:val="00FA0B49"/>
    <w:rsid w:val="00FB1F0F"/>
    <w:rsid w:val="00FB68CB"/>
    <w:rsid w:val="00FB6D7E"/>
    <w:rsid w:val="00FC340C"/>
    <w:rsid w:val="00FC3A21"/>
    <w:rsid w:val="00FC5426"/>
    <w:rsid w:val="00FD374F"/>
    <w:rsid w:val="00FD6634"/>
    <w:rsid w:val="00FE7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86">
      <o:colormenu v:ext="edit" strokecolor="none"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20"/>
  </w:style>
  <w:style w:type="paragraph" w:styleId="1">
    <w:name w:val="heading 1"/>
    <w:basedOn w:val="a"/>
    <w:next w:val="a"/>
    <w:link w:val="10"/>
    <w:uiPriority w:val="9"/>
    <w:qFormat/>
    <w:rsid w:val="005E7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6A56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A56F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55E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6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6634"/>
  </w:style>
  <w:style w:type="paragraph" w:styleId="a5">
    <w:name w:val="footer"/>
    <w:basedOn w:val="a"/>
    <w:link w:val="a6"/>
    <w:uiPriority w:val="99"/>
    <w:unhideWhenUsed/>
    <w:rsid w:val="00FD66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6634"/>
  </w:style>
  <w:style w:type="table" w:styleId="a7">
    <w:name w:val="Table Grid"/>
    <w:basedOn w:val="a1"/>
    <w:uiPriority w:val="59"/>
    <w:rsid w:val="00FD663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E706E"/>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5E706E"/>
    <w:pPr>
      <w:outlineLvl w:val="9"/>
    </w:pPr>
  </w:style>
  <w:style w:type="paragraph" w:styleId="2">
    <w:name w:val="toc 2"/>
    <w:basedOn w:val="a"/>
    <w:next w:val="a"/>
    <w:autoRedefine/>
    <w:uiPriority w:val="39"/>
    <w:unhideWhenUsed/>
    <w:qFormat/>
    <w:rsid w:val="00857F86"/>
    <w:pPr>
      <w:numPr>
        <w:ilvl w:val="1"/>
        <w:numId w:val="1"/>
      </w:numPr>
      <w:tabs>
        <w:tab w:val="right" w:leader="dot" w:pos="9345"/>
      </w:tabs>
      <w:spacing w:after="100"/>
      <w:ind w:hanging="644"/>
    </w:pPr>
    <w:rPr>
      <w:rFonts w:asciiTheme="majorHAnsi" w:eastAsiaTheme="minorEastAsia" w:hAnsiTheme="majorHAnsi"/>
    </w:rPr>
  </w:style>
  <w:style w:type="paragraph" w:styleId="11">
    <w:name w:val="toc 1"/>
    <w:basedOn w:val="a"/>
    <w:next w:val="a"/>
    <w:autoRedefine/>
    <w:uiPriority w:val="39"/>
    <w:unhideWhenUsed/>
    <w:qFormat/>
    <w:rsid w:val="00040103"/>
    <w:pPr>
      <w:tabs>
        <w:tab w:val="right" w:leader="dot" w:pos="9356"/>
        <w:tab w:val="left" w:pos="9639"/>
      </w:tabs>
      <w:spacing w:after="100"/>
    </w:pPr>
    <w:rPr>
      <w:rFonts w:eastAsiaTheme="minorEastAsia" w:cs="Times New Roman"/>
      <w:b/>
      <w:noProof/>
    </w:rPr>
  </w:style>
  <w:style w:type="paragraph" w:styleId="31">
    <w:name w:val="toc 3"/>
    <w:basedOn w:val="a"/>
    <w:next w:val="a"/>
    <w:autoRedefine/>
    <w:uiPriority w:val="39"/>
    <w:unhideWhenUsed/>
    <w:qFormat/>
    <w:rsid w:val="005E706E"/>
    <w:pPr>
      <w:spacing w:after="100"/>
      <w:ind w:left="440"/>
    </w:pPr>
    <w:rPr>
      <w:rFonts w:eastAsiaTheme="minorEastAsia"/>
    </w:rPr>
  </w:style>
  <w:style w:type="character" w:customStyle="1" w:styleId="21">
    <w:name w:val="Заголовок 2 Знак"/>
    <w:basedOn w:val="a0"/>
    <w:link w:val="20"/>
    <w:uiPriority w:val="9"/>
    <w:rsid w:val="006A56F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A56F0"/>
    <w:rPr>
      <w:rFonts w:asciiTheme="majorHAnsi" w:eastAsiaTheme="majorEastAsia" w:hAnsiTheme="majorHAnsi" w:cstheme="majorBidi"/>
      <w:b/>
      <w:bCs/>
      <w:color w:val="4F81BD" w:themeColor="accent1"/>
    </w:rPr>
  </w:style>
  <w:style w:type="paragraph" w:styleId="a9">
    <w:name w:val="Normal (Web)"/>
    <w:basedOn w:val="a"/>
    <w:unhideWhenUsed/>
    <w:rsid w:val="006A5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6A56F0"/>
    <w:rPr>
      <w:b/>
      <w:bCs/>
    </w:rPr>
  </w:style>
  <w:style w:type="character" w:customStyle="1" w:styleId="nobr">
    <w:name w:val="nobr"/>
    <w:basedOn w:val="a0"/>
    <w:rsid w:val="00C70DCA"/>
  </w:style>
  <w:style w:type="character" w:styleId="ab">
    <w:name w:val="Hyperlink"/>
    <w:basedOn w:val="a0"/>
    <w:uiPriority w:val="99"/>
    <w:unhideWhenUsed/>
    <w:rsid w:val="00C70DCA"/>
    <w:rPr>
      <w:color w:val="0000FF" w:themeColor="hyperlink"/>
      <w:u w:val="single"/>
    </w:rPr>
  </w:style>
  <w:style w:type="paragraph" w:styleId="ac">
    <w:name w:val="Title"/>
    <w:basedOn w:val="a"/>
    <w:next w:val="ad"/>
    <w:link w:val="ae"/>
    <w:qFormat/>
    <w:rsid w:val="005B4CB3"/>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e">
    <w:name w:val="Название Знак"/>
    <w:basedOn w:val="a0"/>
    <w:link w:val="ac"/>
    <w:rsid w:val="005B4CB3"/>
    <w:rPr>
      <w:rFonts w:ascii="Times New Roman" w:eastAsia="Times New Roman" w:hAnsi="Times New Roman" w:cs="Times New Roman"/>
      <w:sz w:val="28"/>
      <w:szCs w:val="20"/>
      <w:lang w:eastAsia="ar-SA"/>
    </w:rPr>
  </w:style>
  <w:style w:type="paragraph" w:styleId="ad">
    <w:name w:val="Subtitle"/>
    <w:basedOn w:val="a"/>
    <w:next w:val="af"/>
    <w:link w:val="af0"/>
    <w:qFormat/>
    <w:rsid w:val="005B4CB3"/>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0">
    <w:name w:val="Подзаголовок Знак"/>
    <w:basedOn w:val="a0"/>
    <w:link w:val="ad"/>
    <w:rsid w:val="005B4CB3"/>
    <w:rPr>
      <w:rFonts w:ascii="Arial" w:eastAsia="Lucida Sans Unicode" w:hAnsi="Arial" w:cs="Tahoma"/>
      <w:i/>
      <w:iCs/>
      <w:sz w:val="28"/>
      <w:szCs w:val="28"/>
      <w:lang w:eastAsia="ar-SA"/>
    </w:rPr>
  </w:style>
  <w:style w:type="paragraph" w:styleId="af">
    <w:name w:val="Body Text"/>
    <w:basedOn w:val="a"/>
    <w:link w:val="af1"/>
    <w:uiPriority w:val="99"/>
    <w:unhideWhenUsed/>
    <w:rsid w:val="005B4CB3"/>
    <w:pPr>
      <w:spacing w:after="120"/>
    </w:pPr>
  </w:style>
  <w:style w:type="character" w:customStyle="1" w:styleId="af1">
    <w:name w:val="Основной текст Знак"/>
    <w:basedOn w:val="a0"/>
    <w:link w:val="af"/>
    <w:uiPriority w:val="99"/>
    <w:rsid w:val="005B4CB3"/>
  </w:style>
  <w:style w:type="paragraph" w:styleId="af2">
    <w:name w:val="List Paragraph"/>
    <w:basedOn w:val="a"/>
    <w:uiPriority w:val="34"/>
    <w:qFormat/>
    <w:rsid w:val="00C37E1E"/>
    <w:pPr>
      <w:ind w:left="720"/>
      <w:contextualSpacing/>
    </w:pPr>
  </w:style>
  <w:style w:type="paragraph" w:styleId="32">
    <w:name w:val="Body Text Indent 3"/>
    <w:basedOn w:val="a"/>
    <w:link w:val="33"/>
    <w:uiPriority w:val="99"/>
    <w:unhideWhenUsed/>
    <w:rsid w:val="00D5503C"/>
    <w:pPr>
      <w:spacing w:after="120"/>
      <w:ind w:left="283"/>
    </w:pPr>
    <w:rPr>
      <w:rFonts w:ascii="Calibri" w:eastAsia="Calibri" w:hAnsi="Calibri" w:cs="Times New Roman"/>
      <w:sz w:val="16"/>
      <w:szCs w:val="16"/>
    </w:rPr>
  </w:style>
  <w:style w:type="character" w:customStyle="1" w:styleId="33">
    <w:name w:val="Основной текст с отступом 3 Знак"/>
    <w:basedOn w:val="a0"/>
    <w:link w:val="32"/>
    <w:uiPriority w:val="99"/>
    <w:rsid w:val="00D5503C"/>
    <w:rPr>
      <w:rFonts w:ascii="Calibri" w:eastAsia="Calibri" w:hAnsi="Calibri" w:cs="Times New Roman"/>
      <w:sz w:val="16"/>
      <w:szCs w:val="16"/>
    </w:rPr>
  </w:style>
  <w:style w:type="paragraph" w:styleId="af3">
    <w:name w:val="Body Text Indent"/>
    <w:basedOn w:val="a"/>
    <w:link w:val="af4"/>
    <w:uiPriority w:val="99"/>
    <w:semiHidden/>
    <w:unhideWhenUsed/>
    <w:rsid w:val="00F57BAF"/>
    <w:pPr>
      <w:spacing w:after="120"/>
      <w:ind w:left="283"/>
    </w:pPr>
  </w:style>
  <w:style w:type="character" w:customStyle="1" w:styleId="af4">
    <w:name w:val="Основной текст с отступом Знак"/>
    <w:basedOn w:val="a0"/>
    <w:link w:val="af3"/>
    <w:uiPriority w:val="99"/>
    <w:semiHidden/>
    <w:rsid w:val="00F57BAF"/>
  </w:style>
  <w:style w:type="character" w:customStyle="1" w:styleId="af5">
    <w:name w:val="Основной текст_"/>
    <w:basedOn w:val="a0"/>
    <w:link w:val="34"/>
    <w:rsid w:val="003B6937"/>
    <w:rPr>
      <w:rFonts w:ascii="Arial" w:eastAsia="Arial" w:hAnsi="Arial" w:cs="Arial"/>
      <w:i/>
      <w:iCs/>
      <w:sz w:val="18"/>
      <w:szCs w:val="18"/>
      <w:shd w:val="clear" w:color="auto" w:fill="FFFFFF"/>
    </w:rPr>
  </w:style>
  <w:style w:type="paragraph" w:customStyle="1" w:styleId="34">
    <w:name w:val="Основной текст3"/>
    <w:basedOn w:val="a"/>
    <w:link w:val="af5"/>
    <w:rsid w:val="003B6937"/>
    <w:pPr>
      <w:widowControl w:val="0"/>
      <w:shd w:val="clear" w:color="auto" w:fill="FFFFFF"/>
      <w:spacing w:after="0" w:line="235" w:lineRule="exact"/>
      <w:ind w:hanging="120"/>
      <w:jc w:val="both"/>
    </w:pPr>
    <w:rPr>
      <w:rFonts w:ascii="Arial" w:eastAsia="Arial" w:hAnsi="Arial" w:cs="Arial"/>
      <w:i/>
      <w:iCs/>
      <w:sz w:val="18"/>
      <w:szCs w:val="18"/>
    </w:rPr>
  </w:style>
  <w:style w:type="character" w:customStyle="1" w:styleId="50">
    <w:name w:val="Заголовок 5 Знак"/>
    <w:basedOn w:val="a0"/>
    <w:link w:val="5"/>
    <w:uiPriority w:val="9"/>
    <w:semiHidden/>
    <w:rsid w:val="00455E62"/>
    <w:rPr>
      <w:rFonts w:asciiTheme="majorHAnsi" w:eastAsiaTheme="majorEastAsia" w:hAnsiTheme="majorHAnsi" w:cstheme="majorBidi"/>
      <w:color w:val="243F60" w:themeColor="accent1" w:themeShade="7F"/>
    </w:rPr>
  </w:style>
  <w:style w:type="paragraph" w:customStyle="1" w:styleId="xl24">
    <w:name w:val="xl24"/>
    <w:basedOn w:val="a"/>
    <w:rsid w:val="00455E62"/>
    <w:pPr>
      <w:suppressAutoHyphens/>
      <w:spacing w:before="100" w:after="100" w:line="240" w:lineRule="auto"/>
      <w:jc w:val="center"/>
    </w:pPr>
    <w:rPr>
      <w:rFonts w:ascii="Times New Roman" w:eastAsia="Times New Roman" w:hAnsi="Times New Roman" w:cs="Times New Roman"/>
      <w:sz w:val="24"/>
      <w:szCs w:val="24"/>
      <w:lang w:eastAsia="ar-SA"/>
    </w:rPr>
  </w:style>
  <w:style w:type="paragraph" w:styleId="22">
    <w:name w:val="Body Text Indent 2"/>
    <w:basedOn w:val="a"/>
    <w:link w:val="23"/>
    <w:uiPriority w:val="99"/>
    <w:semiHidden/>
    <w:unhideWhenUsed/>
    <w:rsid w:val="006C7D31"/>
    <w:pPr>
      <w:spacing w:after="120" w:line="480" w:lineRule="auto"/>
      <w:ind w:left="283"/>
    </w:pPr>
  </w:style>
  <w:style w:type="character" w:customStyle="1" w:styleId="23">
    <w:name w:val="Основной текст с отступом 2 Знак"/>
    <w:basedOn w:val="a0"/>
    <w:link w:val="22"/>
    <w:uiPriority w:val="99"/>
    <w:semiHidden/>
    <w:rsid w:val="006C7D31"/>
  </w:style>
  <w:style w:type="paragraph" w:customStyle="1" w:styleId="af6">
    <w:name w:val="Содержимое таблицы"/>
    <w:basedOn w:val="a"/>
    <w:rsid w:val="009D263C"/>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af7">
    <w:name w:val="Основной текст + Не курсив"/>
    <w:rsid w:val="00175125"/>
    <w:rPr>
      <w:rFonts w:ascii="Arial" w:eastAsia="Arial" w:hAnsi="Arial" w:cs="Arial"/>
      <w:i/>
      <w:iCs/>
      <w:color w:val="000000"/>
      <w:spacing w:val="0"/>
      <w:w w:val="100"/>
      <w:position w:val="0"/>
      <w:sz w:val="18"/>
      <w:szCs w:val="18"/>
      <w:shd w:val="clear" w:color="auto" w:fill="FFFFFF"/>
      <w:vertAlign w:val="baseline"/>
      <w:lang w:val="ru-RU" w:eastAsia="ru-RU" w:bidi="ru-RU"/>
    </w:rPr>
  </w:style>
  <w:style w:type="character" w:styleId="af8">
    <w:name w:val="Emphasis"/>
    <w:basedOn w:val="a0"/>
    <w:qFormat/>
    <w:rsid w:val="008B057C"/>
    <w:rPr>
      <w:i/>
      <w:iCs/>
    </w:rPr>
  </w:style>
  <w:style w:type="paragraph" w:styleId="af9">
    <w:name w:val="Balloon Text"/>
    <w:basedOn w:val="a"/>
    <w:link w:val="afa"/>
    <w:uiPriority w:val="99"/>
    <w:semiHidden/>
    <w:unhideWhenUsed/>
    <w:rsid w:val="0076512B"/>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76512B"/>
    <w:rPr>
      <w:rFonts w:ascii="Tahoma" w:hAnsi="Tahoma" w:cs="Tahoma"/>
      <w:sz w:val="16"/>
      <w:szCs w:val="16"/>
    </w:rPr>
  </w:style>
  <w:style w:type="character" w:customStyle="1" w:styleId="apple-converted-space">
    <w:name w:val="apple-converted-space"/>
    <w:basedOn w:val="a0"/>
    <w:rsid w:val="00852B54"/>
  </w:style>
</w:styles>
</file>

<file path=word/webSettings.xml><?xml version="1.0" encoding="utf-8"?>
<w:webSettings xmlns:r="http://schemas.openxmlformats.org/officeDocument/2006/relationships" xmlns:w="http://schemas.openxmlformats.org/wordprocessingml/2006/main">
  <w:divs>
    <w:div w:id="18284710">
      <w:bodyDiv w:val="1"/>
      <w:marLeft w:val="0"/>
      <w:marRight w:val="0"/>
      <w:marTop w:val="0"/>
      <w:marBottom w:val="0"/>
      <w:divBdr>
        <w:top w:val="none" w:sz="0" w:space="0" w:color="auto"/>
        <w:left w:val="none" w:sz="0" w:space="0" w:color="auto"/>
        <w:bottom w:val="none" w:sz="0" w:space="0" w:color="auto"/>
        <w:right w:val="none" w:sz="0" w:space="0" w:color="auto"/>
      </w:divBdr>
    </w:div>
    <w:div w:id="49963966">
      <w:bodyDiv w:val="1"/>
      <w:marLeft w:val="0"/>
      <w:marRight w:val="0"/>
      <w:marTop w:val="0"/>
      <w:marBottom w:val="0"/>
      <w:divBdr>
        <w:top w:val="none" w:sz="0" w:space="0" w:color="auto"/>
        <w:left w:val="none" w:sz="0" w:space="0" w:color="auto"/>
        <w:bottom w:val="none" w:sz="0" w:space="0" w:color="auto"/>
        <w:right w:val="none" w:sz="0" w:space="0" w:color="auto"/>
      </w:divBdr>
    </w:div>
    <w:div w:id="81873734">
      <w:bodyDiv w:val="1"/>
      <w:marLeft w:val="0"/>
      <w:marRight w:val="0"/>
      <w:marTop w:val="0"/>
      <w:marBottom w:val="0"/>
      <w:divBdr>
        <w:top w:val="none" w:sz="0" w:space="0" w:color="auto"/>
        <w:left w:val="none" w:sz="0" w:space="0" w:color="auto"/>
        <w:bottom w:val="none" w:sz="0" w:space="0" w:color="auto"/>
        <w:right w:val="none" w:sz="0" w:space="0" w:color="auto"/>
      </w:divBdr>
    </w:div>
    <w:div w:id="264466245">
      <w:bodyDiv w:val="1"/>
      <w:marLeft w:val="0"/>
      <w:marRight w:val="0"/>
      <w:marTop w:val="0"/>
      <w:marBottom w:val="0"/>
      <w:divBdr>
        <w:top w:val="none" w:sz="0" w:space="0" w:color="auto"/>
        <w:left w:val="none" w:sz="0" w:space="0" w:color="auto"/>
        <w:bottom w:val="none" w:sz="0" w:space="0" w:color="auto"/>
        <w:right w:val="none" w:sz="0" w:space="0" w:color="auto"/>
      </w:divBdr>
    </w:div>
    <w:div w:id="375930812">
      <w:bodyDiv w:val="1"/>
      <w:marLeft w:val="0"/>
      <w:marRight w:val="0"/>
      <w:marTop w:val="0"/>
      <w:marBottom w:val="0"/>
      <w:divBdr>
        <w:top w:val="none" w:sz="0" w:space="0" w:color="auto"/>
        <w:left w:val="none" w:sz="0" w:space="0" w:color="auto"/>
        <w:bottom w:val="none" w:sz="0" w:space="0" w:color="auto"/>
        <w:right w:val="none" w:sz="0" w:space="0" w:color="auto"/>
      </w:divBdr>
    </w:div>
    <w:div w:id="563219174">
      <w:bodyDiv w:val="1"/>
      <w:marLeft w:val="0"/>
      <w:marRight w:val="0"/>
      <w:marTop w:val="0"/>
      <w:marBottom w:val="0"/>
      <w:divBdr>
        <w:top w:val="none" w:sz="0" w:space="0" w:color="auto"/>
        <w:left w:val="none" w:sz="0" w:space="0" w:color="auto"/>
        <w:bottom w:val="none" w:sz="0" w:space="0" w:color="auto"/>
        <w:right w:val="none" w:sz="0" w:space="0" w:color="auto"/>
      </w:divBdr>
    </w:div>
    <w:div w:id="802620729">
      <w:bodyDiv w:val="1"/>
      <w:marLeft w:val="0"/>
      <w:marRight w:val="0"/>
      <w:marTop w:val="0"/>
      <w:marBottom w:val="0"/>
      <w:divBdr>
        <w:top w:val="none" w:sz="0" w:space="0" w:color="auto"/>
        <w:left w:val="none" w:sz="0" w:space="0" w:color="auto"/>
        <w:bottom w:val="none" w:sz="0" w:space="0" w:color="auto"/>
        <w:right w:val="none" w:sz="0" w:space="0" w:color="auto"/>
      </w:divBdr>
    </w:div>
    <w:div w:id="835415226">
      <w:bodyDiv w:val="1"/>
      <w:marLeft w:val="0"/>
      <w:marRight w:val="0"/>
      <w:marTop w:val="0"/>
      <w:marBottom w:val="0"/>
      <w:divBdr>
        <w:top w:val="none" w:sz="0" w:space="0" w:color="auto"/>
        <w:left w:val="none" w:sz="0" w:space="0" w:color="auto"/>
        <w:bottom w:val="none" w:sz="0" w:space="0" w:color="auto"/>
        <w:right w:val="none" w:sz="0" w:space="0" w:color="auto"/>
      </w:divBdr>
    </w:div>
    <w:div w:id="952588988">
      <w:bodyDiv w:val="1"/>
      <w:marLeft w:val="0"/>
      <w:marRight w:val="0"/>
      <w:marTop w:val="0"/>
      <w:marBottom w:val="0"/>
      <w:divBdr>
        <w:top w:val="none" w:sz="0" w:space="0" w:color="auto"/>
        <w:left w:val="none" w:sz="0" w:space="0" w:color="auto"/>
        <w:bottom w:val="none" w:sz="0" w:space="0" w:color="auto"/>
        <w:right w:val="none" w:sz="0" w:space="0" w:color="auto"/>
      </w:divBdr>
    </w:div>
    <w:div w:id="1087994522">
      <w:bodyDiv w:val="1"/>
      <w:marLeft w:val="0"/>
      <w:marRight w:val="0"/>
      <w:marTop w:val="0"/>
      <w:marBottom w:val="0"/>
      <w:divBdr>
        <w:top w:val="none" w:sz="0" w:space="0" w:color="auto"/>
        <w:left w:val="none" w:sz="0" w:space="0" w:color="auto"/>
        <w:bottom w:val="none" w:sz="0" w:space="0" w:color="auto"/>
        <w:right w:val="none" w:sz="0" w:space="0" w:color="auto"/>
      </w:divBdr>
      <w:divsChild>
        <w:div w:id="1691489647">
          <w:marLeft w:val="0"/>
          <w:marRight w:val="0"/>
          <w:marTop w:val="0"/>
          <w:marBottom w:val="0"/>
          <w:divBdr>
            <w:top w:val="none" w:sz="0" w:space="0" w:color="auto"/>
            <w:left w:val="none" w:sz="0" w:space="0" w:color="auto"/>
            <w:bottom w:val="none" w:sz="0" w:space="0" w:color="auto"/>
            <w:right w:val="none" w:sz="0" w:space="0" w:color="auto"/>
          </w:divBdr>
          <w:divsChild>
            <w:div w:id="614214254">
              <w:marLeft w:val="0"/>
              <w:marRight w:val="36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hart" Target="charts/chart4.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consultantplus://offline/ref=76A87494E597B49AE449DA1D2E5CABE59FCB242D20E1A42FD61D907BA37D6457EE7DA245DC2AE1c4e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0.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5.xml"/><Relationship Id="rId31" Type="http://schemas.openxmlformats.org/officeDocument/2006/relationships/hyperlink" Target="http://airportu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hart" Target="charts/chart8.xml"/><Relationship Id="rId27" Type="http://schemas.openxmlformats.org/officeDocument/2006/relationships/image" Target="media/image9.png"/><Relationship Id="rId30" Type="http://schemas.openxmlformats.org/officeDocument/2006/relationships/hyperlink" Target="consultantplus://offline/ref=76A87494E597B49AE449DA1D2E5CABE59FCB242D20E1A42FD61D907BA37D6457EE7DA245DC2AE1c4eDB"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Selutina\Desktop\&#1043;&#1086;&#1076;&#1086;&#1074;&#1086;&#1081;%20&#1086;&#1090;&#1095;&#1077;&#1090;\2016\&#1051;&#1080;&#1089;&#1090;%20Microsoft%20Office%20Exc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Selutina\Desktop\&#1043;&#1086;&#1076;&#1086;&#1074;&#1086;&#1081;%20&#1086;&#1090;&#1095;&#1077;&#1090;\2016\&#1057;&#1090;&#1088;&#1091;&#1082;&#1090;&#1091;&#1088;&#1072;%20&#1076;&#1086;&#1093;&#1086;&#1076;&#1086;&#1074;%20&#1080;%20&#1088;&#1072;&#1089;&#1093;&#1086;&#1076;&#1086;&#1074;%202016%20&#10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ludvig\Desktop\&#1075;&#1086;&#1076;&#1086;&#1074;&#1086;&#1081;%20&#1086;&#1090;&#1095;&#1077;&#109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ludvig\Desktop\&#1075;&#1086;&#1076;&#1086;&#1074;&#1086;&#1081;%20&#1086;&#1090;&#1095;&#1077;&#109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ludvig\Desktop\&#1075;&#1086;&#1076;&#1086;&#1074;&#1086;&#1081;%20&#1086;&#1090;&#1095;&#1077;&#109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ludvig\Desktop\&#1075;&#1086;&#1076;&#1086;&#1074;&#1086;&#1081;%20&#1086;&#1090;&#1095;&#1077;&#109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Selutina\Desktop\&#1043;&#1086;&#1076;&#1086;&#1074;&#1086;&#1081;%20&#1086;&#1090;&#1095;&#1077;&#1090;\2016\&#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defRPr sz="1600">
              <a:latin typeface="Times New Roman" pitchFamily="18" charset="0"/>
              <a:cs typeface="Times New Roman" pitchFamily="18" charset="0"/>
            </a:defRPr>
          </a:pPr>
          <a:endParaRPr lang="ru-RU"/>
        </a:p>
      </c:txPr>
    </c:title>
    <c:plotArea>
      <c:layout/>
      <c:barChart>
        <c:barDir val="col"/>
        <c:grouping val="clustered"/>
        <c:ser>
          <c:idx val="4"/>
          <c:order val="0"/>
          <c:tx>
            <c:strRef>
              <c:f>южх!$A$2</c:f>
              <c:strCache>
                <c:ptCount val="1"/>
                <c:pt idx="0">
                  <c:v>Самолето-вылеты (физические)</c:v>
                </c:pt>
              </c:strCache>
            </c:strRef>
          </c:tx>
          <c:spPr>
            <a:solidFill>
              <a:schemeClr val="accent2">
                <a:lumMod val="75000"/>
              </a:schemeClr>
            </a:solidFill>
          </c:spPr>
          <c:dLbls>
            <c:dLbl>
              <c:idx val="0"/>
              <c:layout>
                <c:manualLayout>
                  <c:x val="-8.3333333333333679E-3"/>
                  <c:y val="2.3148148148148147E-2"/>
                </c:manualLayout>
              </c:layout>
              <c:showVal val="1"/>
            </c:dLbl>
            <c:dLbl>
              <c:idx val="2"/>
              <c:layout>
                <c:manualLayout>
                  <c:x val="0"/>
                  <c:y val="1.3888888888888987E-2"/>
                </c:manualLayout>
              </c:layout>
              <c:showVal val="1"/>
            </c:dLbl>
            <c:dLbl>
              <c:idx val="3"/>
              <c:layout>
                <c:manualLayout>
                  <c:x val="0"/>
                  <c:y val="1.3888888888888987E-2"/>
                </c:manualLayout>
              </c:layout>
              <c:showVal val="1"/>
            </c:dLbl>
            <c:dLbl>
              <c:idx val="4"/>
              <c:layout>
                <c:manualLayout>
                  <c:x val="1.0185067526416185E-16"/>
                  <c:y val="9.2592592592593767E-3"/>
                </c:manualLayout>
              </c:layout>
              <c:showVal val="1"/>
            </c:dLbl>
            <c:txPr>
              <a:bodyPr/>
              <a:lstStyle/>
              <a:p>
                <a:pPr>
                  <a:defRPr>
                    <a:latin typeface="Times New Roman" pitchFamily="18" charset="0"/>
                    <a:cs typeface="Times New Roman" pitchFamily="18" charset="0"/>
                  </a:defRPr>
                </a:pPr>
                <a:endParaRPr lang="ru-RU"/>
              </a:p>
            </c:txPr>
            <c:showVal val="1"/>
          </c:dLbls>
          <c:cat>
            <c:strRef>
              <c:f>южх!$C$1:$G$1</c:f>
              <c:strCache>
                <c:ptCount val="5"/>
                <c:pt idx="0">
                  <c:v>2012</c:v>
                </c:pt>
                <c:pt idx="1">
                  <c:v>2013</c:v>
                </c:pt>
                <c:pt idx="2">
                  <c:v>2014</c:v>
                </c:pt>
                <c:pt idx="3">
                  <c:v>2015</c:v>
                </c:pt>
                <c:pt idx="4">
                  <c:v>2016</c:v>
                </c:pt>
              </c:strCache>
            </c:strRef>
          </c:cat>
          <c:val>
            <c:numRef>
              <c:f>южх!$C$2:$G$2</c:f>
              <c:numCache>
                <c:formatCode>_-* #,##0_р_._-;\-* #,##0_р_._-;_-* "-"??_р_._-;_-@_-</c:formatCode>
                <c:ptCount val="5"/>
                <c:pt idx="0">
                  <c:v>5213</c:v>
                </c:pt>
                <c:pt idx="1">
                  <c:v>5344</c:v>
                </c:pt>
                <c:pt idx="2">
                  <c:v>5160</c:v>
                </c:pt>
                <c:pt idx="3">
                  <c:v>5358</c:v>
                </c:pt>
                <c:pt idx="4">
                  <c:v>5412</c:v>
                </c:pt>
              </c:numCache>
            </c:numRef>
          </c:val>
        </c:ser>
        <c:gapWidth val="59"/>
        <c:axId val="191655296"/>
        <c:axId val="184803328"/>
      </c:barChart>
      <c:catAx>
        <c:axId val="191655296"/>
        <c:scaling>
          <c:orientation val="minMax"/>
        </c:scaling>
        <c:axPos val="b"/>
        <c:tickLblPos val="nextTo"/>
        <c:txPr>
          <a:bodyPr/>
          <a:lstStyle/>
          <a:p>
            <a:pPr>
              <a:defRPr>
                <a:latin typeface="Times New Roman" pitchFamily="18" charset="0"/>
                <a:cs typeface="Times New Roman" pitchFamily="18" charset="0"/>
              </a:defRPr>
            </a:pPr>
            <a:endParaRPr lang="ru-RU"/>
          </a:p>
        </c:txPr>
        <c:crossAx val="184803328"/>
        <c:crosses val="autoZero"/>
        <c:auto val="1"/>
        <c:lblAlgn val="ctr"/>
        <c:lblOffset val="100"/>
      </c:catAx>
      <c:valAx>
        <c:axId val="184803328"/>
        <c:scaling>
          <c:orientation val="minMax"/>
        </c:scaling>
        <c:axPos val="l"/>
        <c:majorGridlines/>
        <c:numFmt formatCode="_-* #,##0_р_._-;\-* #,##0_р_._-;_-* &quot;-&quot;??_р_._-;_-@_-" sourceLinked="1"/>
        <c:tickLblPos val="nextTo"/>
        <c:txPr>
          <a:bodyPr/>
          <a:lstStyle/>
          <a:p>
            <a:pPr>
              <a:defRPr>
                <a:latin typeface="Times New Roman" pitchFamily="18" charset="0"/>
                <a:cs typeface="Times New Roman" pitchFamily="18" charset="0"/>
              </a:defRPr>
            </a:pPr>
            <a:endParaRPr lang="ru-RU"/>
          </a:p>
        </c:txPr>
        <c:crossAx val="191655296"/>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Расходы Общества на энергетические ресурсы 2016 г</a:t>
            </a:r>
          </a:p>
        </c:rich>
      </c:tx>
      <c:layout/>
    </c:title>
    <c:plotArea>
      <c:layout/>
      <c:pieChart>
        <c:varyColors val="1"/>
        <c:ser>
          <c:idx val="0"/>
          <c:order val="0"/>
          <c:explosion val="25"/>
          <c:dLbls>
            <c:showPercent val="1"/>
          </c:dLbls>
          <c:cat>
            <c:strRef>
              <c:f>Лист3!$A$4:$A$8</c:f>
              <c:strCache>
                <c:ptCount val="5"/>
                <c:pt idx="0">
                  <c:v>Электроэнергия (КВт/ч)</c:v>
                </c:pt>
                <c:pt idx="1">
                  <c:v>АвтоГСМ (Бензин) (литр)</c:v>
                </c:pt>
                <c:pt idx="2">
                  <c:v>АвтоГСМ (Диз.топливо) (литр)</c:v>
                </c:pt>
                <c:pt idx="3">
                  <c:v>ТС-1 (авиакеросин) (литр)</c:v>
                </c:pt>
                <c:pt idx="4">
                  <c:v>Печное топливо (нефть, уголь, газ)</c:v>
                </c:pt>
              </c:strCache>
            </c:strRef>
          </c:cat>
          <c:val>
            <c:numRef>
              <c:f>Лист3!$F$4:$F$8</c:f>
              <c:numCache>
                <c:formatCode>#,##0</c:formatCode>
                <c:ptCount val="5"/>
                <c:pt idx="0">
                  <c:v>20605</c:v>
                </c:pt>
                <c:pt idx="1">
                  <c:v>1953.0999999999997</c:v>
                </c:pt>
                <c:pt idx="2">
                  <c:v>12526.4</c:v>
                </c:pt>
                <c:pt idx="3">
                  <c:v>6344.7</c:v>
                </c:pt>
                <c:pt idx="4">
                  <c:v>37232.400000000001</c:v>
                </c:pt>
              </c:numCache>
            </c:numRef>
          </c:val>
        </c:ser>
        <c:dLbls>
          <c:showPercent val="1"/>
        </c:dLbls>
        <c:firstSliceAng val="0"/>
      </c:pieChart>
    </c:plotArea>
    <c:legend>
      <c:legendPos val="r"/>
      <c:layout>
        <c:manualLayout>
          <c:xMode val="edge"/>
          <c:yMode val="edge"/>
          <c:x val="0.66193829274101024"/>
          <c:y val="0.28343852579785345"/>
          <c:w val="0.32613920166777388"/>
          <c:h val="0.51667386224241563"/>
        </c:manualLayout>
      </c:layout>
      <c:txPr>
        <a:bodyPr/>
        <a:lstStyle/>
        <a:p>
          <a:pPr rtl="0">
            <a:defRPr/>
          </a:pPr>
          <a:endParaRPr lang="ru-RU"/>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Структура расходов 2016 г</a:t>
            </a:r>
          </a:p>
        </c:rich>
      </c:tx>
      <c:layout>
        <c:manualLayout>
          <c:xMode val="edge"/>
          <c:yMode val="edge"/>
          <c:x val="0.36195882828114545"/>
          <c:y val="1.9184548451197537E-2"/>
        </c:manualLayout>
      </c:layout>
    </c:title>
    <c:plotArea>
      <c:layout>
        <c:manualLayout>
          <c:layoutTarget val="inner"/>
          <c:xMode val="edge"/>
          <c:yMode val="edge"/>
          <c:x val="0.28333410889735278"/>
          <c:y val="0.13743112482620018"/>
          <c:w val="0.52630941965587974"/>
          <c:h val="0.81712729305063281"/>
        </c:manualLayout>
      </c:layout>
      <c:pieChart>
        <c:varyColors val="1"/>
        <c:ser>
          <c:idx val="0"/>
          <c:order val="0"/>
          <c:explosion val="5"/>
          <c:dLbls>
            <c:dLbl>
              <c:idx val="1"/>
              <c:layout>
                <c:manualLayout>
                  <c:x val="7.226101402954492E-2"/>
                  <c:y val="-0.10529169513798819"/>
                </c:manualLayout>
              </c:layout>
              <c:tx>
                <c:rich>
                  <a:bodyPr/>
                  <a:lstStyle/>
                  <a:p>
                    <a:r>
                      <a:rPr lang="ru-RU"/>
                      <a:t>Страховые взносы во внебюджетные фонды
13%</a:t>
                    </a:r>
                  </a:p>
                </c:rich>
              </c:tx>
              <c:showCatName val="1"/>
              <c:showPercent val="1"/>
            </c:dLbl>
            <c:dLbl>
              <c:idx val="2"/>
              <c:layout>
                <c:manualLayout>
                  <c:x val="2.6495716029275702E-2"/>
                  <c:y val="-8.5470047122933705E-3"/>
                </c:manualLayout>
              </c:layout>
              <c:showCatName val="1"/>
              <c:showPercent val="1"/>
            </c:dLbl>
            <c:dLbl>
              <c:idx val="3"/>
              <c:layout>
                <c:manualLayout>
                  <c:x val="-5.7936918071866357E-2"/>
                  <c:y val="-3.9948834623758011E-3"/>
                </c:manualLayout>
              </c:layout>
              <c:showCatName val="1"/>
              <c:showPercent val="1"/>
            </c:dLbl>
            <c:dLbl>
              <c:idx val="4"/>
              <c:layout>
                <c:manualLayout>
                  <c:x val="-5.3574735196935327E-2"/>
                  <c:y val="3.2814307215189978E-2"/>
                </c:manualLayout>
              </c:layout>
              <c:showCatName val="1"/>
              <c:showPercent val="1"/>
            </c:dLbl>
            <c:dLbl>
              <c:idx val="5"/>
              <c:layout>
                <c:manualLayout>
                  <c:x val="-0.13725437232967239"/>
                  <c:y val="0.13102081962252066"/>
                </c:manualLayout>
              </c:layout>
              <c:showCatName val="1"/>
              <c:showPercent val="1"/>
            </c:dLbl>
            <c:dLbl>
              <c:idx val="6"/>
              <c:layout>
                <c:manualLayout>
                  <c:x val="-9.5169754266153581E-2"/>
                  <c:y val="7.1539348920397816E-2"/>
                </c:manualLayout>
              </c:layout>
              <c:showCatName val="1"/>
              <c:showPercent val="1"/>
            </c:dLbl>
            <c:dLbl>
              <c:idx val="8"/>
              <c:layout>
                <c:manualLayout>
                  <c:x val="0.13632036286726373"/>
                  <c:y val="3.9967763749878531E-2"/>
                </c:manualLayout>
              </c:layout>
              <c:showCatName val="1"/>
              <c:showPercent val="1"/>
            </c:dLbl>
            <c:showCatName val="1"/>
            <c:showPercent val="1"/>
            <c:showLeaderLines val="1"/>
          </c:dLbls>
          <c:cat>
            <c:strRef>
              <c:f>Лист3!$B$3:$B$10</c:f>
              <c:strCache>
                <c:ptCount val="8"/>
                <c:pt idx="0">
                  <c:v>Фонд оплаты труда</c:v>
                </c:pt>
                <c:pt idx="1">
                  <c:v>Страховые взносы во внебюджетные фонды</c:v>
                </c:pt>
                <c:pt idx="2">
                  <c:v>Капитальный и текущий ремонт</c:v>
                </c:pt>
                <c:pt idx="3">
                  <c:v>Амортизация ОПФ</c:v>
                </c:pt>
                <c:pt idx="4">
                  <c:v>Cодержание ОПФ </c:v>
                </c:pt>
                <c:pt idx="5">
                  <c:v>Услуги сторонних организаций </c:v>
                </c:pt>
                <c:pt idx="6">
                  <c:v>Прочие производственные расходы</c:v>
                </c:pt>
                <c:pt idx="7">
                  <c:v>Общехозяйственные расходы</c:v>
                </c:pt>
              </c:strCache>
            </c:strRef>
          </c:cat>
          <c:val>
            <c:numRef>
              <c:f>Лист3!$C$3:$C$10</c:f>
              <c:numCache>
                <c:formatCode>#,##0</c:formatCode>
                <c:ptCount val="8"/>
                <c:pt idx="0">
                  <c:v>521425</c:v>
                </c:pt>
                <c:pt idx="1">
                  <c:v>147169</c:v>
                </c:pt>
                <c:pt idx="2">
                  <c:v>16457</c:v>
                </c:pt>
                <c:pt idx="3">
                  <c:v>103076</c:v>
                </c:pt>
                <c:pt idx="4">
                  <c:v>132227</c:v>
                </c:pt>
                <c:pt idx="5">
                  <c:v>114876</c:v>
                </c:pt>
                <c:pt idx="6">
                  <c:v>25642</c:v>
                </c:pt>
                <c:pt idx="7">
                  <c:v>50373</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latin typeface="Times New Roman" pitchFamily="18" charset="0"/>
                <a:cs typeface="Times New Roman" pitchFamily="18" charset="0"/>
              </a:defRPr>
            </a:pPr>
            <a:r>
              <a:rPr lang="ru-RU" sz="1600"/>
              <a:t>Самолето-вылеты в</a:t>
            </a:r>
            <a:r>
              <a:rPr lang="ru-RU" sz="1600" baseline="0"/>
              <a:t> тоннах взлетного веса</a:t>
            </a:r>
            <a:endParaRPr lang="ru-RU" sz="1600"/>
          </a:p>
        </c:rich>
      </c:tx>
      <c:layout>
        <c:manualLayout>
          <c:xMode val="edge"/>
          <c:yMode val="edge"/>
          <c:x val="0.15464047804554121"/>
          <c:y val="3.7037037037037056E-2"/>
        </c:manualLayout>
      </c:layout>
    </c:title>
    <c:plotArea>
      <c:layout/>
      <c:barChart>
        <c:barDir val="col"/>
        <c:grouping val="clustered"/>
        <c:ser>
          <c:idx val="4"/>
          <c:order val="0"/>
          <c:tx>
            <c:strRef>
              <c:f>южх!$A$3</c:f>
              <c:strCache>
                <c:ptCount val="1"/>
                <c:pt idx="0">
                  <c:v>Самолето-вылеты (приведенные)</c:v>
                </c:pt>
              </c:strCache>
            </c:strRef>
          </c:tx>
          <c:dLbls>
            <c:dLbl>
              <c:idx val="0"/>
              <c:layout>
                <c:manualLayout>
                  <c:x val="-8.3333333333333367E-3"/>
                  <c:y val="2.3148148148148147E-2"/>
                </c:manualLayout>
              </c:layout>
              <c:showVal val="1"/>
            </c:dLbl>
            <c:dLbl>
              <c:idx val="1"/>
              <c:layout>
                <c:manualLayout>
                  <c:x val="-2.77777777777781E-3"/>
                  <c:y val="1.851851851851858E-2"/>
                </c:manualLayout>
              </c:layout>
              <c:showVal val="1"/>
            </c:dLbl>
            <c:dLbl>
              <c:idx val="2"/>
              <c:layout>
                <c:manualLayout>
                  <c:x val="0"/>
                  <c:y val="1.8518518518518583E-2"/>
                </c:manualLayout>
              </c:layout>
              <c:showVal val="1"/>
            </c:dLbl>
            <c:dLbl>
              <c:idx val="3"/>
              <c:layout>
                <c:manualLayout>
                  <c:x val="0"/>
                  <c:y val="1.3888888888888984E-2"/>
                </c:manualLayout>
              </c:layout>
              <c:showVal val="1"/>
            </c:dLbl>
            <c:dLbl>
              <c:idx val="4"/>
              <c:layout>
                <c:manualLayout>
                  <c:x val="1.0185067526416183E-16"/>
                  <c:y val="1.3888888888888984E-2"/>
                </c:manualLayout>
              </c:layout>
              <c:showVal val="1"/>
            </c:dLbl>
            <c:txPr>
              <a:bodyPr/>
              <a:lstStyle/>
              <a:p>
                <a:pPr>
                  <a:defRPr>
                    <a:latin typeface="Times New Roman" pitchFamily="18" charset="0"/>
                    <a:cs typeface="Times New Roman" pitchFamily="18" charset="0"/>
                  </a:defRPr>
                </a:pPr>
                <a:endParaRPr lang="ru-RU"/>
              </a:p>
            </c:txPr>
            <c:showVal val="1"/>
          </c:dLbls>
          <c:cat>
            <c:strRef>
              <c:f>южх!$C$1:$G$1</c:f>
              <c:strCache>
                <c:ptCount val="5"/>
                <c:pt idx="0">
                  <c:v>2012</c:v>
                </c:pt>
                <c:pt idx="1">
                  <c:v>2013</c:v>
                </c:pt>
                <c:pt idx="2">
                  <c:v>2014</c:v>
                </c:pt>
                <c:pt idx="3">
                  <c:v>2015</c:v>
                </c:pt>
                <c:pt idx="4">
                  <c:v>2016</c:v>
                </c:pt>
              </c:strCache>
            </c:strRef>
          </c:cat>
          <c:val>
            <c:numRef>
              <c:f>южх!$C$3:$G$3</c:f>
              <c:numCache>
                <c:formatCode>_-* #,##0_р_._-;\-* #,##0_р_._-;_-* "-"??_р_._-;_-@_-</c:formatCode>
                <c:ptCount val="5"/>
                <c:pt idx="0">
                  <c:v>382612</c:v>
                </c:pt>
                <c:pt idx="1">
                  <c:v>392623</c:v>
                </c:pt>
                <c:pt idx="2">
                  <c:v>361406</c:v>
                </c:pt>
                <c:pt idx="3">
                  <c:v>370139</c:v>
                </c:pt>
                <c:pt idx="4">
                  <c:v>386597.62300000002</c:v>
                </c:pt>
              </c:numCache>
            </c:numRef>
          </c:val>
        </c:ser>
        <c:gapWidth val="59"/>
        <c:axId val="191841792"/>
        <c:axId val="191843712"/>
      </c:barChart>
      <c:catAx>
        <c:axId val="191841792"/>
        <c:scaling>
          <c:orientation val="minMax"/>
        </c:scaling>
        <c:axPos val="b"/>
        <c:tickLblPos val="nextTo"/>
        <c:txPr>
          <a:bodyPr/>
          <a:lstStyle/>
          <a:p>
            <a:pPr>
              <a:defRPr>
                <a:latin typeface="Times New Roman" pitchFamily="18" charset="0"/>
                <a:cs typeface="Times New Roman" pitchFamily="18" charset="0"/>
              </a:defRPr>
            </a:pPr>
            <a:endParaRPr lang="ru-RU"/>
          </a:p>
        </c:txPr>
        <c:crossAx val="191843712"/>
        <c:crosses val="autoZero"/>
        <c:auto val="1"/>
        <c:lblAlgn val="ctr"/>
        <c:lblOffset val="100"/>
      </c:catAx>
      <c:valAx>
        <c:axId val="191843712"/>
        <c:scaling>
          <c:orientation val="minMax"/>
        </c:scaling>
        <c:axPos val="l"/>
        <c:majorGridlines/>
        <c:numFmt formatCode="_-* #,##0_р_._-;\-* #,##0_р_._-;_-* &quot;-&quot;??_р_._-;_-@_-" sourceLinked="1"/>
        <c:tickLblPos val="nextTo"/>
        <c:txPr>
          <a:bodyPr/>
          <a:lstStyle/>
          <a:p>
            <a:pPr>
              <a:defRPr>
                <a:latin typeface="Times New Roman" pitchFamily="18" charset="0"/>
                <a:cs typeface="Times New Roman" pitchFamily="18" charset="0"/>
              </a:defRPr>
            </a:pPr>
            <a:endParaRPr lang="ru-RU"/>
          </a:p>
        </c:txPr>
        <c:crossAx val="19184179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263409524442075"/>
          <c:y val="2.5463071178710012E-2"/>
          <c:w val="0.57278911564625845"/>
          <c:h val="0.97453703703703709"/>
        </c:manualLayout>
      </c:layout>
      <c:pieChart>
        <c:varyColors val="1"/>
        <c:ser>
          <c:idx val="0"/>
          <c:order val="0"/>
          <c:dLbls>
            <c:showVal val="1"/>
            <c:showLeaderLines val="1"/>
          </c:dLbls>
          <c:cat>
            <c:strRef>
              <c:f>Лист2!$A$1:$H$1</c:f>
              <c:strCache>
                <c:ptCount val="8"/>
                <c:pt idx="0">
                  <c:v>Иностранные а/к</c:v>
                </c:pt>
                <c:pt idx="1">
                  <c:v>Аэрофлот</c:v>
                </c:pt>
                <c:pt idx="2">
                  <c:v>Аврора</c:v>
                </c:pt>
                <c:pt idx="3">
                  <c:v>Сибирь</c:v>
                </c:pt>
                <c:pt idx="4">
                  <c:v>Якутия</c:v>
                </c:pt>
                <c:pt idx="5">
                  <c:v>Глобус</c:v>
                </c:pt>
                <c:pt idx="6">
                  <c:v>Россия</c:v>
                </c:pt>
                <c:pt idx="7">
                  <c:v>Прочие</c:v>
                </c:pt>
              </c:strCache>
            </c:strRef>
          </c:cat>
          <c:val>
            <c:numRef>
              <c:f>Лист2!$A$3:$H$3</c:f>
              <c:numCache>
                <c:formatCode>0%</c:formatCode>
                <c:ptCount val="8"/>
                <c:pt idx="0">
                  <c:v>5.3311243871599634E-2</c:v>
                </c:pt>
                <c:pt idx="1">
                  <c:v>0.29706191672882032</c:v>
                </c:pt>
                <c:pt idx="2">
                  <c:v>0.41107257721866197</c:v>
                </c:pt>
                <c:pt idx="3">
                  <c:v>9.1592648707977245E-2</c:v>
                </c:pt>
                <c:pt idx="4">
                  <c:v>1.1235920179746579E-2</c:v>
                </c:pt>
                <c:pt idx="5">
                  <c:v>1.4240413585577686E-2</c:v>
                </c:pt>
                <c:pt idx="6">
                  <c:v>8.9597111332449991E-2</c:v>
                </c:pt>
                <c:pt idx="7">
                  <c:v>3.1888168375170174E-2</c:v>
                </c:pt>
              </c:numCache>
            </c:numRef>
          </c:val>
        </c:ser>
        <c:firstSliceAng val="0"/>
      </c:pieChart>
    </c:plotArea>
    <c:legend>
      <c:legendPos val="r"/>
    </c:legend>
    <c:plotVisOnly val="1"/>
  </c:chart>
  <c:txPr>
    <a:bodyPr/>
    <a:lstStyle/>
    <a:p>
      <a:pPr>
        <a:defRPr sz="10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latin typeface="Times New Roman" pitchFamily="18" charset="0"/>
                <a:cs typeface="Times New Roman" pitchFamily="18" charset="0"/>
              </a:defRPr>
            </a:pPr>
            <a:r>
              <a:rPr lang="ru-RU" sz="1600"/>
              <a:t>Пассажиры (отправленные+прибывшие), тыс. чел.</a:t>
            </a:r>
          </a:p>
        </c:rich>
      </c:tx>
    </c:title>
    <c:plotArea>
      <c:layout/>
      <c:barChart>
        <c:barDir val="col"/>
        <c:grouping val="clustered"/>
        <c:ser>
          <c:idx val="4"/>
          <c:order val="0"/>
          <c:tx>
            <c:strRef>
              <c:f>южх!$A$4</c:f>
              <c:strCache>
                <c:ptCount val="1"/>
                <c:pt idx="0">
                  <c:v>Пассажиры (отправленные+прибывшие)</c:v>
                </c:pt>
              </c:strCache>
            </c:strRef>
          </c:tx>
          <c:spPr>
            <a:solidFill>
              <a:schemeClr val="tx2">
                <a:lumMod val="75000"/>
              </a:schemeClr>
            </a:solidFill>
          </c:spPr>
          <c:dLbls>
            <c:dLbl>
              <c:idx val="0"/>
              <c:layout>
                <c:manualLayout>
                  <c:x val="-8.3335310086827766E-3"/>
                  <c:y val="6.4994971017395204E-3"/>
                </c:manualLayout>
              </c:layout>
              <c:showVal val="1"/>
            </c:dLbl>
            <c:dLbl>
              <c:idx val="1"/>
              <c:layout>
                <c:manualLayout>
                  <c:x val="-2.7777777777778126E-3"/>
                  <c:y val="1.8518518518518583E-2"/>
                </c:manualLayout>
              </c:layout>
              <c:showVal val="1"/>
            </c:dLbl>
            <c:dLbl>
              <c:idx val="2"/>
              <c:layout>
                <c:manualLayout>
                  <c:x val="0"/>
                  <c:y val="1.8518518518518583E-2"/>
                </c:manualLayout>
              </c:layout>
              <c:showVal val="1"/>
            </c:dLbl>
            <c:dLbl>
              <c:idx val="3"/>
              <c:layout>
                <c:manualLayout>
                  <c:x val="0"/>
                  <c:y val="1.388888888888899E-2"/>
                </c:manualLayout>
              </c:layout>
              <c:showVal val="1"/>
            </c:dLbl>
            <c:dLbl>
              <c:idx val="4"/>
              <c:layout>
                <c:manualLayout>
                  <c:x val="1.0185067526416196E-16"/>
                  <c:y val="1.388888888888899E-2"/>
                </c:manualLayout>
              </c:layout>
              <c:showVal val="1"/>
            </c:dLbl>
            <c:txPr>
              <a:bodyPr/>
              <a:lstStyle/>
              <a:p>
                <a:pPr>
                  <a:defRPr>
                    <a:latin typeface="Times New Roman" pitchFamily="18" charset="0"/>
                    <a:cs typeface="Times New Roman" pitchFamily="18" charset="0"/>
                  </a:defRPr>
                </a:pPr>
                <a:endParaRPr lang="ru-RU"/>
              </a:p>
            </c:txPr>
            <c:showVal val="1"/>
          </c:dLbls>
          <c:cat>
            <c:strRef>
              <c:f>южх!$C$1:$G$1</c:f>
              <c:strCache>
                <c:ptCount val="5"/>
                <c:pt idx="0">
                  <c:v>2012</c:v>
                </c:pt>
                <c:pt idx="1">
                  <c:v>2013</c:v>
                </c:pt>
                <c:pt idx="2">
                  <c:v>2014</c:v>
                </c:pt>
                <c:pt idx="3">
                  <c:v>2015</c:v>
                </c:pt>
                <c:pt idx="4">
                  <c:v>2016</c:v>
                </c:pt>
              </c:strCache>
            </c:strRef>
          </c:cat>
          <c:val>
            <c:numRef>
              <c:f>южх!$C$4:$G$4</c:f>
              <c:numCache>
                <c:formatCode>_-* #,##0.0_р_._-;\-* #,##0.0_р_._-;_-* "-"??_р_._-;_-@_-</c:formatCode>
                <c:ptCount val="5"/>
                <c:pt idx="0">
                  <c:v>835</c:v>
                </c:pt>
                <c:pt idx="1">
                  <c:v>852.5</c:v>
                </c:pt>
                <c:pt idx="2">
                  <c:v>853.7</c:v>
                </c:pt>
                <c:pt idx="3">
                  <c:v>849.2</c:v>
                </c:pt>
                <c:pt idx="4">
                  <c:v>939.77500000000055</c:v>
                </c:pt>
              </c:numCache>
            </c:numRef>
          </c:val>
        </c:ser>
        <c:gapWidth val="59"/>
        <c:axId val="96363648"/>
        <c:axId val="96365184"/>
      </c:barChart>
      <c:catAx>
        <c:axId val="96363648"/>
        <c:scaling>
          <c:orientation val="minMax"/>
        </c:scaling>
        <c:axPos val="b"/>
        <c:tickLblPos val="nextTo"/>
        <c:txPr>
          <a:bodyPr/>
          <a:lstStyle/>
          <a:p>
            <a:pPr>
              <a:defRPr>
                <a:latin typeface="Times New Roman" pitchFamily="18" charset="0"/>
                <a:cs typeface="Times New Roman" pitchFamily="18" charset="0"/>
              </a:defRPr>
            </a:pPr>
            <a:endParaRPr lang="ru-RU"/>
          </a:p>
        </c:txPr>
        <c:crossAx val="96365184"/>
        <c:crosses val="autoZero"/>
        <c:auto val="1"/>
        <c:lblAlgn val="ctr"/>
        <c:lblOffset val="100"/>
      </c:catAx>
      <c:valAx>
        <c:axId val="96365184"/>
        <c:scaling>
          <c:orientation val="minMax"/>
          <c:max val="960"/>
          <c:min val="750"/>
        </c:scaling>
        <c:axPos val="l"/>
        <c:majorGridlines/>
        <c:numFmt formatCode="_-* #,##0.0_р_._-;\-* #,##0.0_р_._-;_-* &quot;-&quot;??_р_._-;_-@_-" sourceLinked="1"/>
        <c:tickLblPos val="nextTo"/>
        <c:txPr>
          <a:bodyPr/>
          <a:lstStyle/>
          <a:p>
            <a:pPr>
              <a:defRPr>
                <a:latin typeface="Times New Roman" pitchFamily="18" charset="0"/>
                <a:cs typeface="Times New Roman" pitchFamily="18" charset="0"/>
              </a:defRPr>
            </a:pPr>
            <a:endParaRPr lang="ru-RU"/>
          </a:p>
        </c:txPr>
        <c:crossAx val="96363648"/>
        <c:crosses val="autoZero"/>
        <c:crossBetween val="between"/>
        <c:majorUnit val="30"/>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latin typeface="Times New Roman" pitchFamily="18" charset="0"/>
                <a:cs typeface="Times New Roman" pitchFamily="18" charset="0"/>
              </a:defRPr>
            </a:pPr>
            <a:r>
              <a:rPr lang="ru-RU" sz="1600"/>
              <a:t>Международные</a:t>
            </a:r>
            <a:r>
              <a:rPr lang="ru-RU" sz="1600" baseline="0"/>
              <a:t> перевозки (тыс. чел.)</a:t>
            </a:r>
            <a:endParaRPr lang="ru-RU" sz="1600"/>
          </a:p>
        </c:rich>
      </c:tx>
      <c:layout>
        <c:manualLayout>
          <c:xMode val="edge"/>
          <c:yMode val="edge"/>
          <c:x val="0.15167022624496537"/>
          <c:y val="4.0903088666301664E-2"/>
        </c:manualLayout>
      </c:layout>
    </c:title>
    <c:plotArea>
      <c:layout/>
      <c:barChart>
        <c:barDir val="col"/>
        <c:grouping val="clustered"/>
        <c:ser>
          <c:idx val="4"/>
          <c:order val="0"/>
          <c:tx>
            <c:strRef>
              <c:f>южх!$A$5</c:f>
              <c:strCache>
                <c:ptCount val="1"/>
                <c:pt idx="0">
                  <c:v>в т.ч. международные</c:v>
                </c:pt>
              </c:strCache>
            </c:strRef>
          </c:tx>
          <c:spPr>
            <a:solidFill>
              <a:schemeClr val="accent4">
                <a:lumMod val="75000"/>
              </a:schemeClr>
            </a:solidFill>
          </c:spPr>
          <c:dLbls>
            <c:dLbl>
              <c:idx val="0"/>
              <c:layout>
                <c:manualLayout>
                  <c:x val="-8.3333333333333367E-3"/>
                  <c:y val="2.3148148148148147E-2"/>
                </c:manualLayout>
              </c:layout>
              <c:showVal val="1"/>
            </c:dLbl>
            <c:dLbl>
              <c:idx val="1"/>
              <c:layout>
                <c:manualLayout>
                  <c:x val="-2.777777777777816E-3"/>
                  <c:y val="1.8518518518518583E-2"/>
                </c:manualLayout>
              </c:layout>
              <c:showVal val="1"/>
            </c:dLbl>
            <c:dLbl>
              <c:idx val="2"/>
              <c:layout>
                <c:manualLayout>
                  <c:x val="0"/>
                  <c:y val="1.8518518518518583E-2"/>
                </c:manualLayout>
              </c:layout>
              <c:showVal val="1"/>
            </c:dLbl>
            <c:dLbl>
              <c:idx val="3"/>
              <c:layout>
                <c:manualLayout>
                  <c:x val="0"/>
                  <c:y val="1.3888888888888999E-2"/>
                </c:manualLayout>
              </c:layout>
              <c:showVal val="1"/>
            </c:dLbl>
            <c:dLbl>
              <c:idx val="4"/>
              <c:layout>
                <c:manualLayout>
                  <c:x val="1.0185067526416211E-16"/>
                  <c:y val="1.3888888888888999E-2"/>
                </c:manualLayout>
              </c:layout>
              <c:showVal val="1"/>
            </c:dLbl>
            <c:txPr>
              <a:bodyPr/>
              <a:lstStyle/>
              <a:p>
                <a:pPr>
                  <a:defRPr>
                    <a:latin typeface="Times New Roman" pitchFamily="18" charset="0"/>
                    <a:cs typeface="Times New Roman" pitchFamily="18" charset="0"/>
                  </a:defRPr>
                </a:pPr>
                <a:endParaRPr lang="ru-RU"/>
              </a:p>
            </c:txPr>
            <c:showVal val="1"/>
          </c:dLbls>
          <c:cat>
            <c:strRef>
              <c:f>южх!$C$1:$G$1</c:f>
              <c:strCache>
                <c:ptCount val="5"/>
                <c:pt idx="0">
                  <c:v>2012</c:v>
                </c:pt>
                <c:pt idx="1">
                  <c:v>2013</c:v>
                </c:pt>
                <c:pt idx="2">
                  <c:v>2014</c:v>
                </c:pt>
                <c:pt idx="3">
                  <c:v>2015</c:v>
                </c:pt>
                <c:pt idx="4">
                  <c:v>2016</c:v>
                </c:pt>
              </c:strCache>
            </c:strRef>
          </c:cat>
          <c:val>
            <c:numRef>
              <c:f>южх!$C$5:$G$5</c:f>
              <c:numCache>
                <c:formatCode>_-* #,##0.0_р_._-;\-* #,##0.0_р_._-;_-* "-"??_р_._-;_-@_-</c:formatCode>
                <c:ptCount val="5"/>
                <c:pt idx="0">
                  <c:v>107.3</c:v>
                </c:pt>
                <c:pt idx="1">
                  <c:v>120</c:v>
                </c:pt>
                <c:pt idx="2">
                  <c:v>119</c:v>
                </c:pt>
                <c:pt idx="3">
                  <c:v>91.263999999999996</c:v>
                </c:pt>
                <c:pt idx="4">
                  <c:v>98.414000000000328</c:v>
                </c:pt>
              </c:numCache>
            </c:numRef>
          </c:val>
        </c:ser>
        <c:gapWidth val="59"/>
        <c:axId val="96381184"/>
        <c:axId val="96382976"/>
      </c:barChart>
      <c:catAx>
        <c:axId val="96381184"/>
        <c:scaling>
          <c:orientation val="minMax"/>
        </c:scaling>
        <c:axPos val="b"/>
        <c:tickLblPos val="nextTo"/>
        <c:txPr>
          <a:bodyPr/>
          <a:lstStyle/>
          <a:p>
            <a:pPr>
              <a:defRPr>
                <a:latin typeface="Times New Roman" pitchFamily="18" charset="0"/>
                <a:cs typeface="Times New Roman" pitchFamily="18" charset="0"/>
              </a:defRPr>
            </a:pPr>
            <a:endParaRPr lang="ru-RU"/>
          </a:p>
        </c:txPr>
        <c:crossAx val="96382976"/>
        <c:crosses val="autoZero"/>
        <c:auto val="1"/>
        <c:lblAlgn val="ctr"/>
        <c:lblOffset val="100"/>
      </c:catAx>
      <c:valAx>
        <c:axId val="96382976"/>
        <c:scaling>
          <c:orientation val="minMax"/>
        </c:scaling>
        <c:axPos val="l"/>
        <c:majorGridlines/>
        <c:numFmt formatCode="_-* #,##0.0_р_._-;\-* #,##0.0_р_._-;_-* &quot;-&quot;??_р_._-;_-@_-" sourceLinked="1"/>
        <c:tickLblPos val="nextTo"/>
        <c:txPr>
          <a:bodyPr/>
          <a:lstStyle/>
          <a:p>
            <a:pPr>
              <a:defRPr>
                <a:latin typeface="Times New Roman" pitchFamily="18" charset="0"/>
                <a:cs typeface="Times New Roman" pitchFamily="18" charset="0"/>
              </a:defRPr>
            </a:pPr>
            <a:endParaRPr lang="ru-RU"/>
          </a:p>
        </c:txPr>
        <c:crossAx val="9638118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Самолето-вылеты (физические)</a:t>
            </a:r>
          </a:p>
        </c:rich>
      </c:tx>
      <c:layout>
        <c:manualLayout>
          <c:xMode val="edge"/>
          <c:yMode val="edge"/>
          <c:x val="0.28245143523726768"/>
          <c:y val="3.2407407407407565E-2"/>
        </c:manualLayout>
      </c:layout>
    </c:title>
    <c:plotArea>
      <c:layout/>
      <c:barChart>
        <c:barDir val="col"/>
        <c:grouping val="clustered"/>
        <c:ser>
          <c:idx val="0"/>
          <c:order val="0"/>
          <c:tx>
            <c:strRef>
              <c:f>'Лист1 (2)'!$A$7</c:f>
              <c:strCache>
                <c:ptCount val="1"/>
                <c:pt idx="0">
                  <c:v>Самолето-вылеты (приведенные)</c:v>
                </c:pt>
              </c:strCache>
            </c:strRef>
          </c:tx>
          <c:dLbls>
            <c:dLbl>
              <c:idx val="0"/>
              <c:layout>
                <c:manualLayout>
                  <c:x val="-5.5555555555555558E-3"/>
                  <c:y val="9.2592592592593316E-3"/>
                </c:manualLayout>
              </c:layout>
              <c:showVal val="1"/>
            </c:dLbl>
            <c:dLbl>
              <c:idx val="1"/>
              <c:layout>
                <c:manualLayout>
                  <c:x val="0"/>
                  <c:y val="1.8518518518518583E-2"/>
                </c:manualLayout>
              </c:layout>
              <c:showVal val="1"/>
            </c:dLbl>
            <c:dLbl>
              <c:idx val="2"/>
              <c:layout>
                <c:manualLayout>
                  <c:x val="0"/>
                  <c:y val="1.3888888888888874E-2"/>
                </c:manualLayout>
              </c:layout>
              <c:showVal val="1"/>
            </c:dLbl>
            <c:showVal val="1"/>
          </c:dLbls>
          <c:cat>
            <c:strRef>
              <c:f>'Лист1 (2)'!$A$3:$A$6</c:f>
              <c:strCache>
                <c:ptCount val="4"/>
                <c:pt idx="0">
                  <c:v>Аэропорт Оха</c:v>
                </c:pt>
                <c:pt idx="1">
                  <c:v>Аэропорт Ноглики</c:v>
                </c:pt>
                <c:pt idx="2">
                  <c:v>Аэропорт Шахтерск</c:v>
                </c:pt>
                <c:pt idx="3">
                  <c:v>Аэропорт Зональное</c:v>
                </c:pt>
              </c:strCache>
            </c:strRef>
          </c:cat>
          <c:val>
            <c:numRef>
              <c:f>'Лист1 (2)'!$C$3:$C$6</c:f>
              <c:numCache>
                <c:formatCode>_-* #,##0_р_._-;\-* #,##0_р_._-;_-* "-"??_р_._-;_-@_-</c:formatCode>
                <c:ptCount val="4"/>
                <c:pt idx="0">
                  <c:v>72</c:v>
                </c:pt>
                <c:pt idx="1">
                  <c:v>67</c:v>
                </c:pt>
                <c:pt idx="2">
                  <c:v>16</c:v>
                </c:pt>
                <c:pt idx="3">
                  <c:v>1</c:v>
                </c:pt>
              </c:numCache>
            </c:numRef>
          </c:val>
        </c:ser>
        <c:gapWidth val="97"/>
        <c:axId val="96394624"/>
        <c:axId val="96396416"/>
      </c:barChart>
      <c:catAx>
        <c:axId val="96394624"/>
        <c:scaling>
          <c:orientation val="minMax"/>
        </c:scaling>
        <c:axPos val="b"/>
        <c:tickLblPos val="nextTo"/>
        <c:txPr>
          <a:bodyPr/>
          <a:lstStyle/>
          <a:p>
            <a:pPr>
              <a:defRPr>
                <a:latin typeface="Times New Roman" pitchFamily="18" charset="0"/>
                <a:cs typeface="Times New Roman" pitchFamily="18" charset="0"/>
              </a:defRPr>
            </a:pPr>
            <a:endParaRPr lang="ru-RU"/>
          </a:p>
        </c:txPr>
        <c:crossAx val="96396416"/>
        <c:crosses val="autoZero"/>
        <c:auto val="1"/>
        <c:lblAlgn val="ctr"/>
        <c:lblOffset val="100"/>
      </c:catAx>
      <c:valAx>
        <c:axId val="96396416"/>
        <c:scaling>
          <c:orientation val="minMax"/>
        </c:scaling>
        <c:axPos val="l"/>
        <c:majorGridlines/>
        <c:numFmt formatCode="_-* #,##0_р_._-;\-* #,##0_р_._-;_-* &quot;-&quot;??_р_._-;_-@_-" sourceLinked="1"/>
        <c:tickLblPos val="nextTo"/>
        <c:txPr>
          <a:bodyPr/>
          <a:lstStyle/>
          <a:p>
            <a:pPr>
              <a:defRPr>
                <a:latin typeface="Times New Roman" pitchFamily="18" charset="0"/>
                <a:cs typeface="Times New Roman" pitchFamily="18" charset="0"/>
              </a:defRPr>
            </a:pPr>
            <a:endParaRPr lang="ru-RU"/>
          </a:p>
        </c:txPr>
        <c:crossAx val="9639462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 (2)'!$A$7</c:f>
              <c:strCache>
                <c:ptCount val="1"/>
                <c:pt idx="0">
                  <c:v>Самолето-вылеты (приведенные)</c:v>
                </c:pt>
              </c:strCache>
            </c:strRef>
          </c:tx>
          <c:spPr>
            <a:solidFill>
              <a:schemeClr val="accent6">
                <a:lumMod val="75000"/>
              </a:schemeClr>
            </a:solidFill>
          </c:spPr>
          <c:dLbls>
            <c:showVal val="1"/>
          </c:dLbls>
          <c:cat>
            <c:strRef>
              <c:f>'Лист1 (2)'!$A$9:$A$12</c:f>
              <c:strCache>
                <c:ptCount val="4"/>
                <c:pt idx="0">
                  <c:v>Аэропорт Оха</c:v>
                </c:pt>
                <c:pt idx="1">
                  <c:v>Аэропорт Ноглики</c:v>
                </c:pt>
                <c:pt idx="2">
                  <c:v>Аэропорт Шахтерск</c:v>
                </c:pt>
                <c:pt idx="3">
                  <c:v>Аэропорт Зональное</c:v>
                </c:pt>
              </c:strCache>
            </c:strRef>
          </c:cat>
          <c:val>
            <c:numRef>
              <c:f>'Лист1 (2)'!$C$9:$C$12</c:f>
              <c:numCache>
                <c:formatCode>_-* #,##0_р_._-;\-* #,##0_р_._-;_-* "-"??_р_._-;_-@_-</c:formatCode>
                <c:ptCount val="4"/>
                <c:pt idx="0">
                  <c:v>1594</c:v>
                </c:pt>
                <c:pt idx="1">
                  <c:v>939.5</c:v>
                </c:pt>
                <c:pt idx="2">
                  <c:v>304.96799999999905</c:v>
                </c:pt>
                <c:pt idx="3">
                  <c:v>12</c:v>
                </c:pt>
              </c:numCache>
            </c:numRef>
          </c:val>
        </c:ser>
        <c:gapWidth val="97"/>
        <c:axId val="102105856"/>
        <c:axId val="102107392"/>
      </c:barChart>
      <c:catAx>
        <c:axId val="102105856"/>
        <c:scaling>
          <c:orientation val="minMax"/>
        </c:scaling>
        <c:axPos val="b"/>
        <c:tickLblPos val="nextTo"/>
        <c:crossAx val="102107392"/>
        <c:crosses val="autoZero"/>
        <c:auto val="1"/>
        <c:lblAlgn val="ctr"/>
        <c:lblOffset val="100"/>
      </c:catAx>
      <c:valAx>
        <c:axId val="102107392"/>
        <c:scaling>
          <c:orientation val="minMax"/>
        </c:scaling>
        <c:axPos val="l"/>
        <c:majorGridlines/>
        <c:numFmt formatCode="_-* #,##0_р_._-;\-* #,##0_р_._-;_-* &quot;-&quot;??_р_._-;_-@_-" sourceLinked="1"/>
        <c:tickLblPos val="nextTo"/>
        <c:crossAx val="102105856"/>
        <c:crosses val="autoZero"/>
        <c:crossBetween val="between"/>
      </c:valAx>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Пассажиры (отправленные+прибывшие), тыс. чел.</a:t>
            </a:r>
          </a:p>
        </c:rich>
      </c:tx>
      <c:layout/>
    </c:title>
    <c:plotArea>
      <c:layout/>
      <c:barChart>
        <c:barDir val="col"/>
        <c:grouping val="clustered"/>
        <c:ser>
          <c:idx val="0"/>
          <c:order val="0"/>
          <c:tx>
            <c:strRef>
              <c:f>'Лист1 (2)'!$A$13</c:f>
              <c:strCache>
                <c:ptCount val="1"/>
                <c:pt idx="0">
                  <c:v>Пассажиры (отправленные+прибывшие)</c:v>
                </c:pt>
              </c:strCache>
            </c:strRef>
          </c:tx>
          <c:spPr>
            <a:solidFill>
              <a:schemeClr val="accent4">
                <a:lumMod val="75000"/>
              </a:schemeClr>
            </a:solidFill>
          </c:spPr>
          <c:dLbls>
            <c:showVal val="1"/>
          </c:dLbls>
          <c:cat>
            <c:strRef>
              <c:f>'Лист1 (2)'!$A$15:$A$18</c:f>
              <c:strCache>
                <c:ptCount val="4"/>
                <c:pt idx="0">
                  <c:v>Аэропорт Оха</c:v>
                </c:pt>
                <c:pt idx="1">
                  <c:v>Аэропорт Ноглики</c:v>
                </c:pt>
                <c:pt idx="2">
                  <c:v>Аэропорт Шахтерск</c:v>
                </c:pt>
                <c:pt idx="3">
                  <c:v>Аэропорт Зональное</c:v>
                </c:pt>
              </c:strCache>
            </c:strRef>
          </c:cat>
          <c:val>
            <c:numRef>
              <c:f>'Лист1 (2)'!$C$15:$C$18</c:f>
              <c:numCache>
                <c:formatCode>_-* #,##0.0_р_._-;\-* #,##0.0_р_._-;_-* "-"??_р_._-;_-@_-</c:formatCode>
                <c:ptCount val="4"/>
                <c:pt idx="0">
                  <c:v>3.7840000000000011</c:v>
                </c:pt>
                <c:pt idx="1">
                  <c:v>1.018</c:v>
                </c:pt>
                <c:pt idx="2">
                  <c:v>0.65300000000000236</c:v>
                </c:pt>
                <c:pt idx="3">
                  <c:v>1.0000000000000039E-3</c:v>
                </c:pt>
              </c:numCache>
            </c:numRef>
          </c:val>
        </c:ser>
        <c:gapWidth val="97"/>
        <c:axId val="103946112"/>
        <c:axId val="103947648"/>
      </c:barChart>
      <c:catAx>
        <c:axId val="103946112"/>
        <c:scaling>
          <c:orientation val="minMax"/>
        </c:scaling>
        <c:axPos val="b"/>
        <c:tickLblPos val="nextTo"/>
        <c:txPr>
          <a:bodyPr/>
          <a:lstStyle/>
          <a:p>
            <a:pPr>
              <a:defRPr>
                <a:latin typeface="Times New Roman" pitchFamily="18" charset="0"/>
                <a:cs typeface="Times New Roman" pitchFamily="18" charset="0"/>
              </a:defRPr>
            </a:pPr>
            <a:endParaRPr lang="ru-RU"/>
          </a:p>
        </c:txPr>
        <c:crossAx val="103947648"/>
        <c:crosses val="autoZero"/>
        <c:auto val="1"/>
        <c:lblAlgn val="ctr"/>
        <c:lblOffset val="100"/>
      </c:catAx>
      <c:valAx>
        <c:axId val="103947648"/>
        <c:scaling>
          <c:orientation val="minMax"/>
        </c:scaling>
        <c:axPos val="l"/>
        <c:majorGridlines/>
        <c:numFmt formatCode="_-* #,##0.0_р_._-;\-* #,##0.0_р_._-;_-* &quot;-&quot;??_р_._-;_-@_-" sourceLinked="1"/>
        <c:tickLblPos val="nextTo"/>
        <c:txPr>
          <a:bodyPr/>
          <a:lstStyle/>
          <a:p>
            <a:pPr>
              <a:defRPr>
                <a:latin typeface="Times New Roman" pitchFamily="18" charset="0"/>
                <a:cs typeface="Times New Roman" pitchFamily="18" charset="0"/>
              </a:defRPr>
            </a:pPr>
            <a:endParaRPr lang="ru-RU"/>
          </a:p>
        </c:txPr>
        <c:crossAx val="103946112"/>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Arial" pitchFamily="34" charset="0"/>
                <a:cs typeface="Arial" pitchFamily="34" charset="0"/>
              </a:rPr>
              <a:t>Доля отдельных доходов в общем составе доходов (в</a:t>
            </a:r>
            <a:r>
              <a:rPr lang="ru-RU" sz="1400" baseline="0">
                <a:latin typeface="Arial" pitchFamily="34" charset="0"/>
                <a:cs typeface="Arial" pitchFamily="34" charset="0"/>
              </a:rPr>
              <a:t> %) </a:t>
            </a:r>
            <a:r>
              <a:rPr lang="ru-RU" sz="1400">
                <a:latin typeface="Arial" pitchFamily="34" charset="0"/>
                <a:cs typeface="Arial" pitchFamily="34" charset="0"/>
              </a:rPr>
              <a:t>2016 год</a:t>
            </a:r>
          </a:p>
        </c:rich>
      </c:tx>
      <c:layout>
        <c:manualLayout>
          <c:xMode val="edge"/>
          <c:yMode val="edge"/>
          <c:x val="9.7188505031642294E-2"/>
          <c:y val="1.7578325048605715E-2"/>
        </c:manualLayout>
      </c:layout>
    </c:title>
    <c:view3D>
      <c:rotX val="30"/>
      <c:perspective val="30"/>
    </c:view3D>
    <c:plotArea>
      <c:layout/>
      <c:pie3DChart>
        <c:varyColors val="1"/>
        <c:ser>
          <c:idx val="0"/>
          <c:order val="0"/>
          <c:tx>
            <c:strRef>
              <c:f>Лист2!$B$1</c:f>
              <c:strCache>
                <c:ptCount val="1"/>
                <c:pt idx="0">
                  <c:v>2016 год</c:v>
                </c:pt>
              </c:strCache>
            </c:strRef>
          </c:tx>
          <c:dLbls>
            <c:showPercent val="1"/>
          </c:dLbls>
          <c:cat>
            <c:strRef>
              <c:f>Лист2!$A$2:$A$8</c:f>
              <c:strCache>
                <c:ptCount val="7"/>
                <c:pt idx="0">
                  <c:v>1. Взлет-посадка</c:v>
                </c:pt>
                <c:pt idx="1">
                  <c:v>2. Авиационная безопасность</c:v>
                </c:pt>
                <c:pt idx="2">
                  <c:v>3. Пользование аэровокзалом ВВЛ </c:v>
                </c:pt>
                <c:pt idx="3">
                  <c:v>4. Пользование аэровокзалом МВЛ </c:v>
                </c:pt>
                <c:pt idx="4">
                  <c:v>5. Реализация ГСМ</c:v>
                </c:pt>
                <c:pt idx="5">
                  <c:v>6. Прочая авиационная деятельность</c:v>
                </c:pt>
                <c:pt idx="6">
                  <c:v>7. Прочая неавиационная деятельность</c:v>
                </c:pt>
              </c:strCache>
            </c:strRef>
          </c:cat>
          <c:val>
            <c:numRef>
              <c:f>Лист2!$B$2:$B$8</c:f>
              <c:numCache>
                <c:formatCode>#,##0</c:formatCode>
                <c:ptCount val="7"/>
                <c:pt idx="0">
                  <c:v>342905</c:v>
                </c:pt>
                <c:pt idx="1">
                  <c:v>215059</c:v>
                </c:pt>
                <c:pt idx="2">
                  <c:v>48307</c:v>
                </c:pt>
                <c:pt idx="3">
                  <c:v>26810</c:v>
                </c:pt>
                <c:pt idx="4">
                  <c:v>6474</c:v>
                </c:pt>
                <c:pt idx="5">
                  <c:v>137044</c:v>
                </c:pt>
                <c:pt idx="6">
                  <c:v>199366</c:v>
                </c:pt>
              </c:numCache>
            </c:numRef>
          </c:val>
        </c:ser>
        <c:dLbls>
          <c:showPercent val="1"/>
        </c:dLbls>
      </c:pie3DChart>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7646E-CCD2-4E6F-974F-0A78D551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71</Pages>
  <Words>17072</Words>
  <Characters>97317</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Airport</Company>
  <LinksUpToDate>false</LinksUpToDate>
  <CharactersWithSpaces>114161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NSelutina</dc:creator>
  <cp:keywords/>
  <dc:description/>
  <cp:lastModifiedBy>Турлукова</cp:lastModifiedBy>
  <cp:revision>48</cp:revision>
  <cp:lastPrinted>2017-06-01T05:40:00Z</cp:lastPrinted>
  <dcterms:created xsi:type="dcterms:W3CDTF">2016-04-13T05:54:00Z</dcterms:created>
  <dcterms:modified xsi:type="dcterms:W3CDTF">2017-06-01T05:47:00Z</dcterms:modified>
</cp:coreProperties>
</file>